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React Dashboard Project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React Dashboard Project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goal of this project is to create a new React dashboard with 5 charts for the client, integrating with Postgres, while ensuring security and meeting the deadline. The client lacks a centralized platform to visualize key data, and their current system does not meet their security requirements. The outcome of this project will be a secure and functional dashboard that meets the client's needs. The client will have a centralized platform to visualize key data.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Deliver a secure React dashboard with the following target metrics: Successful integration with Postgres and security measures in place (High priority)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in_scope: ['React dashboard development', 'Postgres integration', 'Security measures']</w:t>
      </w:r>
    </w:p>
    <w:p>
      <w:r>
        <w:rPr>
          <w:sz w:val="21"/>
        </w:rPr>
        <w:t>out_of_scope: []</w:t>
      </w:r>
    </w:p>
    <w:p>
      <w:r>
        <w:rPr>
          <w:sz w:val="21"/>
        </w:rPr>
        <w:t>assumptions: No assumptions have been identified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{'id': 'FR-001', 'title': 'Dashboard Development', 'description': 'Create a new React dashboard with 5 charts', 'priority': 'High', 'acceptance_note': 'The dashboard is fully functional with 5 charts and integrates with Postgres'}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security: [{'id': 'NFR-001', 'requirement': 'Implement security measures to protect client data', 'priority': 'High', 'threshold': 'All client data is protected'}]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The Client (End User) has decided that a secure and functional dashboard with 5 charts is required. No other decisions have been captured.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{'risk': 'Security breaches', 'impact': 'High', 'mitigation': 'Implement robust security measures', 'owner': 'Development Team'}</w:t>
      </w:r>
    </w:p>
    <w:p>
      <w:r>
        <w:rPr>
          <w:sz w:val="21"/>
        </w:rPr>
        <w:t>{'risk': 'Missing deadline', 'impact': 'High', 'mitigation': 'Prioritize tasks and allocate sufficient resources', 'owner': 'Project Manager'}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The feature priorities are: P0 - Security measures (Client concern about security)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The project deadline is next month. The next immediate step is to finalize the project timeline and allocate resources.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01:54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