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BRD: Event-Driven API-First Solution</w:t>
      </w:r>
    </w:p>
    <w:p>
      <w:pPr>
        <w:jc w:val="center"/>
      </w:pPr>
      <w:r>
        <w:rPr>
          <w:color w:val="666688"/>
          <w:sz w:val="22"/>
        </w:rPr>
        <w:t>Business Requirements Document — NEXUS AI Agent</w:t>
      </w:r>
    </w:p>
    <w:p/>
    <w:p>
      <w:pPr>
        <w:pBdr>
          <w:bottom w:val="single" w:sz="4" w:space="1" w:color="DDDDDD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419"/>
          </w:tcPr>
          <w:p>
            <w:r>
              <w:t>BRD: Event-Driven API-First Solution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419"/>
          </w:tcPr>
          <w:p>
            <w:r>
              <w:t>1.0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419"/>
          </w:tcPr>
          <w:p>
            <w:r>
              <w:t>Draft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419"/>
          </w:tcPr>
          <w:p>
            <w:r>
              <w:t>March 28, 2026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419"/>
          </w:tcPr>
          <w:p>
            <w:r>
              <w:t>NEXUS AI Agent</w:t>
            </w:r>
          </w:p>
        </w:tc>
      </w:tr>
    </w:tbl>
    <w:p/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1. Executive Summary</w:t>
      </w:r>
    </w:p>
    <w:p/>
    <w:p>
      <w:r>
        <w:rPr>
          <w:sz w:val="21"/>
        </w:rPr>
        <w:t>Goal: Implement an event-driven, API-first solution to improve business agility and responsiveness</w:t>
      </w:r>
    </w:p>
    <w:p>
      <w:r>
        <w:rPr>
          <w:sz w:val="21"/>
        </w:rPr>
        <w:t>Primary users: Business stakeholders, developers, and customers</w:t>
      </w:r>
    </w:p>
    <w:p>
      <w:r>
        <w:rPr>
          <w:sz w:val="21"/>
        </w:rPr>
        <w:t>Value: Enhanced customer experience, improved operational efficiency, and increased revenue</w:t>
      </w:r>
    </w:p>
    <w:p>
      <w:r>
        <w:rPr>
          <w:sz w:val="21"/>
        </w:rPr>
        <w:t>Pain removed: Manual data processing, slow response times, and limited scalability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2. Business Objectives</w:t>
      </w:r>
    </w:p>
    <w:p/>
    <w:p>
      <w:r>
        <w:rPr>
          <w:sz w:val="21"/>
        </w:rPr>
        <w:t>Increase revenue by 15% within the next 6 months through improved customer engagement and retention</w:t>
      </w:r>
    </w:p>
    <w:p>
      <w:r>
        <w:rPr>
          <w:sz w:val="21"/>
        </w:rPr>
        <w:t>Reduce operational costs by 10% within the next 3 months by automating manual processes</w:t>
      </w:r>
    </w:p>
    <w:p>
      <w:r>
        <w:rPr>
          <w:sz w:val="21"/>
        </w:rPr>
        <w:t>Achieve a customer satisfaction rating of 90% or higher within the next 9 months through enhanced user experience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3. Project Scope</w:t>
      </w:r>
    </w:p>
    <w:p/>
    <w:p>
      <w:r>
        <w:rPr>
          <w:sz w:val="21"/>
        </w:rPr>
        <w:t>In-Scope: ['Integration with existing CRM and ERP systems', 'Development of new APIs for customer engagement and data processing', 'Implementation of event-driven architecture for real-time data processing']</w:t>
      </w:r>
    </w:p>
    <w:p>
      <w:r>
        <w:rPr>
          <w:sz w:val="21"/>
        </w:rPr>
        <w:t>Out-of-Scope: ['Replacement of existing infrastructure or hardware', 'Development of new mobile applications', 'Integration with third-party services not approved by the organization']</w:t>
      </w:r>
    </w:p>
    <w:p>
      <w:r>
        <w:rPr>
          <w:sz w:val="21"/>
        </w:rPr>
        <w:t>Assumptions: ['Existing infrastructure can support the new solution', 'Business stakeholders will provide timely feedback and input', 'Developers will have the necessary skills and training to implement the solution']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4. Functional Requirements</w:t>
      </w:r>
    </w:p>
    <w:p/>
    <w:p>
      <w:r>
        <w:rPr>
          <w:sz w:val="21"/>
        </w:rPr>
        <w:t>{'ID': 'FR-1', 'Title': 'Customer Profile Management', 'Behavior': 'The system shall allow customers to create and manage their profiles', 'Acceptance Note': 'The system shall validate customer input and store it securely', 'Priority': 'High'}</w:t>
      </w:r>
    </w:p>
    <w:p>
      <w:r>
        <w:rPr>
          <w:sz w:val="21"/>
        </w:rPr>
        <w:t>{'ID': 'FR-2', 'Title': 'Real-Time Data Processing', 'Behavior': 'The system shall process customer data in real-time using event-driven architecture', 'Acceptance Note': 'The system shall handle at least 1000 events per second with a latency of less than 100ms', 'Priority': 'High'}</w:t>
      </w:r>
    </w:p>
    <w:p>
      <w:r>
        <w:rPr>
          <w:sz w:val="21"/>
        </w:rPr>
        <w:t>{'ID': 'FR-3', 'Title': 'API Integration', 'Behavior': 'The system shall integrate with existing APIs for customer engagement and data processing', 'Acceptance Note': 'The system shall handle API errors and exceptions gracefully', 'Priority': 'Medium'}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5. Non-Functional Requirements</w:t>
      </w:r>
    </w:p>
    <w:p/>
    <w:p>
      <w:r>
        <w:rPr>
          <w:sz w:val="21"/>
        </w:rPr>
        <w:t>Performance: ['The system shall handle at least 1000 concurrent users with a response time of less than 500ms', 'The system shall have a latency of less than 100ms for real-time data processing']</w:t>
      </w:r>
    </w:p>
    <w:p>
      <w:r>
        <w:rPr>
          <w:sz w:val="21"/>
        </w:rPr>
        <w:t>Security: ['The system shall comply with GDPR and HIPAA regulations for data privacy and security', 'The system shall have role-based access control and authentication for all users']</w:t>
      </w:r>
    </w:p>
    <w:p>
      <w:r>
        <w:rPr>
          <w:sz w:val="21"/>
        </w:rPr>
        <w:t>Availability: ['The system shall have an uptime of at least 99.99% per month', 'The system shall have a recovery time objective (RTO) of less than 1 hour']</w:t>
      </w:r>
    </w:p>
    <w:p>
      <w:r>
        <w:rPr>
          <w:sz w:val="21"/>
        </w:rPr>
        <w:t>Privacy: ['The system shall comply with data residency requirements for customer data', 'The system shall have data encryption and access controls for sensitive data']</w:t>
      </w:r>
    </w:p>
    <w:p>
      <w:r>
        <w:rPr>
          <w:sz w:val="21"/>
        </w:rPr>
        <w:t>Scalability: ['The system shall be able to scale horizontally to handle increased traffic and user growth', 'The system shall have automated scaling and load balancing for optimal performance']</w:t>
      </w:r>
    </w:p>
    <w:p>
      <w:r>
        <w:rPr>
          <w:sz w:val="21"/>
        </w:rPr>
        <w:t>Observability: ['The system shall have logging and monitoring for all system components', 'The system shall have alerting and notification for system errors and exceptions']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6. Stakeholders &amp; Key Decisions</w:t>
      </w:r>
    </w:p>
    <w:p/>
    <w:p>
      <w:r>
        <w:rPr>
          <w:sz w:val="21"/>
        </w:rPr>
        <w:t>Roles: ['Business Stakeholders', 'Developers', 'Customers']</w:t>
      </w:r>
    </w:p>
    <w:p>
      <w:r>
        <w:rPr>
          <w:sz w:val="21"/>
        </w:rPr>
        <w:t>RACI Hints: ['Business Stakeholders: Responsible for providing input and feedback', 'Developers: Responsible for implementing the solution', 'Customers: Responsible for testing and validating the solution']</w:t>
      </w:r>
    </w:p>
    <w:p>
      <w:r>
        <w:rPr>
          <w:sz w:val="21"/>
        </w:rPr>
        <w:t>Major Decisions/Approvals: ['Architecture: Event-driven, API-first solution', 'Vendors: Approved vendors for infrastructure and software', 'Data Residency: Customer data shall be stored in the EU']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7. Risks, Constraints &amp; Dependencies</w:t>
      </w:r>
    </w:p>
    <w:p/>
    <w:p>
      <w:r>
        <w:rPr>
          <w:sz w:val="21"/>
        </w:rPr>
        <w:t>{'Risk': 'Technical Debt', 'Impact': 'High', 'Mitigation': 'Regular code reviews and refactoring', 'Owner': 'Development Team'}</w:t>
      </w:r>
    </w:p>
    <w:p>
      <w:r>
        <w:rPr>
          <w:sz w:val="21"/>
        </w:rPr>
        <w:t>{'Risk': 'Data Security', 'Impact': 'High', 'Mitigation': 'Implementing role-based access control and data encryption', 'Owner': 'Security Team'}</w:t>
      </w:r>
    </w:p>
    <w:p>
      <w:r>
        <w:rPr>
          <w:sz w:val="21"/>
        </w:rPr>
        <w:t>{'Risk': 'Scalability', 'Impact': 'Medium', 'Mitigation': 'Automated scaling and load balancing', 'Owner': 'Infrastructure Team'}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8. Feature Prioritization</w:t>
      </w:r>
    </w:p>
    <w:p/>
    <w:p>
      <w:r>
        <w:rPr>
          <w:sz w:val="21"/>
        </w:rPr>
        <w:t>Must-Haves: ['Customer Profile Management', 'Real-Time Data Processing']</w:t>
      </w:r>
    </w:p>
    <w:p>
      <w:r>
        <w:rPr>
          <w:sz w:val="21"/>
        </w:rPr>
        <w:t>Should-Haves: ['API Integration']</w:t>
      </w:r>
    </w:p>
    <w:p>
      <w:r>
        <w:rPr>
          <w:sz w:val="21"/>
        </w:rPr>
        <w:t>Could-Haves: ['Mobile Application Development']</w:t>
      </w:r>
    </w:p>
    <w:p>
      <w:r>
        <w:rPr>
          <w:sz w:val="21"/>
        </w:rPr>
        <w:t>Won't-Haves: ['Replacement of existing infrastructure or hardware']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9. Timeline &amp; Milestones</w:t>
      </w:r>
    </w:p>
    <w:p/>
    <w:p>
      <w:r>
        <w:rPr>
          <w:sz w:val="21"/>
        </w:rPr>
        <w:t>{'Milestone': 'Requirements Gathering', 'Date': 'Week 1-2'}</w:t>
      </w:r>
    </w:p>
    <w:p>
      <w:r>
        <w:rPr>
          <w:sz w:val="21"/>
        </w:rPr>
        <w:t>{'Milestone': 'Design and Architecture', 'Date': 'Week 3-4'}</w:t>
      </w:r>
    </w:p>
    <w:p>
      <w:r>
        <w:rPr>
          <w:sz w:val="21"/>
        </w:rPr>
        <w:t>{'Milestone': 'Development and Testing', 'Date': 'Week 5-12'}</w:t>
      </w:r>
    </w:p>
    <w:p>
      <w:r>
        <w:rPr>
          <w:sz w:val="21"/>
        </w:rPr>
        <w:t>{'Milestone': 'Deployment and Launch', 'Date': 'Week 13-14'}</w:t>
      </w:r>
    </w:p>
    <w:p>
      <w:pPr>
        <w:pBdr>
          <w:bottom w:val="single" w:sz="4" w:space="1" w:color="DDDDDD"/>
        </w:pBdr>
      </w:pPr>
    </w:p>
    <w:p/>
    <w:p>
      <w:pPr>
        <w:jc w:val="center"/>
      </w:pPr>
      <w:r>
        <w:rPr>
          <w:i/>
          <w:color w:val="AAAAAA"/>
          <w:sz w:val="18"/>
        </w:rPr>
        <w:t>Generated by NEXUS AI Agent  ·  March 28, 2026 09:38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