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Team 5 Project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Team 5 Project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30,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Team 5 Project aims to consolidate and standardize communications by merging them into a single, consistent Business Requirements Document (BRD). The primary users of this project are stakeholders who require consistent and reliable communication. The project's value lies in improving communication efficiency, reducing errors and inconsistencies, and providing easy-to-understand and usable communication channels.</w:t>
      </w:r>
    </w:p>
    <w:p>
      <w:r>
        <w:rPr>
          <w:sz w:val="21"/>
        </w:rPr>
        <w:t>The architectural posture of the project will be API-first, focusing on developing a robust and scalable application programming interface that enables seamless communication consolidation. Additionally, an event-driven approach will be adopted to ensure real-time updates and feedback, mitigating the risk of inconsistent communication.</w:t>
      </w:r>
    </w:p>
    <w:p>
      <w:r>
        <w:rPr>
          <w:sz w:val="21"/>
        </w:rPr>
        <w:t>By prioritizing communication consolidation and BRD development, the project will achieve its business objectives, ultimately leading to improved communication efficiency and reduced errors.</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Team 5 Project are as follows:</w:t>
      </w:r>
    </w:p>
    <w:p>
      <w:pPr>
        <w:pStyle w:val="ListNumber"/>
      </w:pPr>
      <w:r>
        <w:rPr>
          <w:sz w:val="21"/>
        </w:rPr>
        <w:t>Improve Communication Efficiency: Reduce errors and inconsistencies by 30% within the first 6 months of project completion, measured by quarterly audits of the consolidated BRD.</w:t>
      </w:r>
    </w:p>
    <w:p>
      <w:pPr>
        <w:pStyle w:val="ListNumber"/>
      </w:pPr>
      <w:r>
        <w:rPr>
          <w:sz w:val="21"/>
        </w:rPr>
        <w:t>Enhance Stakeholder Satisfaction: Achieve a stakeholder satisfaction rating of 85% or higher, measured through surveys conducted at the end of the project and 3 months post-completion.</w:t>
      </w:r>
    </w:p>
    <w:p>
      <w:pPr>
        <w:pStyle w:val="ListNumber"/>
      </w:pPr>
      <w:r>
        <w:rPr>
          <w:sz w:val="21"/>
        </w:rPr>
        <w:t>Increase Productivity: Increase team productivity by 25% within the first year of project completion, measured by comparing the time spent on communication-related tasks before and after the project.</w:t>
      </w:r>
    </w:p>
    <w:p>
      <w:pPr>
        <w:pStyle w:val="ListNumber"/>
      </w:pPr>
      <w:r>
        <w:rPr>
          <w:sz w:val="21"/>
        </w:rPr>
        <w:t>Reduce Information Overload: Decrease the volume of redundant or unnecessary communications by 40% within the first 9 months of project completion, tracked through regular monitoring of communication channels.</w:t>
      </w:r>
    </w:p>
    <w:p>
      <w:pPr>
        <w:pStyle w:val="ListNumber"/>
      </w:pPr>
      <w:r>
        <w:rPr>
          <w:sz w:val="21"/>
        </w:rPr>
        <w:t>Improve Compliance: Ensure 100% compliance with the consolidated BRD within the first year of project completion, verified through regular audits and feedback sessions.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Team 5 Project includes the following in-scope items:</w:t>
      </w:r>
    </w:p>
    <w:p>
      <w:pPr>
        <w:pStyle w:val="ListBullet"/>
      </w:pPr>
      <w:r>
        <w:rPr>
          <w:sz w:val="21"/>
        </w:rPr>
        <w:t>Communication consolidation: Merging communications into a single, consistent Business Requirements Document (BRD) to resolve contradictions and keep only business-relevant details.</w:t>
      </w:r>
    </w:p>
    <w:p>
      <w:pPr>
        <w:pStyle w:val="ListBullet"/>
      </w:pPr>
      <w:r>
        <w:rPr>
          <w:sz w:val="21"/>
        </w:rPr>
        <w:t>BRD development: Creating a comprehensive and standardized BRD that meets the stakeholders' needs for consistent and reliable communication.</w:t>
      </w:r>
    </w:p>
    <w:p>
      <w:r>
        <w:rPr>
          <w:b/>
          <w:sz w:val="22"/>
        </w:rPr>
        <w:t>The following items are out-of-scope:</w:t>
      </w:r>
    </w:p>
    <w:p>
      <w:pPr>
        <w:pStyle w:val="ListBullet"/>
      </w:pPr>
      <w:r>
        <w:rPr>
          <w:sz w:val="21"/>
        </w:rPr>
        <w:t>Technical implementation details: The project will not delve into the technical aspects of implementing the consolidated communications.</w:t>
      </w:r>
    </w:p>
    <w:p>
      <w:r>
        <w:rPr>
          <w:sz w:val="21"/>
        </w:rPr>
        <w:t>The data domains in scope include communication data, while integrations in scope involve merging different communication channels into a single, unified BRD.</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Team 5 Project:</w:t>
      </w:r>
    </w:p>
    <w:p/>
    <w:p>
      <w:pPr>
        <w:pStyle w:val="ListNumber"/>
      </w:pPr>
      <w:r>
        <w:rPr>
          <w:sz w:val="21"/>
        </w:rPr>
        <w:t>FR-001: Communication Consolidation</w:t>
      </w:r>
    </w:p>
    <w:p>
      <w:r>
        <w:rPr>
          <w:sz w:val="21"/>
        </w:rPr>
        <w:t xml:space="preserve">   - Description: Merge communications into a single, consistent Business Requirements Document (BRD).</w:t>
      </w:r>
    </w:p>
    <w:p>
      <w:r>
        <w:rPr>
          <w:sz w:val="21"/>
        </w:rPr>
        <w:t xml:space="preserve">   - Priority: High</w:t>
      </w:r>
    </w:p>
    <w:p>
      <w:r>
        <w:rPr>
          <w:b/>
          <w:sz w:val="22"/>
        </w:rPr>
        <w:t xml:space="preserve">   - Acceptance Notes:</w:t>
      </w:r>
    </w:p>
    <w:p>
      <w:r>
        <w:rPr>
          <w:sz w:val="21"/>
        </w:rPr>
        <w:t xml:space="preserve">     - The system shall be able to consolidate all forms of communication into one document.</w:t>
      </w:r>
    </w:p>
    <w:p>
      <w:r>
        <w:rPr>
          <w:sz w:val="21"/>
        </w:rPr>
        <w:t xml:space="preserve">     - The consolidated document shall be easily accessible by all stakeholders.</w:t>
      </w:r>
    </w:p>
    <w:p>
      <w:r>
        <w:rPr>
          <w:sz w:val="21"/>
        </w:rPr>
        <w:t xml:space="preserve">     - The system shall ensure that the BRD is updated in real-time to reflect any changes in communication.</w:t>
      </w:r>
    </w:p>
    <w:p>
      <w:r>
        <w:rPr>
          <w:b/>
          <w:sz w:val="22"/>
        </w:rPr>
        <w:t xml:space="preserve">   - API/Flow Hooks:</w:t>
      </w:r>
    </w:p>
    <w:p>
      <w:r>
        <w:rPr>
          <w:sz w:val="21"/>
        </w:rPr>
        <w:t xml:space="preserve">     - Integration with existing communication platforms to fetch and consolidate data.</w:t>
      </w:r>
    </w:p>
    <w:p>
      <w:r>
        <w:rPr>
          <w:sz w:val="21"/>
        </w:rPr>
        <w:t xml:space="preserve">     - Automated update mechanism to ensure the BRD remains current.</w:t>
      </w:r>
    </w:p>
    <w:p/>
    <w:p>
      <w:pPr>
        <w:pStyle w:val="ListNumber"/>
      </w:pPr>
      <w:r>
        <w:rPr>
          <w:sz w:val="21"/>
        </w:rPr>
        <w:t>FR-002: BRD Development</w:t>
      </w:r>
    </w:p>
    <w:p>
      <w:r>
        <w:rPr>
          <w:sz w:val="21"/>
        </w:rPr>
        <w:t xml:space="preserve">   - Description: Develop a comprehensive BRD that outlines all business requirements.</w:t>
      </w:r>
    </w:p>
    <w:p>
      <w:r>
        <w:rPr>
          <w:sz w:val="21"/>
        </w:rPr>
        <w:t xml:space="preserve">   - Priority: High</w:t>
      </w:r>
    </w:p>
    <w:p>
      <w:r>
        <w:rPr>
          <w:b/>
          <w:sz w:val="22"/>
        </w:rPr>
        <w:t xml:space="preserve">   - Acceptance Notes:</w:t>
      </w:r>
    </w:p>
    <w:p>
      <w:r>
        <w:rPr>
          <w:sz w:val="21"/>
        </w:rPr>
        <w:t xml:space="preserve">     - The BRD shall include all relevant business details.</w:t>
      </w:r>
    </w:p>
    <w:p>
      <w:r>
        <w:rPr>
          <w:sz w:val="21"/>
        </w:rPr>
        <w:t xml:space="preserve">     - The document shall be structured in a logical and easy-to-follow manner.</w:t>
      </w:r>
    </w:p>
    <w:p>
      <w:r>
        <w:rPr>
          <w:sz w:val="21"/>
        </w:rPr>
        <w:t xml:space="preserve">     - The system shall allow for easy editing and updating of the BRD.</w:t>
      </w:r>
    </w:p>
    <w:p>
      <w:r>
        <w:rPr>
          <w:b/>
          <w:sz w:val="22"/>
        </w:rPr>
        <w:t xml:space="preserve">   - API/Flow Hooks:</w:t>
      </w:r>
    </w:p>
    <w:p>
      <w:r>
        <w:rPr>
          <w:sz w:val="21"/>
        </w:rPr>
        <w:t xml:space="preserve">     - User interface for stakeholders to input and edit business requirements.</w:t>
      </w:r>
    </w:p>
    <w:p>
      <w:r>
        <w:rPr>
          <w:sz w:val="21"/>
        </w:rPr>
        <w:t xml:space="preserve">     - Version control system to track changes made to the BRD.</w:t>
      </w:r>
    </w:p>
    <w:p/>
    <w:p>
      <w:pPr>
        <w:pStyle w:val="ListNumber"/>
      </w:pPr>
      <w:r>
        <w:rPr>
          <w:sz w:val="21"/>
        </w:rPr>
        <w:t>FR-003: Communication Efficiency Improvement</w:t>
      </w:r>
    </w:p>
    <w:p>
      <w:r>
        <w:rPr>
          <w:sz w:val="21"/>
        </w:rPr>
        <w:t xml:space="preserve">   - Description: Implement features to improve communication efficiency among stakeholders.</w:t>
      </w:r>
    </w:p>
    <w:p>
      <w:r>
        <w:rPr>
          <w:sz w:val="21"/>
        </w:rPr>
        <w:t xml:space="preserve">   - Priority: High</w:t>
      </w:r>
    </w:p>
    <w:p>
      <w:r>
        <w:rPr>
          <w:b/>
          <w:sz w:val="22"/>
        </w:rPr>
        <w:t xml:space="preserve">   - Acceptance Notes:</w:t>
      </w:r>
    </w:p>
    <w:p>
      <w:r>
        <w:rPr>
          <w:sz w:val="21"/>
        </w:rPr>
        <w:t xml:space="preserve">     - The system shall provide real-time notifications for updates to the BRD.</w:t>
      </w:r>
    </w:p>
    <w:p>
      <w:r>
        <w:rPr>
          <w:sz w:val="21"/>
        </w:rPr>
        <w:t xml:space="preserve">     - The system shall include a feedback mechanism for stakeholders to report inconsistencies or errors.</w:t>
      </w:r>
    </w:p>
    <w:p>
      <w:r>
        <w:rPr>
          <w:sz w:val="21"/>
        </w:rPr>
        <w:t xml:space="preserve">     - The system shall analyze communication patterns to identify areas for improvement.</w:t>
      </w:r>
    </w:p>
    <w:p>
      <w:r>
        <w:rPr>
          <w:b/>
          <w:sz w:val="22"/>
        </w:rPr>
        <w:t xml:space="preserve">   - API/Flow Hooks:</w:t>
      </w:r>
    </w:p>
    <w:p>
      <w:r>
        <w:rPr>
          <w:sz w:val="21"/>
        </w:rPr>
        <w:t xml:space="preserve">     - Integration with notification services to send updates to stakeholders.</w:t>
      </w:r>
    </w:p>
    <w:p>
      <w:r>
        <w:rPr>
          <w:sz w:val="21"/>
        </w:rPr>
        <w:t xml:space="preserve">     - Development of a feedback form and analysis tool to identify communication inefficiencies.</w:t>
      </w:r>
    </w:p>
    <w:p/>
    <w:p>
      <w:pPr>
        <w:pStyle w:val="ListNumber"/>
      </w:pPr>
      <w:r>
        <w:rPr>
          <w:sz w:val="21"/>
        </w:rPr>
        <w:t>FR-004: Error and Inconsistency Reduction</w:t>
      </w:r>
    </w:p>
    <w:p>
      <w:r>
        <w:rPr>
          <w:sz w:val="21"/>
        </w:rPr>
        <w:t xml:space="preserve">   - Description: Implement measures to reduce errors and inconsistencies in communication.</w:t>
      </w:r>
    </w:p>
    <w:p>
      <w:r>
        <w:rPr>
          <w:sz w:val="21"/>
        </w:rPr>
        <w:t xml:space="preserve">   - Priority: High</w:t>
      </w:r>
    </w:p>
    <w:p>
      <w:r>
        <w:rPr>
          <w:b/>
          <w:sz w:val="22"/>
        </w:rPr>
        <w:t xml:space="preserve">   - Acceptance Notes:</w:t>
      </w:r>
    </w:p>
    <w:p>
      <w:r>
        <w:rPr>
          <w:sz w:val="21"/>
        </w:rPr>
        <w:t xml:space="preserve">     - The system shall include a validation mechanism to check for inconsistencies in the BRD.</w:t>
      </w:r>
    </w:p>
    <w:p>
      <w:r>
        <w:rPr>
          <w:sz w:val="21"/>
        </w:rPr>
        <w:t xml:space="preserve">     - The system shall provide a reporting tool for stakeholders to document errors.</w:t>
      </w:r>
    </w:p>
    <w:p>
      <w:r>
        <w:rPr>
          <w:sz w:val="21"/>
        </w:rPr>
        <w:t xml:space="preserve">     - The system shall have a correction mechanism to address reported errors.</w:t>
      </w:r>
    </w:p>
    <w:p>
      <w:r>
        <w:rPr>
          <w:b/>
          <w:sz w:val="22"/>
        </w:rPr>
        <w:t xml:space="preserve">   - API/Flow Hooks:</w:t>
      </w:r>
    </w:p>
    <w:p>
      <w:r>
        <w:rPr>
          <w:sz w:val="21"/>
        </w:rPr>
        <w:t xml:space="preserve">     - Development of a validation algorithm to identify inconsistencies.</w:t>
      </w:r>
    </w:p>
    <w:p>
      <w:r>
        <w:rPr>
          <w:sz w:val="21"/>
        </w:rPr>
        <w:t xml:space="preserve">     - Integration with reporting tools for error documentation.</w:t>
      </w:r>
    </w:p>
    <w:p>
      <w:r>
        <w:rPr>
          <w:sz w:val="21"/>
        </w:rPr>
        <w:t xml:space="preserve">     - Implementation of a correction workflow to address reported errors.</w:t>
      </w:r>
    </w:p>
    <w:p/>
    <w:p>
      <w:r>
        <w:rPr>
          <w:sz w:val="21"/>
        </w:rPr>
        <w:t>These functional requirements are designed to meet the business objectives of improving communication efficiency and reducing errors and inconsistencies, aligning with the project's goal of consolidating communications into a single, consistent BRD.</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following non-functional requirements are defined for the Team 5 Project:</w:t>
      </w:r>
    </w:p>
    <w:p/>
    <w:p>
      <w:pPr>
        <w:pStyle w:val="ListNumber"/>
      </w:pPr>
      <w:r>
        <w:rPr>
          <w:sz w:val="21"/>
        </w:rPr>
        <w:t>Performance:</w:t>
      </w:r>
    </w:p>
    <w:p>
      <w:r>
        <w:rPr>
          <w:sz w:val="21"/>
        </w:rPr>
        <w:t xml:space="preserve">   - The system should be able to process and consolidate communications within 2 seconds.</w:t>
      </w:r>
    </w:p>
    <w:p>
      <w:r>
        <w:rPr>
          <w:sz w:val="21"/>
        </w:rPr>
        <w:t xml:space="preserve">   - The system should be able to handle at least 100 concurrent users without a decrease in performance.</w:t>
      </w:r>
    </w:p>
    <w:p>
      <w:r>
        <w:rPr>
          <w:sz w:val="21"/>
        </w:rPr>
        <w:t xml:space="preserve">   - Threshold: Average response time &lt; 2 seconds, concurrent user capacity &gt; 100.</w:t>
      </w:r>
    </w:p>
    <w:p/>
    <w:p>
      <w:pPr>
        <w:pStyle w:val="ListNumber"/>
      </w:pPr>
      <w:r>
        <w:rPr>
          <w:sz w:val="21"/>
        </w:rPr>
        <w:t>Security:</w:t>
      </w:r>
    </w:p>
    <w:p>
      <w:r>
        <w:rPr>
          <w:sz w:val="21"/>
        </w:rPr>
        <w:t xml:space="preserve">   - The system must ensure that all communications are encrypted using industry-standard protocols (e.g., HTTPS).</w:t>
      </w:r>
    </w:p>
    <w:p>
      <w:r>
        <w:rPr>
          <w:sz w:val="21"/>
        </w:rPr>
        <w:t xml:space="preserve">   - Access to the system and its data must be restricted to authorized personnel only, using secure authentication and authorization mechanisms.</w:t>
      </w:r>
    </w:p>
    <w:p>
      <w:r>
        <w:rPr>
          <w:sz w:val="21"/>
        </w:rPr>
        <w:t xml:space="preserve">   - Threshold: No security breaches, 100% encryption compliance, and 99.9% authentication success rate.</w:t>
      </w:r>
    </w:p>
    <w:p/>
    <w:p>
      <w:pPr>
        <w:pStyle w:val="ListNumber"/>
      </w:pPr>
      <w:r>
        <w:rPr>
          <w:sz w:val="21"/>
        </w:rPr>
        <w:t>Availability:</w:t>
      </w:r>
    </w:p>
    <w:p>
      <w:r>
        <w:rPr>
          <w:sz w:val="21"/>
        </w:rPr>
        <w:t xml:space="preserve">   - The system should be available 24/7, with a minimum uptime of 99.5% per month.</w:t>
      </w:r>
    </w:p>
    <w:p>
      <w:r>
        <w:rPr>
          <w:sz w:val="21"/>
        </w:rPr>
        <w:t xml:space="preserve">   - The system should be able to recover from failures within 1 hour.</w:t>
      </w:r>
    </w:p>
    <w:p>
      <w:r>
        <w:rPr>
          <w:sz w:val="21"/>
        </w:rPr>
        <w:t xml:space="preserve">   - Threshold: Uptime &gt; 99.5%, recovery time &lt; 1 hour.</w:t>
      </w:r>
    </w:p>
    <w:p/>
    <w:p>
      <w:pPr>
        <w:pStyle w:val="ListNumber"/>
      </w:pPr>
      <w:r>
        <w:rPr>
          <w:sz w:val="21"/>
        </w:rPr>
        <w:t>Privacy:</w:t>
      </w:r>
    </w:p>
    <w:p>
      <w:r>
        <w:rPr>
          <w:sz w:val="21"/>
        </w:rPr>
        <w:t xml:space="preserve">   - The system must comply with all relevant data protection regulations (e.g., GDPR, CCPA).</w:t>
      </w:r>
    </w:p>
    <w:p>
      <w:r>
        <w:rPr>
          <w:sz w:val="21"/>
        </w:rPr>
        <w:t xml:space="preserve">   - All personal and sensitive information must be anonymized or pseudonymized where possible.</w:t>
      </w:r>
    </w:p>
    <w:p>
      <w:r>
        <w:rPr>
          <w:sz w:val="21"/>
        </w:rPr>
        <w:t xml:space="preserve">   - Threshold: 100% compliance with data protection regulations, 0 data privacy incidents.</w:t>
      </w:r>
    </w:p>
    <w:p/>
    <w:p>
      <w:pPr>
        <w:pStyle w:val="ListNumber"/>
      </w:pPr>
      <w:r>
        <w:rPr>
          <w:sz w:val="21"/>
        </w:rPr>
        <w:t>Scalability:</w:t>
      </w:r>
    </w:p>
    <w:p>
      <w:r>
        <w:rPr>
          <w:sz w:val="21"/>
        </w:rPr>
        <w:t xml:space="preserve">   - The system should be able to scale up or down to accommodate changes in user demand.</w:t>
      </w:r>
    </w:p>
    <w:p>
      <w:r>
        <w:rPr>
          <w:sz w:val="21"/>
        </w:rPr>
        <w:t xml:space="preserve">   - The system should be able to handle an increase of 20% in user base without a decrease in performance.</w:t>
      </w:r>
    </w:p>
    <w:p>
      <w:r>
        <w:rPr>
          <w:sz w:val="21"/>
        </w:rPr>
        <w:t xml:space="preserve">   - Threshold: Scalability to handle 20% increase in users, performance maintained within 5% of original benchmarks.</w:t>
      </w:r>
    </w:p>
    <w:p/>
    <w:p>
      <w:pPr>
        <w:pStyle w:val="ListNumber"/>
      </w:pPr>
      <w:r>
        <w:rPr>
          <w:sz w:val="21"/>
        </w:rPr>
        <w:t>Observability:</w:t>
      </w:r>
    </w:p>
    <w:p>
      <w:r>
        <w:rPr>
          <w:sz w:val="21"/>
        </w:rPr>
        <w:t xml:space="preserve">   - The system should provide real-time monitoring and logging capabilities.</w:t>
      </w:r>
    </w:p>
    <w:p>
      <w:r>
        <w:rPr>
          <w:sz w:val="21"/>
        </w:rPr>
        <w:t xml:space="preserve">   - The system should be able to track and report on key performance indicators (KPIs) such as response time, error rates, and user engagement.</w:t>
      </w:r>
    </w:p>
    <w:p>
      <w:r>
        <w:rPr>
          <w:sz w:val="21"/>
        </w:rPr>
        <w:t xml:space="preserve">   - Threshold: Real-time monitoring available, logging capacity &gt; 100GB, KPI reporting accuracy &gt; 95%.</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Team 5 Project include business stakeholders who require consistent and reliable communication. The major decisions made by these stakeholders include the consolidation of communications into a single, consistent Business Requirements Document (BRD).</w:t>
      </w:r>
    </w:p>
    <w:p/>
    <w:p>
      <w:r>
        <w:rPr>
          <w:sz w:val="21"/>
        </w:rPr>
        <w:t>In terms of RACI (Responsibility Assignment Matrix), the stakeholders are expected to be Responsible for providing input and feedback, Accountable for ensuring the communication consolidation meets business needs, Consulted on the development of the BRD, and Informed of the project progress and updates.</w:t>
      </w:r>
    </w:p>
    <w:p/>
    <w:p>
      <w:r>
        <w:rPr>
          <w:sz w:val="21"/>
        </w:rPr>
        <w:t>The major architecture decisions include the development of a single, unified BRD that incorporates all relevant business requirements. The vendor selection will be based on the ability to provide a platform that supports the consolidation of communications. The data decisions include the standardization of data formats and the establishment of a single source of truth for business requirements.</w:t>
      </w:r>
    </w:p>
    <w:p/>
    <w:p>
      <w:r>
        <w:rPr>
          <w:b/>
          <w:sz w:val="22"/>
        </w:rPr>
        <w:t>The key roles and responsibilities include:</w:t>
      </w:r>
    </w:p>
    <w:p/>
    <w:p>
      <w:pPr>
        <w:pStyle w:val="ListBullet"/>
      </w:pPr>
      <w:r>
        <w:rPr>
          <w:sz w:val="21"/>
        </w:rPr>
        <w:t>Business Stakeholders: Responsible for providing input and feedback on the BRD, ensuring it meets business needs.</w:t>
      </w:r>
    </w:p>
    <w:p>
      <w:pPr>
        <w:pStyle w:val="ListBullet"/>
      </w:pPr>
      <w:r>
        <w:rPr>
          <w:sz w:val="21"/>
        </w:rPr>
        <w:t>Project Manager: Accountable for the overall project, ensuring it is completed on time and within budget.</w:t>
      </w:r>
    </w:p>
    <w:p>
      <w:pPr>
        <w:pStyle w:val="ListBullet"/>
      </w:pPr>
      <w:r>
        <w:rPr>
          <w:sz w:val="21"/>
        </w:rPr>
        <w:t>Business Analysts: Responsible for developing the BRD, consolidating communications, and ensuring it meets business requirements.</w:t>
      </w:r>
    </w:p>
    <w:p>
      <w:pPr>
        <w:pStyle w:val="ListBullet"/>
      </w:pPr>
      <w:r>
        <w:rPr>
          <w:sz w:val="21"/>
        </w:rPr>
        <w:t>Technical Team: Responsible for implementing the technical aspects of the project, once the BRD is finalized.</w:t>
      </w:r>
    </w:p>
    <w:p/>
    <w:p>
      <w:r>
        <w:rPr>
          <w:b/>
          <w:sz w:val="22"/>
        </w:rPr>
        <w:t>The major decisions made so far include:</w:t>
      </w:r>
    </w:p>
    <w:p/>
    <w:p>
      <w:pPr>
        <w:pStyle w:val="ListBullet"/>
      </w:pPr>
      <w:r>
        <w:rPr>
          <w:sz w:val="21"/>
        </w:rPr>
        <w:t>To consolidate communications into a single BRD.</w:t>
      </w:r>
    </w:p>
    <w:p>
      <w:pPr>
        <w:pStyle w:val="ListBullet"/>
      </w:pPr>
      <w:r>
        <w:rPr>
          <w:sz w:val="21"/>
        </w:rPr>
        <w:t>To prioritize the development of the BRD based on business value and impact.</w:t>
      </w:r>
    </w:p>
    <w:p>
      <w:pPr>
        <w:pStyle w:val="ListBullet"/>
      </w:pPr>
      <w:r>
        <w:rPr>
          <w:sz w:val="21"/>
        </w:rPr>
        <w:t>To establish a single source of truth for business requirements.</w:t>
      </w:r>
    </w:p>
    <w:p/>
    <w:p>
      <w:r>
        <w:rPr>
          <w:sz w:val="21"/>
        </w:rPr>
        <w:t>These decisions will guide the project forward, ensuring it meets the business objectives and stakeholder needs.</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Team 5 Project is subject to several risks and constraints that may impact its success. The following are the identified risks and constraints, along with their impact, mitigation strategies, and owners:</w:t>
      </w:r>
    </w:p>
    <w:p/>
    <w:p>
      <w:pPr>
        <w:pStyle w:val="ListBullet"/>
      </w:pPr>
      <w:r>
        <w:rPr>
          <w:sz w:val="21"/>
        </w:rPr>
        <w:t>Risk: Inconsistent communication</w:t>
      </w:r>
    </w:p>
    <w:p>
      <w:r>
        <w:rPr>
          <w:sz w:val="21"/>
        </w:rPr>
        <w:tab/>
        <w:t>+ Impact: High</w:t>
      </w:r>
    </w:p>
    <w:p>
      <w:r>
        <w:rPr>
          <w:sz w:val="21"/>
        </w:rPr>
        <w:tab/>
        <w:t>+ Mitigation: Regular updates and feedback</w:t>
      </w:r>
    </w:p>
    <w:p>
      <w:r>
        <w:rPr>
          <w:sz w:val="21"/>
        </w:rPr>
        <w:tab/>
        <w:t>+ Owner: Project Manager</w:t>
      </w:r>
    </w:p>
    <w:p>
      <w:pPr>
        <w:pStyle w:val="ListBullet"/>
      </w:pPr>
      <w:r>
        <w:rPr>
          <w:sz w:val="21"/>
        </w:rPr>
        <w:t>Constraint: Limited information available</w:t>
      </w:r>
    </w:p>
    <w:p>
      <w:r>
        <w:rPr>
          <w:sz w:val="21"/>
        </w:rPr>
        <w:tab/>
        <w:t>+ Impact: Medium</w:t>
      </w:r>
    </w:p>
    <w:p>
      <w:r>
        <w:rPr>
          <w:sz w:val="21"/>
        </w:rPr>
        <w:tab/>
        <w:t>+ Mitigation: Conduct stakeholder interviews and research to gather necessary information</w:t>
      </w:r>
    </w:p>
    <w:p>
      <w:r>
        <w:rPr>
          <w:sz w:val="21"/>
        </w:rPr>
        <w:tab/>
        <w:t>+ Owner: Business Analyst</w:t>
      </w:r>
    </w:p>
    <w:p>
      <w:pPr>
        <w:pStyle w:val="ListBullet"/>
      </w:pPr>
      <w:r>
        <w:rPr>
          <w:sz w:val="21"/>
        </w:rPr>
        <w:t>Dependency: Stakeholder input</w:t>
      </w:r>
    </w:p>
    <w:p>
      <w:r>
        <w:rPr>
          <w:sz w:val="21"/>
        </w:rPr>
        <w:tab/>
        <w:t>+ Impact: High</w:t>
      </w:r>
    </w:p>
    <w:p>
      <w:r>
        <w:rPr>
          <w:sz w:val="21"/>
        </w:rPr>
        <w:tab/>
        <w:t>+ Mitigation: Regularly engage with stakeholders and provide updates on project progress</w:t>
      </w:r>
    </w:p>
    <w:p>
      <w:r>
        <w:rPr>
          <w:sz w:val="21"/>
        </w:rPr>
        <w:tab/>
        <w:t>+ Owner: Project Manager</w:t>
      </w:r>
    </w:p>
    <w:p>
      <w:pPr>
        <w:pStyle w:val="ListBullet"/>
      </w:pPr>
      <w:r>
        <w:rPr>
          <w:sz w:val="21"/>
        </w:rPr>
        <w:t>Blocker: Technical implementation details</w:t>
      </w:r>
    </w:p>
    <w:p>
      <w:r>
        <w:rPr>
          <w:sz w:val="21"/>
        </w:rPr>
        <w:tab/>
        <w:t>+ Impact: Low</w:t>
      </w:r>
    </w:p>
    <w:p>
      <w:r>
        <w:rPr>
          <w:sz w:val="21"/>
        </w:rPr>
        <w:tab/>
        <w:t>+ Mitigation: Focus on communication consolidation and BRD development, and avoid technical implementation details</w:t>
      </w:r>
    </w:p>
    <w:p>
      <w:r>
        <w:rPr>
          <w:sz w:val="21"/>
        </w:rPr>
        <w:tab/>
        <w:t>+ Owner: Business Analyst</w:t>
      </w:r>
    </w:p>
    <w:p/>
    <w:p>
      <w:r>
        <w:rPr>
          <w:sz w:val="21"/>
        </w:rPr>
        <w:t>By understanding and addressing these risks and constraints, the project team can develop strategies to mitigate their impact and ensure the project's success. Regular monitoring and review of these risks and constraints will be essential to the project's progress.</w:t>
      </w:r>
    </w:p>
    <w:p>
      <w:pPr>
        <w:pBdr>
          <w:bottom w:val="single" w:sz="4" w:space="1" w:color="DDDDDD"/>
        </w:pBdr>
      </w:pPr>
    </w:p>
    <w:p/>
    <w:p>
      <w:pPr>
        <w:pStyle w:val="Heading1"/>
      </w:pPr>
      <w:r>
        <w:rPr>
          <w:b/>
          <w:color w:val="1A1A2E"/>
          <w:sz w:val="28"/>
        </w:rPr>
        <w:t>8. Feature Prioritization</w:t>
      </w:r>
    </w:p>
    <w:p/>
    <w:p>
      <w:r>
        <w:rPr>
          <w:sz w:val="21"/>
        </w:rPr>
        <w:t>Feature Prioritization</w:t>
      </w:r>
    </w:p>
    <w:p>
      <w:r>
        <w:rPr>
          <w:sz w:val="21"/>
        </w:rPr>
        <w:t>The feature prioritization for the Team 5 Project is based on the MoSCoW method and P0/P1/P2 prioritization framework. The prioritization is as follows:</w:t>
      </w:r>
    </w:p>
    <w:p/>
    <w:p>
      <w:pPr>
        <w:pStyle w:val="ListBullet"/>
      </w:pPr>
      <w:r>
        <w:rPr>
          <w:sz w:val="21"/>
        </w:rPr>
        <w:t>P0 (Must-Have): Communication consolidation, as it has high business value and is essential for improving communication efficiency.</w:t>
      </w:r>
    </w:p>
    <w:p>
      <w:pPr>
        <w:pStyle w:val="ListBullet"/>
      </w:pPr>
      <w:r>
        <w:rPr>
          <w:sz w:val="21"/>
        </w:rPr>
        <w:t>P1 (Should-Have): BRD development, as it is crucial for resolving contradictions and keeping only business-relevant details.</w:t>
      </w:r>
    </w:p>
    <w:p>
      <w:pPr>
        <w:pStyle w:val="ListBullet"/>
      </w:pPr>
      <w:r>
        <w:rPr>
          <w:sz w:val="21"/>
        </w:rPr>
        <w:t>P2 (Nice-to-Have): Technical implementation details, although out of scope, may be considered in future phases if time and resources permit.</w:t>
      </w:r>
    </w:p>
    <w:p/>
    <w:p>
      <w:r>
        <w:rPr>
          <w:b/>
          <w:sz w:val="22"/>
        </w:rPr>
        <w:t>Rationale:</w:t>
      </w:r>
    </w:p>
    <w:p>
      <w:r>
        <w:rPr>
          <w:sz w:val="21"/>
        </w:rPr>
        <w:t>The prioritization is based on the business objectives, which aim to improve communication efficiency and reduce errors and inconsistencies. The communication consolidation feature is prioritized as P0, as it directly addresses the business problem and has high business value. The BRD development feature is prioritized as P1, as it is essential for achieving the business objectives. Technical implementation details are prioritized as P2, as they are out of scope for the current project.</w:t>
      </w:r>
    </w:p>
    <w:p/>
    <w:p>
      <w:r>
        <w:rPr>
          <w:b/>
          <w:sz w:val="22"/>
        </w:rPr>
        <w:t>Sequencing:</w:t>
      </w:r>
    </w:p>
    <w:p>
      <w:r>
        <w:rPr>
          <w:b/>
          <w:sz w:val="22"/>
        </w:rPr>
        <w:t>The features will be developed in the following sequence:</w:t>
      </w:r>
    </w:p>
    <w:p>
      <w:pPr>
        <w:pStyle w:val="ListNumber"/>
      </w:pPr>
      <w:r>
        <w:rPr>
          <w:sz w:val="21"/>
        </w:rPr>
        <w:t>Communication consolidation</w:t>
      </w:r>
    </w:p>
    <w:p>
      <w:pPr>
        <w:pStyle w:val="ListNumber"/>
      </w:pPr>
      <w:r>
        <w:rPr>
          <w:sz w:val="21"/>
        </w:rPr>
        <w:t>BRD development</w:t>
      </w:r>
    </w:p>
    <w:p>
      <w:r>
        <w:rPr>
          <w:sz w:val="21"/>
        </w:rPr>
        <w:t>This sequence ensures that the most critical feature, communication consolidation, is developed first, followed by the BRD development, which is essential for achieving the business objectives.</w:t>
      </w:r>
    </w:p>
    <w:p>
      <w:pPr>
        <w:pBdr>
          <w:bottom w:val="single" w:sz="4" w:space="1" w:color="DDDDDD"/>
        </w:pBdr>
      </w:pPr>
    </w:p>
    <w:p/>
    <w:p>
      <w:pPr>
        <w:pStyle w:val="Heading1"/>
      </w:pPr>
      <w:r>
        <w:rPr>
          <w:b/>
          <w:color w:val="1A1A2E"/>
          <w:sz w:val="28"/>
        </w:rPr>
        <w:t>9. Timeline &amp; Milestones</w:t>
      </w:r>
    </w:p>
    <w:p/>
    <w:p>
      <w:r>
        <w:rPr>
          <w:sz w:val="21"/>
        </w:rPr>
        <w:t>Timeline Milestones for Team 5 Project</w:t>
      </w:r>
    </w:p>
    <w:p/>
    <w:p>
      <w:r>
        <w:rPr>
          <w:sz w:val="21"/>
        </w:rPr>
        <w:t>The project timeline is structured around key milestones that ensure the successful completion of the Team 5 Project. The milestones are designed to keep the project on track, ensuring that all aspects of communication consolidation and BRD development are adequately addressed. The timeline is divided into several phases, each culminating in a significant milestone.</w:t>
      </w:r>
    </w:p>
    <w:p/>
    <w:p>
      <w:pPr>
        <w:pStyle w:val="ListNumber"/>
      </w:pPr>
      <w:r>
        <w:rPr>
          <w:sz w:val="21"/>
        </w:rPr>
        <w:t>Week 1-2: Project Initiation</w:t>
      </w:r>
    </w:p>
    <w:p>
      <w:r>
        <w:rPr>
          <w:sz w:val="21"/>
        </w:rPr>
        <w:t xml:space="preserve">   - Milestone: Stakeholder identification and initial meeting.</w:t>
      </w:r>
    </w:p>
    <w:p>
      <w:r>
        <w:rPr>
          <w:sz w:val="21"/>
        </w:rPr>
        <w:t xml:space="preserve">   - Next Step: Define project scope and objectives in detail.</w:t>
      </w:r>
    </w:p>
    <w:p>
      <w:r>
        <w:rPr>
          <w:sz w:val="21"/>
        </w:rPr>
        <w:t xml:space="preserve">   - Architecture/Infra Checkpoint: Review existing communication systems for consolidation potential.</w:t>
      </w:r>
    </w:p>
    <w:p/>
    <w:p>
      <w:pPr>
        <w:pStyle w:val="ListNumber"/>
      </w:pPr>
      <w:r>
        <w:rPr>
          <w:sz w:val="21"/>
        </w:rPr>
        <w:t>Week 3-6: Communication Consolidation</w:t>
      </w:r>
    </w:p>
    <w:p>
      <w:r>
        <w:rPr>
          <w:sz w:val="21"/>
        </w:rPr>
        <w:t xml:space="preserve">   - Milestone: Completion of the first draft of the consolidated BRD.</w:t>
      </w:r>
    </w:p>
    <w:p>
      <w:r>
        <w:rPr>
          <w:sz w:val="21"/>
        </w:rPr>
        <w:t xml:space="preserve">   - Next Step: Review and feedback from stakeholders.</w:t>
      </w:r>
    </w:p>
    <w:p>
      <w:r>
        <w:rPr>
          <w:sz w:val="21"/>
        </w:rPr>
        <w:t xml:space="preserve">   - Architecture/Infra Checkpoint: Assess infrastructure requirements for supporting the consolidated communication system.</w:t>
      </w:r>
    </w:p>
    <w:p/>
    <w:p>
      <w:pPr>
        <w:pStyle w:val="ListNumber"/>
      </w:pPr>
      <w:r>
        <w:rPr>
          <w:sz w:val="21"/>
        </w:rPr>
        <w:t>Week 7-10: BRD Development and Refinement</w:t>
      </w:r>
    </w:p>
    <w:p>
      <w:r>
        <w:rPr>
          <w:sz w:val="21"/>
        </w:rPr>
        <w:t xml:space="preserve">   - Milestone: Finalization of the BRD document.</w:t>
      </w:r>
    </w:p>
    <w:p>
      <w:r>
        <w:rPr>
          <w:sz w:val="21"/>
        </w:rPr>
        <w:t xml:space="preserve">   - Next Step: Begin planning for the implementation of the new communication system.</w:t>
      </w:r>
    </w:p>
    <w:p>
      <w:r>
        <w:rPr>
          <w:sz w:val="21"/>
        </w:rPr>
        <w:t xml:space="preserve">   - Architecture/Infra Checkpoint: Finalize infrastructure plans and ensure compatibility with existing systems.</w:t>
      </w:r>
    </w:p>
    <w:p/>
    <w:p>
      <w:pPr>
        <w:pStyle w:val="ListNumber"/>
      </w:pPr>
      <w:r>
        <w:rPr>
          <w:sz w:val="21"/>
        </w:rPr>
        <w:t>Week 11-14: Implementation Planning</w:t>
      </w:r>
    </w:p>
    <w:p>
      <w:r>
        <w:rPr>
          <w:sz w:val="21"/>
        </w:rPr>
        <w:t xml:space="preserve">   - Milestone: Completion of the implementation plan.</w:t>
      </w:r>
    </w:p>
    <w:p>
      <w:r>
        <w:rPr>
          <w:sz w:val="21"/>
        </w:rPr>
        <w:t xml:space="preserve">   - Next Step: Initiate the implementation phase.</w:t>
      </w:r>
    </w:p>
    <w:p>
      <w:r>
        <w:rPr>
          <w:sz w:val="21"/>
        </w:rPr>
        <w:t xml:space="preserve">   - Architecture/Infra Checkpoint: Conduct a final review of the infrastructure to ensure readiness for the new system.</w:t>
      </w:r>
    </w:p>
    <w:p/>
    <w:p>
      <w:pPr>
        <w:pStyle w:val="ListNumber"/>
      </w:pPr>
      <w:r>
        <w:rPr>
          <w:sz w:val="21"/>
        </w:rPr>
        <w:t>Week 15-18: Implementation and Testing</w:t>
      </w:r>
    </w:p>
    <w:p>
      <w:r>
        <w:rPr>
          <w:sz w:val="21"/>
        </w:rPr>
        <w:t xml:space="preserve">   - Milestone: Completion of the system implementation and initial testing.</w:t>
      </w:r>
    </w:p>
    <w:p>
      <w:r>
        <w:rPr>
          <w:sz w:val="21"/>
        </w:rPr>
        <w:t xml:space="preserve">   - Next Step: Conduct thorough system testing and address any issues found.</w:t>
      </w:r>
    </w:p>
    <w:p>
      <w:r>
        <w:rPr>
          <w:sz w:val="21"/>
        </w:rPr>
        <w:t xml:space="preserve">   - Architecture/Infra Checkpoint: Monitor system performance and make adjustments as necessary.</w:t>
      </w:r>
    </w:p>
    <w:p/>
    <w:p>
      <w:pPr>
        <w:pStyle w:val="ListNumber"/>
      </w:pPr>
      <w:r>
        <w:rPr>
          <w:sz w:val="21"/>
        </w:rPr>
        <w:t>Week 19-20: Deployment and Post-Implementation Review</w:t>
      </w:r>
    </w:p>
    <w:p>
      <w:r>
        <w:rPr>
          <w:sz w:val="21"/>
        </w:rPr>
        <w:t xml:space="preserve">   - Milestone: Full deployment of the new communication system and initial post-implementation review.</w:t>
      </w:r>
    </w:p>
    <w:p>
      <w:r>
        <w:rPr>
          <w:sz w:val="21"/>
        </w:rPr>
        <w:t xml:space="preserve">   - Next Step: Gather feedback from stakeholders and plan for any necessary adjustments.</w:t>
      </w:r>
    </w:p>
    <w:p>
      <w:r>
        <w:rPr>
          <w:sz w:val="21"/>
        </w:rPr>
        <w:t xml:space="preserve">   - Architecture/Infra Checkpoint: Review the system's architecture and infrastructure for any optimization opportunities.</w:t>
      </w:r>
    </w:p>
    <w:p/>
    <w:p>
      <w:pPr>
        <w:pStyle w:val="ListNumber"/>
      </w:pPr>
      <w:r>
        <w:rPr>
          <w:sz w:val="21"/>
        </w:rPr>
        <w:t>Week 21: Project Closure</w:t>
      </w:r>
    </w:p>
    <w:p>
      <w:r>
        <w:rPr>
          <w:sz w:val="21"/>
        </w:rPr>
        <w:t xml:space="preserve">   - Milestone: Final project review and closure.</w:t>
      </w:r>
    </w:p>
    <w:p>
      <w:r>
        <w:rPr>
          <w:sz w:val="21"/>
        </w:rPr>
        <w:t xml:space="preserve">   - Next Step: Document lessons learned and best practices for future projects.</w:t>
      </w:r>
    </w:p>
    <w:p>
      <w:r>
        <w:rPr>
          <w:sz w:val="21"/>
        </w:rPr>
        <w:t xml:space="preserve">   - Architecture/Infra Checkpoint: Final review of the system's architecture and infrastructure to ensure they meet the project's objectives and are ready for long-term support.</w:t>
      </w:r>
    </w:p>
    <w:p>
      <w:pPr>
        <w:pBdr>
          <w:bottom w:val="single" w:sz="4" w:space="1" w:color="DDDDDD"/>
        </w:pBdr>
      </w:pPr>
    </w:p>
    <w:p/>
    <w:p>
      <w:pPr>
        <w:jc w:val="center"/>
      </w:pPr>
      <w:r>
        <w:rPr>
          <w:i/>
          <w:color w:val="AAAAAA"/>
          <w:sz w:val="18"/>
        </w:rPr>
        <w:t>Generated by NEXUS AI Agent  ·  March 30, 2026 10:22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