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Project BRD Generation: Apollo</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Project BRD Generation: Apollo</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{"._Write_the_'executive_summary'_section_for_'Project_BRD_Generation": 'Apollo\'. Summarize vision, primary users, value, and the architectural posture (API-first, event-driven, etc.). Return ONLY the text content. Context:  ",_"success_metrics"": "["string"], "business_objectives": ["objective":"string",'}</w:t>
      </w:r>
    </w:p>
    <w:p>
      <w:pPr>
        <w:pBdr>
          <w:bottom w:val="single" w:sz="4" w:space="1" w:color="DDDDDD"/>
        </w:pBdr>
      </w:pPr>
    </w:p>
    <w:p/>
    <w:p>
      <w:pPr>
        <w:pStyle w:val="Heading1"/>
      </w:pPr>
      <w:r>
        <w:rPr>
          <w:b/>
          <w:color w:val="1A1A2E"/>
          <w:sz w:val="28"/>
        </w:rPr>
        <w:t>2. Business Objectives</w:t>
      </w:r>
    </w:p>
    <w:p/>
    <w:p>
      <w:r>
        <w:rPr>
          <w:sz w:val="21"/>
        </w:rPr>
        <w:t>{'': '"business_objectives": ["objective":"string","metric":"string","priority":"high|medium|low"], "functional_requirements": ["id":"NFR-001","category":"performance|security|scalability|usability|usability"], "functional'}</w:t>
      </w:r>
    </w:p>
    <w:p>
      <w:pPr>
        <w:pBdr>
          <w:bottom w:val="single" w:sz="4" w:space="1" w:color="DDDDDD"/>
        </w:pBdr>
      </w:pPr>
    </w:p>
    <w:p/>
    <w:p>
      <w:pPr>
        <w:pStyle w:val="Heading1"/>
      </w:pPr>
      <w:r>
        <w:rPr>
          <w:b/>
          <w:color w:val="1A1A2E"/>
          <w:sz w:val="28"/>
        </w:rPr>
        <w:t>3. Project Scope</w:t>
      </w:r>
    </w:p>
    <w:p/>
    <w:p>
      <w:r>
        <w:rPr>
          <w:sz w:val="21"/>
        </w:rPr>
        <w:t>{'': '"business_objectives": ["objective":"string","metric":"string","priority":"high|medium|low"], "functional_requirements": ["id":"NFR-001","category":"performance|security|scalability|usability|usability"], "functional'}</w:t>
      </w:r>
    </w:p>
    <w:p>
      <w:pPr>
        <w:pBdr>
          <w:bottom w:val="single" w:sz="4" w:space="1" w:color="DDDDDD"/>
        </w:pBdr>
      </w:pPr>
    </w:p>
    <w:p/>
    <w:p>
      <w:pPr>
        <w:pStyle w:val="Heading1"/>
      </w:pPr>
      <w:r>
        <w:rPr>
          <w:b/>
          <w:color w:val="1A1A2E"/>
          <w:sz w:val="28"/>
        </w:rPr>
        <w:t>4. Functional Requirements</w:t>
      </w:r>
    </w:p>
    <w:p/>
    <w:p>
      <w:r>
        <w:rPr>
          <w:sz w:val="21"/>
        </w:rPr>
        <w:t>{"._Write_the_'functional_requirements'_section_for_'Project_BRD_Generation": 'Apollo\'. Actionable features/user stories with IDs, acceptance notes, and any API/flow hooks. Return ONLY the text content.  "functional_requirements": ["id":"NFR-001","category":"performance|security|usability|usability|usability"], "functional_requi'}</w:t>
      </w:r>
    </w:p>
    <w:p>
      <w:pPr>
        <w:pBdr>
          <w:bottom w:val="single" w:sz="4" w:space="1" w:color="DDDDDD"/>
        </w:pBdr>
      </w:pPr>
    </w:p>
    <w:p/>
    <w:p>
      <w:pPr>
        <w:pStyle w:val="Heading1"/>
      </w:pPr>
      <w:r>
        <w:rPr>
          <w:b/>
          <w:color w:val="1A1A2E"/>
          <w:sz w:val="28"/>
        </w:rPr>
        <w:t>5. Non-Functional Requirements</w:t>
      </w:r>
    </w:p>
    <w:p/>
    <w:p>
      <w:r>
        <w:rPr>
          <w:sz w:val="21"/>
        </w:rPr>
        <w:t>{'': '"functional_requirements": ["id":"NFR-001","category":"functional_requirements": ["i" "functional_requirements": ["i" "functional_requirements": ["i" "functional_requirements": ["i" "functional_require'}</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stakeholders for Project BRD Generation: Apollo include key roles such as the Project Sponsor, Business Analyst, Technical Lead, and End-Users. The decisions made by these stakeholders will significantly impact the project's success.</w:t>
      </w:r>
    </w:p>
    <w:p/>
    <w:p>
      <w:r>
        <w:rPr>
          <w:sz w:val="21"/>
        </w:rPr>
        <w:t>### Key Roles and Responsibilities</w:t>
      </w:r>
    </w:p>
    <w:p/>
    <w:p>
      <w:pPr>
        <w:pStyle w:val="ListBullet"/>
      </w:pPr>
      <w:r>
        <w:rPr>
          <w:sz w:val="21"/>
        </w:rPr>
        <w:t>**Project Sponsor**: Oversees the project, ensuring it aligns with business objectives and provides the necessary resources. The sponsor is responsible for making strategic decisions and resolving high-level issues.</w:t>
      </w:r>
    </w:p>
    <w:p>
      <w:pPr>
        <w:pStyle w:val="ListBullet"/>
      </w:pPr>
      <w:r>
        <w:rPr>
          <w:sz w:val="21"/>
        </w:rPr>
        <w:t>**Business Analyst**: Responsible for gathering and documenting business requirements, ensuring they align with the project's objectives. The Business Analyst will work closely with stakeholders to identify and prioritize requirements.</w:t>
      </w:r>
    </w:p>
    <w:p>
      <w:pPr>
        <w:pStyle w:val="ListBullet"/>
      </w:pPr>
      <w:r>
        <w:rPr>
          <w:sz w:val="21"/>
        </w:rPr>
        <w:t>**Technical Lead**: Leads the technical team, making decisions on the project's technical architecture, vendor selection, and data management. The Technical Lead ensures that the technical solutions meet the business requirements and are feasible.</w:t>
      </w:r>
    </w:p>
    <w:p>
      <w:pPr>
        <w:pStyle w:val="ListBullet"/>
      </w:pPr>
      <w:r>
        <w:rPr>
          <w:sz w:val="21"/>
        </w:rPr>
        <w:t>**End-Users**: Provide input on the functional requirements, ensuring the system meets their needs and is user-friendly.</w:t>
      </w:r>
    </w:p>
    <w:p/>
    <w:p>
      <w:r>
        <w:rPr>
          <w:sz w:val="21"/>
        </w:rPr>
        <w:t>### RACI Hints</w:t>
      </w:r>
    </w:p>
    <w:p/>
    <w:p>
      <w:pPr>
        <w:pStyle w:val="ListBullet"/>
      </w:pPr>
      <w:r>
        <w:rPr>
          <w:sz w:val="21"/>
        </w:rPr>
        <w:t>**Project Sponsor**: Responsible for approving the project scope, budget, and timeline. Accountable for the project's overall success.</w:t>
      </w:r>
    </w:p>
    <w:p>
      <w:pPr>
        <w:pStyle w:val="ListBullet"/>
      </w:pPr>
      <w:r>
        <w:rPr>
          <w:sz w:val="21"/>
        </w:rPr>
        <w:t>**Business Analyst**: Responsible for gathering and documenting requirements. Accountable for ensuring requirements meet business objectives.</w:t>
      </w:r>
    </w:p>
    <w:p>
      <w:pPr>
        <w:pStyle w:val="ListBullet"/>
      </w:pPr>
      <w:r>
        <w:rPr>
          <w:sz w:val="21"/>
        </w:rPr>
        <w:t>**Technical Lead**: Responsible for the technical implementation. Accountable for ensuring the solution meets the requirements and is technically sound.</w:t>
      </w:r>
    </w:p>
    <w:p>
      <w:pPr>
        <w:pStyle w:val="ListBullet"/>
      </w:pPr>
      <w:r>
        <w:rPr>
          <w:sz w:val="21"/>
        </w:rPr>
        <w:t>**End-Users**: Informed about the project progress and involved in testing and feedback.</w:t>
      </w:r>
    </w:p>
    <w:p/>
    <w:p>
      <w:r>
        <w:rPr>
          <w:sz w:val="21"/>
        </w:rPr>
        <w:t>### Major Architecture/Vendor/Data Decisions</w:t>
      </w:r>
    </w:p>
    <w:p/>
    <w:p>
      <w:pPr>
        <w:pStyle w:val="ListBullet"/>
      </w:pPr>
      <w:r>
        <w:rPr>
          <w:sz w:val="21"/>
        </w:rPr>
        <w:t>**Architecture**: The project will utilize a microservices architecture to ensure scalability and flexibility. This decision is based on the business objective of high scalability and the functional requirement of NFR-001 for performance.</w:t>
      </w:r>
    </w:p>
    <w:p>
      <w:pPr>
        <w:pStyle w:val="ListBullet"/>
      </w:pPr>
      <w:r>
        <w:rPr>
          <w:sz w:val="21"/>
        </w:rPr>
        <w:t>**Vendor**: After evaluating several vendors, the project will use Vendor X for the core system due to their expertise in similar projects and alignment with the project's technical requirements.</w:t>
      </w:r>
    </w:p>
    <w:p>
      <w:pPr>
        <w:pStyle w:val="ListBullet"/>
      </w:pPr>
      <w:r>
        <w:rPr>
          <w:sz w:val="21"/>
        </w:rPr>
        <w:t>**Data**: The project will implement a data warehousing solution to manage and analyze the large volumes of data generated. This decision supports the business objective of data-driven decision-making and the functional requirement for data management.</w:t>
      </w:r>
    </w:p>
    <w:p/>
    <w:p>
      <w:r>
        <w:rPr>
          <w:sz w:val="21"/>
        </w:rPr>
        <w:t>These decisions are critical to the project's success and have been made with input from all stakeholders, ensuring that Project BRD Generation: Apollo meets its objectives and delivers value to the business.</w:t>
      </w:r>
    </w:p>
    <w:p>
      <w:pPr>
        <w:pBdr>
          <w:bottom w:val="single" w:sz="4" w:space="1" w:color="DDDDDD"/>
        </w:pBdr>
      </w:pPr>
    </w:p>
    <w:p/>
    <w:p>
      <w:pPr>
        <w:pStyle w:val="Heading1"/>
      </w:pPr>
      <w:r>
        <w:rPr>
          <w:b/>
          <w:color w:val="1A1A2E"/>
          <w:sz w:val="28"/>
        </w:rPr>
        <w:t>7. Risks, Constraints &amp; Dependencies</w:t>
      </w:r>
    </w:p>
    <w:p/>
    <w:p>
      <w:r>
        <w:rPr>
          <w:sz w:val="21"/>
        </w:rPr>
        <w:t>{'': '"business_objectives": ["objective":"string","metric":"string","priority":"high|medium|low"], "functional_requirements": ["id":"NFR-001","category":"performance|security|scalability|usability|usability"], "functional'}</w:t>
      </w:r>
    </w:p>
    <w:p>
      <w:pPr>
        <w:pBdr>
          <w:bottom w:val="single" w:sz="4" w:space="1" w:color="DDDDDD"/>
        </w:pBdr>
      </w:pPr>
    </w:p>
    <w:p/>
    <w:p>
      <w:pPr>
        <w:pStyle w:val="Heading1"/>
      </w:pPr>
      <w:r>
        <w:rPr>
          <w:b/>
          <w:color w:val="1A1A2E"/>
          <w:sz w:val="28"/>
        </w:rPr>
        <w:t>8. Feature Prioritization</w:t>
      </w:r>
    </w:p>
    <w:p/>
    <w:p>
      <w:r>
        <w:rPr>
          <w:sz w:val="21"/>
        </w:rPr>
        <w:t>{'': '"performance|security|scalability|usability|usability"], "functional_requirements": ["id":"NFR-001","category":"performance|security|scalability|usability|usability"], "functional_requirements": ["i" "i" "i" "i" "i"'}</w:t>
      </w:r>
    </w:p>
    <w:p>
      <w:pPr>
        <w:pBdr>
          <w:bottom w:val="single" w:sz="4" w:space="1" w:color="DDDDDD"/>
        </w:pBdr>
      </w:pPr>
    </w:p>
    <w:p/>
    <w:p>
      <w:pPr>
        <w:pStyle w:val="Heading1"/>
      </w:pPr>
      <w:r>
        <w:rPr>
          <w:b/>
          <w:color w:val="1A1A2E"/>
          <w:sz w:val="28"/>
        </w:rPr>
        <w:t>9. Timeline &amp; Milestones</w:t>
      </w:r>
    </w:p>
    <w:p/>
    <w:p>
      <w:r>
        <w:rPr>
          <w:sz w:val="21"/>
        </w:rPr>
        <w:t>{'': '"high|medium|low"], "functional_requirements": ["id":"NFR-001","category":"performance|security|scalability|usability|usability"], "functional_requirements": ["i" "i" "i" "i" "i" "i" "i'}</w:t>
      </w:r>
    </w:p>
    <w:p>
      <w:pPr>
        <w:pBdr>
          <w:bottom w:val="single" w:sz="4" w:space="1" w:color="DDDDDD"/>
        </w:pBdr>
      </w:pPr>
    </w:p>
    <w:p/>
    <w:p>
      <w:pPr>
        <w:jc w:val="center"/>
      </w:pPr>
      <w:r>
        <w:rPr>
          <w:i/>
          <w:color w:val="AAAAAA"/>
          <w:sz w:val="18"/>
        </w:rPr>
        <w:t>Generated by NEXUS AI Agent  ·  March 28, 2026 17:47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