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CD5" w:rsidRPr="001D4CD5" w:rsidRDefault="001D4CD5" w:rsidP="001D4CD5">
      <w:pPr>
        <w:shd w:val="clear" w:color="auto" w:fill="FFFFFF"/>
        <w:spacing w:after="0" w:line="495" w:lineRule="atLeast"/>
        <w:outlineLvl w:val="0"/>
        <w:rPr>
          <w:rFonts w:ascii="inherit" w:eastAsia="Times New Roman" w:hAnsi="inherit" w:cs="Arial"/>
          <w:color w:val="778589"/>
          <w:kern w:val="36"/>
          <w:sz w:val="45"/>
          <w:szCs w:val="45"/>
        </w:rPr>
      </w:pPr>
      <w:r w:rsidRPr="001D4CD5">
        <w:rPr>
          <w:rFonts w:ascii="inherit" w:eastAsia="Times New Roman" w:hAnsi="inherit" w:cs="Arial"/>
          <w:color w:val="778589"/>
          <w:kern w:val="36"/>
          <w:sz w:val="45"/>
          <w:szCs w:val="45"/>
        </w:rPr>
        <w:t>Why is /proc/</w:t>
      </w:r>
      <w:proofErr w:type="spellStart"/>
      <w:r w:rsidRPr="001D4CD5">
        <w:rPr>
          <w:rFonts w:ascii="inherit" w:eastAsia="Times New Roman" w:hAnsi="inherit" w:cs="Arial"/>
          <w:color w:val="778589"/>
          <w:kern w:val="36"/>
          <w:sz w:val="45"/>
          <w:szCs w:val="45"/>
        </w:rPr>
        <w:t>kcore</w:t>
      </w:r>
      <w:proofErr w:type="spellEnd"/>
      <w:r w:rsidRPr="001D4CD5">
        <w:rPr>
          <w:rFonts w:ascii="inherit" w:eastAsia="Times New Roman" w:hAnsi="inherit" w:cs="Arial"/>
          <w:color w:val="778589"/>
          <w:kern w:val="36"/>
          <w:sz w:val="45"/>
          <w:szCs w:val="45"/>
        </w:rPr>
        <w:t xml:space="preserve"> so big?</w:t>
      </w:r>
    </w:p>
    <w:p w:rsidR="001D4CD5" w:rsidRPr="001D4CD5" w:rsidRDefault="001D4CD5" w:rsidP="001D4CD5">
      <w:pPr>
        <w:numPr>
          <w:ilvl w:val="0"/>
          <w:numId w:val="1"/>
        </w:numPr>
        <w:shd w:val="clear" w:color="auto" w:fill="FFFFFF"/>
        <w:spacing w:after="0" w:line="240" w:lineRule="auto"/>
        <w:ind w:left="-225"/>
        <w:rPr>
          <w:rFonts w:ascii="Arial" w:eastAsia="Times New Roman" w:hAnsi="Arial" w:cs="Arial"/>
          <w:color w:val="263133"/>
          <w:sz w:val="27"/>
          <w:szCs w:val="27"/>
        </w:rPr>
      </w:pPr>
      <w:r w:rsidRPr="001D4CD5">
        <w:rPr>
          <w:rFonts w:ascii="Arial" w:eastAsia="Times New Roman" w:hAnsi="Arial" w:cs="Arial"/>
          <w:color w:val="263133"/>
          <w:sz w:val="21"/>
          <w:szCs w:val="21"/>
        </w:rPr>
        <w:t>Document ID:</w:t>
      </w:r>
      <w:r w:rsidRPr="001D4CD5">
        <w:rPr>
          <w:rFonts w:ascii="Arial" w:eastAsia="Times New Roman" w:hAnsi="Arial" w:cs="Arial"/>
          <w:color w:val="263133"/>
          <w:sz w:val="45"/>
          <w:szCs w:val="45"/>
        </w:rPr>
        <w:t>7004153</w:t>
      </w:r>
    </w:p>
    <w:p w:rsidR="001D4CD5" w:rsidRPr="001D4CD5" w:rsidRDefault="001D4CD5" w:rsidP="001D4CD5">
      <w:pPr>
        <w:numPr>
          <w:ilvl w:val="0"/>
          <w:numId w:val="1"/>
        </w:numPr>
        <w:shd w:val="clear" w:color="auto" w:fill="FFFFFF"/>
        <w:spacing w:after="0" w:line="240" w:lineRule="auto"/>
        <w:ind w:left="-225"/>
        <w:rPr>
          <w:rFonts w:ascii="Arial" w:eastAsia="Times New Roman" w:hAnsi="Arial" w:cs="Arial"/>
          <w:color w:val="263133"/>
          <w:sz w:val="27"/>
          <w:szCs w:val="27"/>
        </w:rPr>
      </w:pPr>
      <w:r w:rsidRPr="001D4CD5">
        <w:rPr>
          <w:rFonts w:ascii="Arial" w:eastAsia="Times New Roman" w:hAnsi="Arial" w:cs="Arial"/>
          <w:color w:val="263133"/>
          <w:sz w:val="21"/>
          <w:szCs w:val="21"/>
        </w:rPr>
        <w:t>Creation Date:</w:t>
      </w:r>
      <w:r w:rsidRPr="001D4CD5">
        <w:rPr>
          <w:rFonts w:ascii="Arial" w:eastAsia="Times New Roman" w:hAnsi="Arial" w:cs="Arial"/>
          <w:color w:val="263133"/>
          <w:sz w:val="27"/>
          <w:szCs w:val="27"/>
        </w:rPr>
        <w:t>11-Aug-2009</w:t>
      </w:r>
    </w:p>
    <w:p w:rsidR="001D4CD5" w:rsidRPr="001D4CD5" w:rsidRDefault="001D4CD5" w:rsidP="001D4CD5">
      <w:pPr>
        <w:numPr>
          <w:ilvl w:val="0"/>
          <w:numId w:val="1"/>
        </w:numPr>
        <w:shd w:val="clear" w:color="auto" w:fill="FFFFFF"/>
        <w:spacing w:after="0" w:line="240" w:lineRule="auto"/>
        <w:ind w:left="-225"/>
        <w:rPr>
          <w:rFonts w:ascii="Arial" w:eastAsia="Times New Roman" w:hAnsi="Arial" w:cs="Arial"/>
          <w:color w:val="263133"/>
          <w:sz w:val="27"/>
          <w:szCs w:val="27"/>
        </w:rPr>
      </w:pPr>
      <w:r w:rsidRPr="001D4CD5">
        <w:rPr>
          <w:rFonts w:ascii="Arial" w:eastAsia="Times New Roman" w:hAnsi="Arial" w:cs="Arial"/>
          <w:color w:val="263133"/>
          <w:sz w:val="21"/>
          <w:szCs w:val="21"/>
        </w:rPr>
        <w:t>Modified Date:</w:t>
      </w:r>
      <w:r w:rsidRPr="001D4CD5">
        <w:rPr>
          <w:rFonts w:ascii="Arial" w:eastAsia="Times New Roman" w:hAnsi="Arial" w:cs="Arial"/>
          <w:color w:val="263133"/>
          <w:sz w:val="27"/>
          <w:szCs w:val="27"/>
        </w:rPr>
        <w:t>30-Apr-2012</w:t>
      </w:r>
    </w:p>
    <w:p w:rsidR="001D4CD5" w:rsidRPr="001D4CD5" w:rsidRDefault="001D4CD5" w:rsidP="001D4CD5">
      <w:pPr>
        <w:numPr>
          <w:ilvl w:val="0"/>
          <w:numId w:val="1"/>
        </w:numPr>
        <w:shd w:val="clear" w:color="auto" w:fill="FFFFFF"/>
        <w:spacing w:after="0" w:line="240" w:lineRule="auto"/>
        <w:ind w:left="-225"/>
        <w:rPr>
          <w:rFonts w:ascii="Arial" w:eastAsia="Times New Roman" w:hAnsi="Arial" w:cs="Arial"/>
          <w:color w:val="263133"/>
          <w:sz w:val="27"/>
          <w:szCs w:val="27"/>
        </w:rPr>
      </w:pPr>
    </w:p>
    <w:p w:rsidR="001D4CD5" w:rsidRPr="001D4CD5" w:rsidRDefault="001D4CD5" w:rsidP="001D4CD5">
      <w:pPr>
        <w:numPr>
          <w:ilvl w:val="1"/>
          <w:numId w:val="1"/>
        </w:numPr>
        <w:shd w:val="clear" w:color="auto" w:fill="FFFFFF"/>
        <w:spacing w:after="0" w:line="240" w:lineRule="auto"/>
        <w:ind w:left="-225"/>
        <w:rPr>
          <w:rFonts w:ascii="Arial" w:eastAsia="Times New Roman" w:hAnsi="Arial" w:cs="Arial"/>
          <w:color w:val="263133"/>
          <w:sz w:val="27"/>
          <w:szCs w:val="27"/>
        </w:rPr>
      </w:pPr>
      <w:r w:rsidRPr="001D4CD5">
        <w:rPr>
          <w:rFonts w:ascii="Arial" w:eastAsia="Times New Roman" w:hAnsi="Arial" w:cs="Arial"/>
          <w:color w:val="263133"/>
          <w:sz w:val="21"/>
          <w:szCs w:val="21"/>
        </w:rPr>
        <w:t>Micro Focus Products:</w:t>
      </w:r>
    </w:p>
    <w:p w:rsidR="001D4CD5" w:rsidRPr="001D4CD5" w:rsidRDefault="001D4CD5" w:rsidP="001D4CD5">
      <w:pPr>
        <w:shd w:val="clear" w:color="auto" w:fill="FFFFFF"/>
        <w:spacing w:after="0" w:line="240" w:lineRule="auto"/>
        <w:rPr>
          <w:rFonts w:ascii="Arial" w:eastAsia="Times New Roman" w:hAnsi="Arial" w:cs="Arial"/>
          <w:color w:val="263133"/>
          <w:sz w:val="27"/>
          <w:szCs w:val="27"/>
        </w:rPr>
      </w:pPr>
      <w:r w:rsidRPr="001D4CD5">
        <w:rPr>
          <w:rFonts w:ascii="Arial" w:eastAsia="Times New Roman" w:hAnsi="Arial" w:cs="Arial"/>
          <w:color w:val="263133"/>
          <w:sz w:val="27"/>
          <w:szCs w:val="27"/>
        </w:rPr>
        <w:t>Open Enterprise Server</w:t>
      </w:r>
    </w:p>
    <w:p w:rsidR="001D4CD5" w:rsidRPr="001D4CD5" w:rsidRDefault="001D4CD5" w:rsidP="001D4CD5">
      <w:pPr>
        <w:numPr>
          <w:ilvl w:val="1"/>
          <w:numId w:val="1"/>
        </w:numPr>
        <w:shd w:val="clear" w:color="auto" w:fill="FFFFFF"/>
        <w:spacing w:after="0" w:line="240" w:lineRule="auto"/>
        <w:ind w:left="-225"/>
        <w:rPr>
          <w:rFonts w:ascii="Arial" w:eastAsia="Times New Roman" w:hAnsi="Arial" w:cs="Arial"/>
          <w:color w:val="263133"/>
          <w:sz w:val="27"/>
          <w:szCs w:val="27"/>
        </w:rPr>
      </w:pPr>
      <w:r w:rsidRPr="001D4CD5">
        <w:rPr>
          <w:rFonts w:ascii="Arial" w:eastAsia="Times New Roman" w:hAnsi="Arial" w:cs="Arial"/>
          <w:color w:val="263133"/>
          <w:sz w:val="21"/>
          <w:szCs w:val="21"/>
        </w:rPr>
        <w:t>SUSE Products:</w:t>
      </w:r>
    </w:p>
    <w:p w:rsidR="001D4CD5" w:rsidRPr="001D4CD5" w:rsidRDefault="001D4CD5" w:rsidP="001D4CD5">
      <w:pPr>
        <w:shd w:val="clear" w:color="auto" w:fill="FFFFFF"/>
        <w:spacing w:after="0" w:line="240" w:lineRule="auto"/>
        <w:rPr>
          <w:rFonts w:ascii="Arial" w:eastAsia="Times New Roman" w:hAnsi="Arial" w:cs="Arial"/>
          <w:color w:val="263133"/>
          <w:sz w:val="27"/>
          <w:szCs w:val="27"/>
        </w:rPr>
      </w:pPr>
      <w:r w:rsidRPr="001D4CD5">
        <w:rPr>
          <w:rFonts w:ascii="Arial" w:eastAsia="Times New Roman" w:hAnsi="Arial" w:cs="Arial"/>
          <w:color w:val="263133"/>
          <w:sz w:val="27"/>
          <w:szCs w:val="27"/>
        </w:rPr>
        <w:t>SUSE Linux Enterprise Desktop</w:t>
      </w:r>
    </w:p>
    <w:p w:rsidR="001D4CD5" w:rsidRPr="001D4CD5" w:rsidRDefault="001D4CD5" w:rsidP="001D4CD5">
      <w:pPr>
        <w:shd w:val="clear" w:color="auto" w:fill="FFFFFF"/>
        <w:spacing w:after="0" w:line="240" w:lineRule="auto"/>
        <w:rPr>
          <w:rFonts w:ascii="Arial" w:eastAsia="Times New Roman" w:hAnsi="Arial" w:cs="Arial"/>
          <w:color w:val="263133"/>
          <w:sz w:val="27"/>
          <w:szCs w:val="27"/>
        </w:rPr>
      </w:pPr>
      <w:r w:rsidRPr="001D4CD5">
        <w:rPr>
          <w:rFonts w:ascii="Arial" w:eastAsia="Times New Roman" w:hAnsi="Arial" w:cs="Arial"/>
          <w:color w:val="263133"/>
          <w:sz w:val="27"/>
          <w:szCs w:val="27"/>
        </w:rPr>
        <w:t>SUSE Linux Enterprise Point of Service</w:t>
      </w:r>
    </w:p>
    <w:p w:rsidR="001D4CD5" w:rsidRPr="001D4CD5" w:rsidRDefault="001D4CD5" w:rsidP="001D4CD5">
      <w:pPr>
        <w:shd w:val="clear" w:color="auto" w:fill="FFFFFF"/>
        <w:spacing w:after="0" w:line="240" w:lineRule="auto"/>
        <w:rPr>
          <w:rFonts w:ascii="Arial" w:eastAsia="Times New Roman" w:hAnsi="Arial" w:cs="Arial"/>
          <w:color w:val="263133"/>
          <w:sz w:val="27"/>
          <w:szCs w:val="27"/>
        </w:rPr>
      </w:pPr>
      <w:r w:rsidRPr="001D4CD5">
        <w:rPr>
          <w:rFonts w:ascii="Arial" w:eastAsia="Times New Roman" w:hAnsi="Arial" w:cs="Arial"/>
          <w:color w:val="263133"/>
          <w:sz w:val="27"/>
          <w:szCs w:val="27"/>
        </w:rPr>
        <w:t>SUSE Linux Enterprise Real Time Extension</w:t>
      </w:r>
    </w:p>
    <w:p w:rsidR="001D4CD5" w:rsidRPr="001D4CD5" w:rsidRDefault="001D4CD5" w:rsidP="001D4CD5">
      <w:pPr>
        <w:shd w:val="clear" w:color="auto" w:fill="FFFFFF"/>
        <w:spacing w:after="0" w:line="240" w:lineRule="auto"/>
        <w:rPr>
          <w:rFonts w:ascii="Arial" w:eastAsia="Times New Roman" w:hAnsi="Arial" w:cs="Arial"/>
          <w:color w:val="263133"/>
          <w:sz w:val="27"/>
          <w:szCs w:val="27"/>
        </w:rPr>
      </w:pPr>
      <w:r w:rsidRPr="001D4CD5">
        <w:rPr>
          <w:rFonts w:ascii="Arial" w:eastAsia="Times New Roman" w:hAnsi="Arial" w:cs="Arial"/>
          <w:color w:val="263133"/>
          <w:sz w:val="27"/>
          <w:szCs w:val="27"/>
        </w:rPr>
        <w:t>SUSE Linux Enterprise Server</w:t>
      </w:r>
    </w:p>
    <w:p w:rsidR="001D4CD5" w:rsidRPr="001D4CD5" w:rsidRDefault="001D4CD5" w:rsidP="001D4CD5">
      <w:pPr>
        <w:pBdr>
          <w:bottom w:val="single" w:sz="6" w:space="6" w:color="EEEEEE"/>
        </w:pBdr>
        <w:shd w:val="clear" w:color="auto" w:fill="FFFFFF"/>
        <w:spacing w:before="360" w:after="180" w:line="240" w:lineRule="auto"/>
        <w:outlineLvl w:val="1"/>
        <w:rPr>
          <w:rFonts w:ascii="inherit" w:eastAsia="Times New Roman" w:hAnsi="inherit" w:cs="Arial"/>
          <w:color w:val="263133"/>
          <w:sz w:val="39"/>
          <w:szCs w:val="39"/>
        </w:rPr>
      </w:pPr>
      <w:r w:rsidRPr="001D4CD5">
        <w:rPr>
          <w:rFonts w:ascii="inherit" w:eastAsia="Times New Roman" w:hAnsi="inherit" w:cs="Arial"/>
          <w:color w:val="263133"/>
          <w:sz w:val="39"/>
          <w:szCs w:val="39"/>
        </w:rPr>
        <w:t>Environment</w:t>
      </w:r>
    </w:p>
    <w:p w:rsidR="001D4CD5" w:rsidRPr="001D4CD5" w:rsidRDefault="001D4CD5" w:rsidP="001D4CD5">
      <w:pPr>
        <w:shd w:val="clear" w:color="auto" w:fill="FFFFFF"/>
        <w:spacing w:after="0" w:line="240" w:lineRule="auto"/>
        <w:rPr>
          <w:rFonts w:ascii="Arial" w:eastAsia="Times New Roman" w:hAnsi="Arial" w:cs="Arial"/>
          <w:color w:val="263133"/>
          <w:sz w:val="24"/>
          <w:szCs w:val="24"/>
        </w:rPr>
      </w:pPr>
      <w:r w:rsidRPr="001D4CD5">
        <w:rPr>
          <w:rFonts w:ascii="Arial" w:eastAsia="Times New Roman" w:hAnsi="Arial" w:cs="Arial"/>
          <w:color w:val="263133"/>
          <w:sz w:val="24"/>
          <w:szCs w:val="24"/>
        </w:rPr>
        <w:br/>
        <w:t>SUSE Linux</w:t>
      </w:r>
    </w:p>
    <w:p w:rsidR="001D4CD5" w:rsidRPr="001D4CD5" w:rsidRDefault="001D4CD5" w:rsidP="001D4CD5">
      <w:pPr>
        <w:pBdr>
          <w:bottom w:val="single" w:sz="6" w:space="6" w:color="EEEEEE"/>
        </w:pBdr>
        <w:shd w:val="clear" w:color="auto" w:fill="FFFFFF"/>
        <w:spacing w:before="360" w:after="180" w:line="240" w:lineRule="auto"/>
        <w:outlineLvl w:val="1"/>
        <w:rPr>
          <w:rFonts w:ascii="inherit" w:eastAsia="Times New Roman" w:hAnsi="inherit" w:cs="Arial"/>
          <w:color w:val="263133"/>
          <w:sz w:val="39"/>
          <w:szCs w:val="39"/>
        </w:rPr>
      </w:pPr>
      <w:r w:rsidRPr="001D4CD5">
        <w:rPr>
          <w:rFonts w:ascii="inherit" w:eastAsia="Times New Roman" w:hAnsi="inherit" w:cs="Arial"/>
          <w:color w:val="263133"/>
          <w:sz w:val="39"/>
          <w:szCs w:val="39"/>
        </w:rPr>
        <w:t>Situation</w:t>
      </w:r>
    </w:p>
    <w:p w:rsidR="001D4CD5" w:rsidRPr="001D4CD5" w:rsidRDefault="001D4CD5" w:rsidP="001D4CD5">
      <w:pPr>
        <w:shd w:val="clear" w:color="auto" w:fill="FFFFFF"/>
        <w:spacing w:after="0" w:line="240" w:lineRule="auto"/>
        <w:rPr>
          <w:rFonts w:ascii="Arial" w:eastAsia="Times New Roman" w:hAnsi="Arial" w:cs="Arial"/>
          <w:color w:val="263133"/>
          <w:sz w:val="24"/>
          <w:szCs w:val="24"/>
        </w:rPr>
      </w:pPr>
      <w:r w:rsidRPr="001D4CD5">
        <w:rPr>
          <w:rFonts w:ascii="Arial" w:eastAsia="Times New Roman" w:hAnsi="Arial" w:cs="Arial"/>
          <w:color w:val="263133"/>
          <w:sz w:val="24"/>
          <w:szCs w:val="24"/>
        </w:rPr>
        <w:t xml:space="preserve">When you browse through the file system you see a huge file named </w:t>
      </w:r>
      <w:proofErr w:type="spellStart"/>
      <w:r w:rsidRPr="001D4CD5">
        <w:rPr>
          <w:rFonts w:ascii="Arial" w:eastAsia="Times New Roman" w:hAnsi="Arial" w:cs="Arial"/>
          <w:color w:val="263133"/>
          <w:sz w:val="24"/>
          <w:szCs w:val="24"/>
        </w:rPr>
        <w:t>kcore</w:t>
      </w:r>
      <w:proofErr w:type="spellEnd"/>
      <w:r w:rsidRPr="001D4CD5">
        <w:rPr>
          <w:rFonts w:ascii="Arial" w:eastAsia="Times New Roman" w:hAnsi="Arial" w:cs="Arial"/>
          <w:color w:val="263133"/>
          <w:sz w:val="24"/>
          <w:szCs w:val="24"/>
        </w:rPr>
        <w:t>. What is this file for?</w:t>
      </w:r>
    </w:p>
    <w:p w:rsidR="001D4CD5" w:rsidRPr="001D4CD5" w:rsidRDefault="001D4CD5" w:rsidP="001D4CD5">
      <w:pPr>
        <w:pBdr>
          <w:bottom w:val="single" w:sz="6" w:space="6" w:color="EEEEEE"/>
        </w:pBdr>
        <w:shd w:val="clear" w:color="auto" w:fill="FFFFFF"/>
        <w:spacing w:before="360" w:after="180" w:line="240" w:lineRule="auto"/>
        <w:outlineLvl w:val="1"/>
        <w:rPr>
          <w:rFonts w:ascii="inherit" w:eastAsia="Times New Roman" w:hAnsi="inherit" w:cs="Arial"/>
          <w:color w:val="263133"/>
          <w:sz w:val="39"/>
          <w:szCs w:val="39"/>
        </w:rPr>
      </w:pPr>
      <w:r w:rsidRPr="001D4CD5">
        <w:rPr>
          <w:rFonts w:ascii="inherit" w:eastAsia="Times New Roman" w:hAnsi="inherit" w:cs="Arial"/>
          <w:color w:val="263133"/>
          <w:sz w:val="39"/>
          <w:szCs w:val="39"/>
        </w:rPr>
        <w:t>Resolution</w:t>
      </w:r>
    </w:p>
    <w:p w:rsidR="001D4CD5" w:rsidRPr="001D4CD5" w:rsidRDefault="001D4CD5" w:rsidP="001D4CD5">
      <w:pPr>
        <w:shd w:val="clear" w:color="auto" w:fill="FFFFFF"/>
        <w:spacing w:after="0" w:line="240" w:lineRule="auto"/>
        <w:rPr>
          <w:rFonts w:ascii="Arial" w:eastAsia="Times New Roman" w:hAnsi="Arial" w:cs="Arial"/>
          <w:color w:val="263133"/>
          <w:sz w:val="24"/>
          <w:szCs w:val="24"/>
        </w:rPr>
      </w:pPr>
      <w:r w:rsidRPr="001D4CD5">
        <w:rPr>
          <w:rFonts w:ascii="Arial" w:eastAsia="Times New Roman" w:hAnsi="Arial" w:cs="Arial"/>
          <w:color w:val="263133"/>
          <w:sz w:val="24"/>
          <w:szCs w:val="24"/>
        </w:rPr>
        <w:t xml:space="preserve">Like all other files below /proc the </w:t>
      </w:r>
      <w:proofErr w:type="spellStart"/>
      <w:r w:rsidRPr="001D4CD5">
        <w:rPr>
          <w:rFonts w:ascii="Arial" w:eastAsia="Times New Roman" w:hAnsi="Arial" w:cs="Arial"/>
          <w:color w:val="263133"/>
          <w:sz w:val="24"/>
          <w:szCs w:val="24"/>
        </w:rPr>
        <w:t>kcore</w:t>
      </w:r>
      <w:proofErr w:type="spellEnd"/>
      <w:r w:rsidRPr="001D4CD5">
        <w:rPr>
          <w:rFonts w:ascii="Arial" w:eastAsia="Times New Roman" w:hAnsi="Arial" w:cs="Arial"/>
          <w:color w:val="263133"/>
          <w:sz w:val="24"/>
          <w:szCs w:val="24"/>
        </w:rPr>
        <w:t xml:space="preserve"> file is only a virtual file. It contains the RAM the kernel can allocate. Therefore this should not be touched or read. It is nothing to worry about. This file doesn't use actual disk space and only exists virtually.</w:t>
      </w:r>
      <w:r w:rsidRPr="001D4CD5">
        <w:rPr>
          <w:rFonts w:ascii="Arial" w:eastAsia="Times New Roman" w:hAnsi="Arial" w:cs="Arial"/>
          <w:color w:val="263133"/>
          <w:sz w:val="24"/>
          <w:szCs w:val="24"/>
        </w:rPr>
        <w:br/>
      </w:r>
      <w:r w:rsidRPr="001D4CD5">
        <w:rPr>
          <w:rFonts w:ascii="Arial" w:eastAsia="Times New Roman" w:hAnsi="Arial" w:cs="Arial"/>
          <w:color w:val="263133"/>
          <w:sz w:val="24"/>
          <w:szCs w:val="24"/>
        </w:rPr>
        <w:br/>
        <w:t>Note: On 64-bit systems the size of /proc/</w:t>
      </w:r>
      <w:proofErr w:type="spellStart"/>
      <w:r w:rsidRPr="001D4CD5">
        <w:rPr>
          <w:rFonts w:ascii="Arial" w:eastAsia="Times New Roman" w:hAnsi="Arial" w:cs="Arial"/>
          <w:color w:val="263133"/>
          <w:sz w:val="24"/>
          <w:szCs w:val="24"/>
        </w:rPr>
        <w:t>kcore</w:t>
      </w:r>
      <w:proofErr w:type="spellEnd"/>
      <w:r w:rsidRPr="001D4CD5">
        <w:rPr>
          <w:rFonts w:ascii="Arial" w:eastAsia="Times New Roman" w:hAnsi="Arial" w:cs="Arial"/>
          <w:color w:val="263133"/>
          <w:sz w:val="24"/>
          <w:szCs w:val="24"/>
        </w:rPr>
        <w:t xml:space="preserve"> is even 128TB because that's the absolute limit of what 64-bit systems can allocate.</w:t>
      </w:r>
    </w:p>
    <w:p w:rsidR="001D4CD5" w:rsidRPr="001D4CD5" w:rsidRDefault="001D4CD5" w:rsidP="001D4CD5">
      <w:pPr>
        <w:pBdr>
          <w:bottom w:val="single" w:sz="6" w:space="6" w:color="EEEEEE"/>
        </w:pBdr>
        <w:shd w:val="clear" w:color="auto" w:fill="FFFFFF"/>
        <w:spacing w:before="360" w:after="180" w:line="240" w:lineRule="auto"/>
        <w:outlineLvl w:val="1"/>
        <w:rPr>
          <w:rFonts w:ascii="inherit" w:eastAsia="Times New Roman" w:hAnsi="inherit" w:cs="Arial"/>
          <w:color w:val="263133"/>
          <w:sz w:val="39"/>
          <w:szCs w:val="39"/>
        </w:rPr>
      </w:pPr>
      <w:r w:rsidRPr="001D4CD5">
        <w:rPr>
          <w:rFonts w:ascii="inherit" w:eastAsia="Times New Roman" w:hAnsi="inherit" w:cs="Arial"/>
          <w:color w:val="263133"/>
          <w:sz w:val="39"/>
          <w:szCs w:val="39"/>
        </w:rPr>
        <w:t>Additional Information</w:t>
      </w:r>
    </w:p>
    <w:p w:rsidR="001D4CD5" w:rsidRPr="001D4CD5" w:rsidRDefault="001D4CD5" w:rsidP="001D4CD5">
      <w:pPr>
        <w:shd w:val="clear" w:color="auto" w:fill="FFFFFF"/>
        <w:spacing w:after="0" w:line="240" w:lineRule="auto"/>
        <w:rPr>
          <w:rFonts w:ascii="Arial" w:eastAsia="Times New Roman" w:hAnsi="Arial" w:cs="Arial"/>
          <w:color w:val="263133"/>
          <w:sz w:val="24"/>
          <w:szCs w:val="24"/>
        </w:rPr>
      </w:pPr>
      <w:r w:rsidRPr="001D4CD5">
        <w:rPr>
          <w:rFonts w:ascii="Arial" w:eastAsia="Times New Roman" w:hAnsi="Arial" w:cs="Arial"/>
          <w:color w:val="263133"/>
          <w:sz w:val="24"/>
          <w:szCs w:val="24"/>
        </w:rPr>
        <w:t>Some services like NTP have these files below their respective directories as well. For example /</w:t>
      </w:r>
      <w:proofErr w:type="spellStart"/>
      <w:r w:rsidRPr="001D4CD5">
        <w:rPr>
          <w:rFonts w:ascii="Arial" w:eastAsia="Times New Roman" w:hAnsi="Arial" w:cs="Arial"/>
          <w:color w:val="263133"/>
          <w:sz w:val="24"/>
          <w:szCs w:val="24"/>
        </w:rPr>
        <w:t>var</w:t>
      </w:r>
      <w:proofErr w:type="spellEnd"/>
      <w:r w:rsidRPr="001D4CD5">
        <w:rPr>
          <w:rFonts w:ascii="Arial" w:eastAsia="Times New Roman" w:hAnsi="Arial" w:cs="Arial"/>
          <w:color w:val="263133"/>
          <w:sz w:val="24"/>
          <w:szCs w:val="24"/>
        </w:rPr>
        <w:t>/lib/</w:t>
      </w:r>
      <w:proofErr w:type="spellStart"/>
      <w:r w:rsidRPr="001D4CD5">
        <w:rPr>
          <w:rFonts w:ascii="Arial" w:eastAsia="Times New Roman" w:hAnsi="Arial" w:cs="Arial"/>
          <w:color w:val="263133"/>
          <w:sz w:val="24"/>
          <w:szCs w:val="24"/>
        </w:rPr>
        <w:t>ntp</w:t>
      </w:r>
      <w:proofErr w:type="spellEnd"/>
      <w:r w:rsidRPr="001D4CD5">
        <w:rPr>
          <w:rFonts w:ascii="Arial" w:eastAsia="Times New Roman" w:hAnsi="Arial" w:cs="Arial"/>
          <w:color w:val="263133"/>
          <w:sz w:val="24"/>
          <w:szCs w:val="24"/>
        </w:rPr>
        <w:t>/proc/</w:t>
      </w:r>
      <w:proofErr w:type="spellStart"/>
      <w:r w:rsidRPr="001D4CD5">
        <w:rPr>
          <w:rFonts w:ascii="Arial" w:eastAsia="Times New Roman" w:hAnsi="Arial" w:cs="Arial"/>
          <w:color w:val="263133"/>
          <w:sz w:val="24"/>
          <w:szCs w:val="24"/>
        </w:rPr>
        <w:t>kcore</w:t>
      </w:r>
      <w:proofErr w:type="spellEnd"/>
      <w:r w:rsidRPr="001D4CD5">
        <w:rPr>
          <w:rFonts w:ascii="Arial" w:eastAsia="Times New Roman" w:hAnsi="Arial" w:cs="Arial"/>
          <w:color w:val="263133"/>
          <w:sz w:val="24"/>
          <w:szCs w:val="24"/>
        </w:rPr>
        <w:br/>
      </w:r>
      <w:r w:rsidRPr="001D4CD5">
        <w:rPr>
          <w:rFonts w:ascii="Arial" w:eastAsia="Times New Roman" w:hAnsi="Arial" w:cs="Arial"/>
          <w:color w:val="263133"/>
          <w:sz w:val="24"/>
          <w:szCs w:val="24"/>
        </w:rPr>
        <w:br/>
      </w:r>
      <w:proofErr w:type="gramStart"/>
      <w:r w:rsidRPr="001D4CD5">
        <w:rPr>
          <w:rFonts w:ascii="Arial" w:eastAsia="Times New Roman" w:hAnsi="Arial" w:cs="Arial"/>
          <w:color w:val="263133"/>
          <w:sz w:val="24"/>
          <w:szCs w:val="24"/>
        </w:rPr>
        <w:t>Certain</w:t>
      </w:r>
      <w:proofErr w:type="gramEnd"/>
      <w:r w:rsidRPr="001D4CD5">
        <w:rPr>
          <w:rFonts w:ascii="Arial" w:eastAsia="Times New Roman" w:hAnsi="Arial" w:cs="Arial"/>
          <w:color w:val="263133"/>
          <w:sz w:val="24"/>
          <w:szCs w:val="24"/>
        </w:rPr>
        <w:t xml:space="preserve"> services run in a so-called change root (short </w:t>
      </w:r>
      <w:proofErr w:type="spellStart"/>
      <w:r w:rsidRPr="001D4CD5">
        <w:rPr>
          <w:rFonts w:ascii="Arial" w:eastAsia="Times New Roman" w:hAnsi="Arial" w:cs="Arial"/>
          <w:color w:val="263133"/>
          <w:sz w:val="24"/>
          <w:szCs w:val="24"/>
        </w:rPr>
        <w:t>chroot</w:t>
      </w:r>
      <w:proofErr w:type="spellEnd"/>
      <w:r w:rsidRPr="001D4CD5">
        <w:rPr>
          <w:rFonts w:ascii="Arial" w:eastAsia="Times New Roman" w:hAnsi="Arial" w:cs="Arial"/>
          <w:color w:val="263133"/>
          <w:sz w:val="24"/>
          <w:szCs w:val="24"/>
        </w:rPr>
        <w:t xml:space="preserve">) environment. This is done mainly for security reasons. The </w:t>
      </w:r>
      <w:proofErr w:type="spellStart"/>
      <w:r w:rsidRPr="001D4CD5">
        <w:rPr>
          <w:rFonts w:ascii="Arial" w:eastAsia="Times New Roman" w:hAnsi="Arial" w:cs="Arial"/>
          <w:color w:val="263133"/>
          <w:sz w:val="24"/>
          <w:szCs w:val="24"/>
        </w:rPr>
        <w:t>chroot</w:t>
      </w:r>
      <w:proofErr w:type="spellEnd"/>
      <w:r w:rsidRPr="001D4CD5">
        <w:rPr>
          <w:rFonts w:ascii="Arial" w:eastAsia="Times New Roman" w:hAnsi="Arial" w:cs="Arial"/>
          <w:color w:val="263133"/>
          <w:sz w:val="24"/>
          <w:szCs w:val="24"/>
        </w:rPr>
        <w:t xml:space="preserve"> environment means that the service only sees the files below a certain directory. For NTP this is /</w:t>
      </w:r>
      <w:proofErr w:type="spellStart"/>
      <w:r w:rsidRPr="001D4CD5">
        <w:rPr>
          <w:rFonts w:ascii="Arial" w:eastAsia="Times New Roman" w:hAnsi="Arial" w:cs="Arial"/>
          <w:color w:val="263133"/>
          <w:sz w:val="24"/>
          <w:szCs w:val="24"/>
        </w:rPr>
        <w:t>var</w:t>
      </w:r>
      <w:proofErr w:type="spellEnd"/>
      <w:r w:rsidRPr="001D4CD5">
        <w:rPr>
          <w:rFonts w:ascii="Arial" w:eastAsia="Times New Roman" w:hAnsi="Arial" w:cs="Arial"/>
          <w:color w:val="263133"/>
          <w:sz w:val="24"/>
          <w:szCs w:val="24"/>
        </w:rPr>
        <w:t>/lib/</w:t>
      </w:r>
      <w:proofErr w:type="spellStart"/>
      <w:r w:rsidRPr="001D4CD5">
        <w:rPr>
          <w:rFonts w:ascii="Arial" w:eastAsia="Times New Roman" w:hAnsi="Arial" w:cs="Arial"/>
          <w:color w:val="263133"/>
          <w:sz w:val="24"/>
          <w:szCs w:val="24"/>
        </w:rPr>
        <w:t>ntp</w:t>
      </w:r>
      <w:proofErr w:type="spellEnd"/>
      <w:r w:rsidRPr="001D4CD5">
        <w:rPr>
          <w:rFonts w:ascii="Arial" w:eastAsia="Times New Roman" w:hAnsi="Arial" w:cs="Arial"/>
          <w:color w:val="263133"/>
          <w:sz w:val="24"/>
          <w:szCs w:val="24"/>
        </w:rPr>
        <w:t xml:space="preserve">. NTPs root in this case is </w:t>
      </w:r>
      <w:r w:rsidRPr="001D4CD5">
        <w:rPr>
          <w:rFonts w:ascii="Arial" w:eastAsia="Times New Roman" w:hAnsi="Arial" w:cs="Arial"/>
          <w:color w:val="263133"/>
          <w:sz w:val="24"/>
          <w:szCs w:val="24"/>
        </w:rPr>
        <w:lastRenderedPageBreak/>
        <w:t>/</w:t>
      </w:r>
      <w:proofErr w:type="spellStart"/>
      <w:r w:rsidRPr="001D4CD5">
        <w:rPr>
          <w:rFonts w:ascii="Arial" w:eastAsia="Times New Roman" w:hAnsi="Arial" w:cs="Arial"/>
          <w:color w:val="263133"/>
          <w:sz w:val="24"/>
          <w:szCs w:val="24"/>
        </w:rPr>
        <w:t>var</w:t>
      </w:r>
      <w:proofErr w:type="spellEnd"/>
      <w:r w:rsidRPr="001D4CD5">
        <w:rPr>
          <w:rFonts w:ascii="Arial" w:eastAsia="Times New Roman" w:hAnsi="Arial" w:cs="Arial"/>
          <w:color w:val="263133"/>
          <w:sz w:val="24"/>
          <w:szCs w:val="24"/>
        </w:rPr>
        <w:t>/lib/</w:t>
      </w:r>
      <w:proofErr w:type="spellStart"/>
      <w:r w:rsidRPr="001D4CD5">
        <w:rPr>
          <w:rFonts w:ascii="Arial" w:eastAsia="Times New Roman" w:hAnsi="Arial" w:cs="Arial"/>
          <w:color w:val="263133"/>
          <w:sz w:val="24"/>
          <w:szCs w:val="24"/>
        </w:rPr>
        <w:t>ntp</w:t>
      </w:r>
      <w:proofErr w:type="spellEnd"/>
      <w:r w:rsidRPr="001D4CD5">
        <w:rPr>
          <w:rFonts w:ascii="Arial" w:eastAsia="Times New Roman" w:hAnsi="Arial" w:cs="Arial"/>
          <w:color w:val="263133"/>
          <w:sz w:val="24"/>
          <w:szCs w:val="24"/>
        </w:rPr>
        <w:t>. Since it might need access to certain files below /proc/ it mounts /proc below its own root file system again. You can see that when you use the command 'mount' and you will see a line like this</w:t>
      </w:r>
      <w:proofErr w:type="gramStart"/>
      <w:r w:rsidRPr="001D4CD5">
        <w:rPr>
          <w:rFonts w:ascii="Arial" w:eastAsia="Times New Roman" w:hAnsi="Arial" w:cs="Arial"/>
          <w:color w:val="263133"/>
          <w:sz w:val="24"/>
          <w:szCs w:val="24"/>
        </w:rPr>
        <w:t>:</w:t>
      </w:r>
      <w:proofErr w:type="gramEnd"/>
      <w:r w:rsidRPr="001D4CD5">
        <w:rPr>
          <w:rFonts w:ascii="Arial" w:eastAsia="Times New Roman" w:hAnsi="Arial" w:cs="Arial"/>
          <w:color w:val="263133"/>
          <w:sz w:val="24"/>
          <w:szCs w:val="24"/>
        </w:rPr>
        <w:br/>
      </w:r>
      <w:r w:rsidRPr="001D4CD5">
        <w:rPr>
          <w:rFonts w:ascii="Arial" w:eastAsia="Times New Roman" w:hAnsi="Arial" w:cs="Arial"/>
          <w:color w:val="263133"/>
          <w:sz w:val="24"/>
          <w:szCs w:val="24"/>
        </w:rPr>
        <w:br/>
      </w:r>
      <w:r w:rsidRPr="001D4CD5">
        <w:rPr>
          <w:rFonts w:ascii="Courier New" w:eastAsia="Times New Roman" w:hAnsi="Courier New" w:cs="Courier New"/>
          <w:color w:val="263133"/>
          <w:sz w:val="20"/>
          <w:szCs w:val="20"/>
        </w:rPr>
        <w:t>/proc on /</w:t>
      </w:r>
      <w:proofErr w:type="spellStart"/>
      <w:r w:rsidRPr="001D4CD5">
        <w:rPr>
          <w:rFonts w:ascii="Courier New" w:eastAsia="Times New Roman" w:hAnsi="Courier New" w:cs="Courier New"/>
          <w:color w:val="263133"/>
          <w:sz w:val="20"/>
          <w:szCs w:val="20"/>
        </w:rPr>
        <w:t>var</w:t>
      </w:r>
      <w:proofErr w:type="spellEnd"/>
      <w:r w:rsidRPr="001D4CD5">
        <w:rPr>
          <w:rFonts w:ascii="Courier New" w:eastAsia="Times New Roman" w:hAnsi="Courier New" w:cs="Courier New"/>
          <w:color w:val="263133"/>
          <w:sz w:val="20"/>
          <w:szCs w:val="20"/>
        </w:rPr>
        <w:t>/lib/</w:t>
      </w:r>
      <w:proofErr w:type="spellStart"/>
      <w:r w:rsidRPr="001D4CD5">
        <w:rPr>
          <w:rFonts w:ascii="Courier New" w:eastAsia="Times New Roman" w:hAnsi="Courier New" w:cs="Courier New"/>
          <w:color w:val="263133"/>
          <w:sz w:val="20"/>
          <w:szCs w:val="20"/>
        </w:rPr>
        <w:t>ntp</w:t>
      </w:r>
      <w:proofErr w:type="spellEnd"/>
      <w:r w:rsidRPr="001D4CD5">
        <w:rPr>
          <w:rFonts w:ascii="Courier New" w:eastAsia="Times New Roman" w:hAnsi="Courier New" w:cs="Courier New"/>
          <w:color w:val="263133"/>
          <w:sz w:val="20"/>
          <w:szCs w:val="20"/>
        </w:rPr>
        <w:t>/proc type proc (</w:t>
      </w:r>
      <w:proofErr w:type="spellStart"/>
      <w:r w:rsidRPr="001D4CD5">
        <w:rPr>
          <w:rFonts w:ascii="Courier New" w:eastAsia="Times New Roman" w:hAnsi="Courier New" w:cs="Courier New"/>
          <w:color w:val="263133"/>
          <w:sz w:val="20"/>
          <w:szCs w:val="20"/>
        </w:rPr>
        <w:t>ro</w:t>
      </w:r>
      <w:proofErr w:type="spellEnd"/>
      <w:r w:rsidRPr="001D4CD5">
        <w:rPr>
          <w:rFonts w:ascii="Courier New" w:eastAsia="Times New Roman" w:hAnsi="Courier New" w:cs="Courier New"/>
          <w:color w:val="263133"/>
          <w:sz w:val="20"/>
          <w:szCs w:val="20"/>
        </w:rPr>
        <w:t>)</w:t>
      </w:r>
    </w:p>
    <w:p w:rsidR="004E3A90" w:rsidRDefault="004E3A90">
      <w:pPr>
        <w:pBdr>
          <w:bottom w:val="double" w:sz="6" w:space="1" w:color="auto"/>
        </w:pBdr>
      </w:pPr>
    </w:p>
    <w:p w:rsidR="00AB0999" w:rsidRPr="00AB0999" w:rsidRDefault="00AB0999" w:rsidP="00AB0999">
      <w:pPr>
        <w:shd w:val="clear" w:color="auto" w:fill="FFFFFF"/>
        <w:spacing w:after="210" w:line="312" w:lineRule="atLeast"/>
        <w:textAlignment w:val="baseline"/>
        <w:outlineLvl w:val="1"/>
        <w:rPr>
          <w:rFonts w:ascii="Arial" w:eastAsia="Times New Roman" w:hAnsi="Arial" w:cs="Arial"/>
          <w:color w:val="444444"/>
          <w:spacing w:val="-11"/>
          <w:sz w:val="57"/>
          <w:szCs w:val="57"/>
        </w:rPr>
      </w:pPr>
      <w:r w:rsidRPr="00AB0999">
        <w:rPr>
          <w:rFonts w:ascii="Arial" w:eastAsia="Times New Roman" w:hAnsi="Arial" w:cs="Arial"/>
          <w:color w:val="444444"/>
          <w:spacing w:val="-11"/>
          <w:sz w:val="57"/>
          <w:szCs w:val="57"/>
        </w:rPr>
        <w:t xml:space="preserve">Find </w:t>
      </w:r>
      <w:proofErr w:type="gramStart"/>
      <w:r w:rsidRPr="00AB0999">
        <w:rPr>
          <w:rFonts w:ascii="Arial" w:eastAsia="Times New Roman" w:hAnsi="Arial" w:cs="Arial"/>
          <w:color w:val="444444"/>
          <w:spacing w:val="-11"/>
          <w:sz w:val="57"/>
          <w:szCs w:val="57"/>
        </w:rPr>
        <w:t>The</w:t>
      </w:r>
      <w:proofErr w:type="gramEnd"/>
      <w:r w:rsidRPr="00AB0999">
        <w:rPr>
          <w:rFonts w:ascii="Arial" w:eastAsia="Times New Roman" w:hAnsi="Arial" w:cs="Arial"/>
          <w:color w:val="444444"/>
          <w:spacing w:val="-11"/>
          <w:sz w:val="57"/>
          <w:szCs w:val="57"/>
        </w:rPr>
        <w:t xml:space="preserve"> Execution Time Of A Command Or Process In Linux</w:t>
      </w:r>
    </w:p>
    <w:p w:rsidR="00AB0999" w:rsidRPr="00AB0999" w:rsidRDefault="00AB0999" w:rsidP="00AB0999">
      <w:pPr>
        <w:shd w:val="clear" w:color="auto" w:fill="FFFFFF"/>
        <w:spacing w:after="240" w:line="240" w:lineRule="auto"/>
        <w:textAlignment w:val="baseline"/>
        <w:rPr>
          <w:rFonts w:ascii="Arial" w:eastAsia="Times New Roman" w:hAnsi="Arial" w:cs="Arial"/>
          <w:color w:val="000000"/>
          <w:sz w:val="27"/>
          <w:szCs w:val="27"/>
        </w:rPr>
      </w:pPr>
      <w:r w:rsidRPr="00AB0999">
        <w:rPr>
          <w:rFonts w:ascii="Arial" w:eastAsia="Times New Roman" w:hAnsi="Arial" w:cs="Arial"/>
          <w:color w:val="000000"/>
          <w:sz w:val="27"/>
          <w:szCs w:val="27"/>
        </w:rPr>
        <w:t>To measure the execution time of a command/program, just run.</w:t>
      </w: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r w:rsidRPr="00AB0999">
        <w:rPr>
          <w:rFonts w:ascii="Courier New" w:eastAsia="Times New Roman" w:hAnsi="Courier New" w:cs="Courier New"/>
          <w:color w:val="000000"/>
          <w:sz w:val="27"/>
          <w:szCs w:val="27"/>
        </w:rPr>
        <w:t>$ /</w:t>
      </w:r>
      <w:proofErr w:type="spellStart"/>
      <w:r w:rsidRPr="00AB0999">
        <w:rPr>
          <w:rFonts w:ascii="Courier New" w:eastAsia="Times New Roman" w:hAnsi="Courier New" w:cs="Courier New"/>
          <w:color w:val="000000"/>
          <w:sz w:val="27"/>
          <w:szCs w:val="27"/>
        </w:rPr>
        <w:t>usr</w:t>
      </w:r>
      <w:proofErr w:type="spellEnd"/>
      <w:r w:rsidRPr="00AB0999">
        <w:rPr>
          <w:rFonts w:ascii="Courier New" w:eastAsia="Times New Roman" w:hAnsi="Courier New" w:cs="Courier New"/>
          <w:color w:val="000000"/>
          <w:sz w:val="27"/>
          <w:szCs w:val="27"/>
        </w:rPr>
        <w:t>/bin/time -p ls</w:t>
      </w:r>
    </w:p>
    <w:p w:rsidR="00AB0999" w:rsidRPr="00AB0999" w:rsidRDefault="00AB0999" w:rsidP="00AB0999">
      <w:pPr>
        <w:shd w:val="clear" w:color="auto" w:fill="FFFFFF"/>
        <w:spacing w:after="240" w:line="240" w:lineRule="auto"/>
        <w:textAlignment w:val="baseline"/>
        <w:rPr>
          <w:rFonts w:ascii="Arial" w:eastAsia="Times New Roman" w:hAnsi="Arial" w:cs="Arial"/>
          <w:color w:val="000000"/>
          <w:sz w:val="27"/>
          <w:szCs w:val="27"/>
        </w:rPr>
      </w:pPr>
      <w:r w:rsidRPr="00AB0999">
        <w:rPr>
          <w:rFonts w:ascii="Arial" w:eastAsia="Times New Roman" w:hAnsi="Arial" w:cs="Arial"/>
          <w:color w:val="000000"/>
          <w:sz w:val="27"/>
          <w:szCs w:val="27"/>
        </w:rPr>
        <w:t>Or,</w:t>
      </w: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r w:rsidRPr="00AB0999">
        <w:rPr>
          <w:rFonts w:ascii="Courier New" w:eastAsia="Times New Roman" w:hAnsi="Courier New" w:cs="Courier New"/>
          <w:color w:val="000000"/>
          <w:sz w:val="27"/>
          <w:szCs w:val="27"/>
        </w:rPr>
        <w:t xml:space="preserve">$ </w:t>
      </w:r>
      <w:proofErr w:type="gramStart"/>
      <w:r w:rsidRPr="00AB0999">
        <w:rPr>
          <w:rFonts w:ascii="Courier New" w:eastAsia="Times New Roman" w:hAnsi="Courier New" w:cs="Courier New"/>
          <w:color w:val="000000"/>
          <w:sz w:val="27"/>
          <w:szCs w:val="27"/>
        </w:rPr>
        <w:t>time</w:t>
      </w:r>
      <w:proofErr w:type="gramEnd"/>
      <w:r w:rsidRPr="00AB0999">
        <w:rPr>
          <w:rFonts w:ascii="Courier New" w:eastAsia="Times New Roman" w:hAnsi="Courier New" w:cs="Courier New"/>
          <w:color w:val="000000"/>
          <w:sz w:val="27"/>
          <w:szCs w:val="27"/>
        </w:rPr>
        <w:t xml:space="preserve"> ls</w:t>
      </w:r>
    </w:p>
    <w:p w:rsidR="00AB0999" w:rsidRPr="00AB0999" w:rsidRDefault="00AB0999" w:rsidP="00AB0999">
      <w:pPr>
        <w:shd w:val="clear" w:color="auto" w:fill="FFFFFF"/>
        <w:spacing w:after="240" w:line="240" w:lineRule="auto"/>
        <w:textAlignment w:val="baseline"/>
        <w:rPr>
          <w:rFonts w:ascii="Arial" w:eastAsia="Times New Roman" w:hAnsi="Arial" w:cs="Arial"/>
          <w:color w:val="000000"/>
          <w:sz w:val="27"/>
          <w:szCs w:val="27"/>
        </w:rPr>
      </w:pPr>
      <w:r w:rsidRPr="00AB0999">
        <w:rPr>
          <w:rFonts w:ascii="Arial" w:eastAsia="Times New Roman" w:hAnsi="Arial" w:cs="Arial"/>
          <w:color w:val="000000"/>
          <w:sz w:val="27"/>
          <w:szCs w:val="27"/>
        </w:rPr>
        <w:t>Sample output:</w:t>
      </w: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r w:rsidRPr="00AB0999">
        <w:rPr>
          <w:rFonts w:ascii="Courier New" w:eastAsia="Times New Roman" w:hAnsi="Courier New" w:cs="Courier New"/>
          <w:color w:val="000000"/>
          <w:sz w:val="27"/>
          <w:szCs w:val="27"/>
        </w:rPr>
        <w:t xml:space="preserve">dir1 dir2 file1 file2 </w:t>
      </w:r>
      <w:proofErr w:type="spellStart"/>
      <w:r w:rsidRPr="00AB0999">
        <w:rPr>
          <w:rFonts w:ascii="Courier New" w:eastAsia="Times New Roman" w:hAnsi="Courier New" w:cs="Courier New"/>
          <w:color w:val="000000"/>
          <w:sz w:val="27"/>
          <w:szCs w:val="27"/>
        </w:rPr>
        <w:t>mcelog</w:t>
      </w:r>
      <w:proofErr w:type="spellEnd"/>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proofErr w:type="gramStart"/>
      <w:r w:rsidRPr="00AB0999">
        <w:rPr>
          <w:rFonts w:ascii="Courier New" w:eastAsia="Times New Roman" w:hAnsi="Courier New" w:cs="Courier New"/>
          <w:color w:val="000000"/>
          <w:sz w:val="27"/>
          <w:szCs w:val="27"/>
        </w:rPr>
        <w:t>real</w:t>
      </w:r>
      <w:proofErr w:type="gramEnd"/>
      <w:r w:rsidRPr="00AB0999">
        <w:rPr>
          <w:rFonts w:ascii="Courier New" w:eastAsia="Times New Roman" w:hAnsi="Courier New" w:cs="Courier New"/>
          <w:color w:val="000000"/>
          <w:sz w:val="27"/>
          <w:szCs w:val="27"/>
        </w:rPr>
        <w:t xml:space="preserve"> 0m0.007s</w:t>
      </w: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proofErr w:type="gramStart"/>
      <w:r w:rsidRPr="00AB0999">
        <w:rPr>
          <w:rFonts w:ascii="Courier New" w:eastAsia="Times New Roman" w:hAnsi="Courier New" w:cs="Courier New"/>
          <w:color w:val="000000"/>
          <w:sz w:val="27"/>
          <w:szCs w:val="27"/>
        </w:rPr>
        <w:t>user</w:t>
      </w:r>
      <w:proofErr w:type="gramEnd"/>
      <w:r w:rsidRPr="00AB0999">
        <w:rPr>
          <w:rFonts w:ascii="Courier New" w:eastAsia="Times New Roman" w:hAnsi="Courier New" w:cs="Courier New"/>
          <w:color w:val="000000"/>
          <w:sz w:val="27"/>
          <w:szCs w:val="27"/>
        </w:rPr>
        <w:t xml:space="preserve"> 0m0.001s</w:t>
      </w: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proofErr w:type="gramStart"/>
      <w:r w:rsidRPr="00AB0999">
        <w:rPr>
          <w:rFonts w:ascii="Courier New" w:eastAsia="Times New Roman" w:hAnsi="Courier New" w:cs="Courier New"/>
          <w:color w:val="000000"/>
          <w:sz w:val="27"/>
          <w:szCs w:val="27"/>
        </w:rPr>
        <w:t>sys</w:t>
      </w:r>
      <w:proofErr w:type="gramEnd"/>
      <w:r w:rsidRPr="00AB0999">
        <w:rPr>
          <w:rFonts w:ascii="Courier New" w:eastAsia="Times New Roman" w:hAnsi="Courier New" w:cs="Courier New"/>
          <w:color w:val="000000"/>
          <w:sz w:val="27"/>
          <w:szCs w:val="27"/>
        </w:rPr>
        <w:t xml:space="preserve"> 0m0.004s</w:t>
      </w: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r w:rsidRPr="00AB0999">
        <w:rPr>
          <w:rFonts w:ascii="Courier New" w:eastAsia="Times New Roman" w:hAnsi="Courier New" w:cs="Courier New"/>
          <w:color w:val="000000"/>
          <w:sz w:val="27"/>
          <w:szCs w:val="27"/>
        </w:rPr>
        <w:t xml:space="preserve">$ </w:t>
      </w:r>
      <w:proofErr w:type="gramStart"/>
      <w:r w:rsidRPr="00AB0999">
        <w:rPr>
          <w:rFonts w:ascii="Courier New" w:eastAsia="Times New Roman" w:hAnsi="Courier New" w:cs="Courier New"/>
          <w:color w:val="000000"/>
          <w:sz w:val="27"/>
          <w:szCs w:val="27"/>
        </w:rPr>
        <w:t>time</w:t>
      </w:r>
      <w:proofErr w:type="gramEnd"/>
      <w:r w:rsidRPr="00AB0999">
        <w:rPr>
          <w:rFonts w:ascii="Courier New" w:eastAsia="Times New Roman" w:hAnsi="Courier New" w:cs="Courier New"/>
          <w:color w:val="000000"/>
          <w:sz w:val="27"/>
          <w:szCs w:val="27"/>
        </w:rPr>
        <w:t xml:space="preserve"> ls -a</w:t>
      </w: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r w:rsidRPr="00AB0999">
        <w:rPr>
          <w:rFonts w:ascii="Courier New" w:eastAsia="Times New Roman" w:hAnsi="Courier New" w:cs="Courier New"/>
          <w:color w:val="000000"/>
          <w:sz w:val="27"/>
          <w:szCs w:val="27"/>
        </w:rPr>
        <w:lastRenderedPageBreak/>
        <w:t>. .</w:t>
      </w:r>
      <w:proofErr w:type="spellStart"/>
      <w:r w:rsidRPr="00AB0999">
        <w:rPr>
          <w:rFonts w:ascii="Courier New" w:eastAsia="Times New Roman" w:hAnsi="Courier New" w:cs="Courier New"/>
          <w:color w:val="000000"/>
          <w:sz w:val="27"/>
          <w:szCs w:val="27"/>
        </w:rPr>
        <w:t>bash_logout</w:t>
      </w:r>
      <w:proofErr w:type="spellEnd"/>
      <w:r w:rsidRPr="00AB0999">
        <w:rPr>
          <w:rFonts w:ascii="Courier New" w:eastAsia="Times New Roman" w:hAnsi="Courier New" w:cs="Courier New"/>
          <w:color w:val="000000"/>
          <w:sz w:val="27"/>
          <w:szCs w:val="27"/>
        </w:rPr>
        <w:t xml:space="preserve"> dir1 file2 </w:t>
      </w:r>
      <w:proofErr w:type="spellStart"/>
      <w:r w:rsidRPr="00AB0999">
        <w:rPr>
          <w:rFonts w:ascii="Courier New" w:eastAsia="Times New Roman" w:hAnsi="Courier New" w:cs="Courier New"/>
          <w:color w:val="000000"/>
          <w:sz w:val="27"/>
          <w:szCs w:val="27"/>
        </w:rPr>
        <w:t>mcelog</w:t>
      </w:r>
      <w:proofErr w:type="spellEnd"/>
      <w:r w:rsidRPr="00AB0999">
        <w:rPr>
          <w:rFonts w:ascii="Courier New" w:eastAsia="Times New Roman" w:hAnsi="Courier New" w:cs="Courier New"/>
          <w:color w:val="000000"/>
          <w:sz w:val="27"/>
          <w:szCs w:val="27"/>
        </w:rPr>
        <w:t xml:space="preserve"> .</w:t>
      </w:r>
      <w:proofErr w:type="spellStart"/>
      <w:r w:rsidRPr="00AB0999">
        <w:rPr>
          <w:rFonts w:ascii="Courier New" w:eastAsia="Times New Roman" w:hAnsi="Courier New" w:cs="Courier New"/>
          <w:color w:val="000000"/>
          <w:sz w:val="27"/>
          <w:szCs w:val="27"/>
        </w:rPr>
        <w:t>sudo_as_admin_successful</w:t>
      </w:r>
      <w:proofErr w:type="spellEnd"/>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r w:rsidRPr="00AB0999">
        <w:rPr>
          <w:rFonts w:ascii="Courier New" w:eastAsia="Times New Roman" w:hAnsi="Courier New" w:cs="Courier New"/>
          <w:color w:val="000000"/>
          <w:sz w:val="27"/>
          <w:szCs w:val="27"/>
        </w:rPr>
        <w:t>.. .</w:t>
      </w:r>
      <w:proofErr w:type="spellStart"/>
      <w:r w:rsidRPr="00AB0999">
        <w:rPr>
          <w:rFonts w:ascii="Courier New" w:eastAsia="Times New Roman" w:hAnsi="Courier New" w:cs="Courier New"/>
          <w:color w:val="000000"/>
          <w:sz w:val="27"/>
          <w:szCs w:val="27"/>
        </w:rPr>
        <w:t>bashrc</w:t>
      </w:r>
      <w:proofErr w:type="spellEnd"/>
      <w:r w:rsidRPr="00AB0999">
        <w:rPr>
          <w:rFonts w:ascii="Courier New" w:eastAsia="Times New Roman" w:hAnsi="Courier New" w:cs="Courier New"/>
          <w:color w:val="000000"/>
          <w:sz w:val="27"/>
          <w:szCs w:val="27"/>
        </w:rPr>
        <w:t xml:space="preserve"> dir2 .</w:t>
      </w:r>
      <w:proofErr w:type="spellStart"/>
      <w:r w:rsidRPr="00AB0999">
        <w:rPr>
          <w:rFonts w:ascii="Courier New" w:eastAsia="Times New Roman" w:hAnsi="Courier New" w:cs="Courier New"/>
          <w:color w:val="000000"/>
          <w:sz w:val="27"/>
          <w:szCs w:val="27"/>
        </w:rPr>
        <w:t>gnupg</w:t>
      </w:r>
      <w:proofErr w:type="spellEnd"/>
      <w:r w:rsidRPr="00AB0999">
        <w:rPr>
          <w:rFonts w:ascii="Courier New" w:eastAsia="Times New Roman" w:hAnsi="Courier New" w:cs="Courier New"/>
          <w:color w:val="000000"/>
          <w:sz w:val="27"/>
          <w:szCs w:val="27"/>
        </w:rPr>
        <w:t xml:space="preserve"> .profile .</w:t>
      </w:r>
      <w:proofErr w:type="spellStart"/>
      <w:r w:rsidRPr="00AB0999">
        <w:rPr>
          <w:rFonts w:ascii="Courier New" w:eastAsia="Times New Roman" w:hAnsi="Courier New" w:cs="Courier New"/>
          <w:color w:val="000000"/>
          <w:sz w:val="27"/>
          <w:szCs w:val="27"/>
        </w:rPr>
        <w:t>wget-hsts</w:t>
      </w:r>
      <w:proofErr w:type="spellEnd"/>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r w:rsidRPr="00AB0999">
        <w:rPr>
          <w:rFonts w:ascii="Courier New" w:eastAsia="Times New Roman" w:hAnsi="Courier New" w:cs="Courier New"/>
          <w:color w:val="000000"/>
          <w:sz w:val="27"/>
          <w:szCs w:val="27"/>
        </w:rPr>
        <w:t>.</w:t>
      </w:r>
      <w:proofErr w:type="spellStart"/>
      <w:r w:rsidRPr="00AB0999">
        <w:rPr>
          <w:rFonts w:ascii="Courier New" w:eastAsia="Times New Roman" w:hAnsi="Courier New" w:cs="Courier New"/>
          <w:color w:val="000000"/>
          <w:sz w:val="27"/>
          <w:szCs w:val="27"/>
        </w:rPr>
        <w:t>bash_history</w:t>
      </w:r>
      <w:proofErr w:type="spellEnd"/>
      <w:r w:rsidRPr="00AB0999">
        <w:rPr>
          <w:rFonts w:ascii="Courier New" w:eastAsia="Times New Roman" w:hAnsi="Courier New" w:cs="Courier New"/>
          <w:color w:val="000000"/>
          <w:sz w:val="27"/>
          <w:szCs w:val="27"/>
        </w:rPr>
        <w:t xml:space="preserve"> .cache file1 .local .stack</w:t>
      </w: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proofErr w:type="gramStart"/>
      <w:r w:rsidRPr="00AB0999">
        <w:rPr>
          <w:rFonts w:ascii="Courier New" w:eastAsia="Times New Roman" w:hAnsi="Courier New" w:cs="Courier New"/>
          <w:color w:val="000000"/>
          <w:sz w:val="27"/>
          <w:szCs w:val="27"/>
        </w:rPr>
        <w:t>real</w:t>
      </w:r>
      <w:proofErr w:type="gramEnd"/>
      <w:r w:rsidRPr="00AB0999">
        <w:rPr>
          <w:rFonts w:ascii="Courier New" w:eastAsia="Times New Roman" w:hAnsi="Courier New" w:cs="Courier New"/>
          <w:color w:val="000000"/>
          <w:sz w:val="27"/>
          <w:szCs w:val="27"/>
        </w:rPr>
        <w:t xml:space="preserve"> 0m0.008s</w:t>
      </w: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proofErr w:type="gramStart"/>
      <w:r w:rsidRPr="00AB0999">
        <w:rPr>
          <w:rFonts w:ascii="Courier New" w:eastAsia="Times New Roman" w:hAnsi="Courier New" w:cs="Courier New"/>
          <w:color w:val="000000"/>
          <w:sz w:val="27"/>
          <w:szCs w:val="27"/>
        </w:rPr>
        <w:t>user</w:t>
      </w:r>
      <w:proofErr w:type="gramEnd"/>
      <w:r w:rsidRPr="00AB0999">
        <w:rPr>
          <w:rFonts w:ascii="Courier New" w:eastAsia="Times New Roman" w:hAnsi="Courier New" w:cs="Courier New"/>
          <w:color w:val="000000"/>
          <w:sz w:val="27"/>
          <w:szCs w:val="27"/>
        </w:rPr>
        <w:t xml:space="preserve"> 0m0.001s</w:t>
      </w:r>
    </w:p>
    <w:p w:rsidR="00AB0999" w:rsidRPr="00AB0999" w:rsidRDefault="00AB0999" w:rsidP="00AB0999">
      <w:pPr>
        <w:pBdr>
          <w:top w:val="single" w:sz="6" w:space="16" w:color="DDDDDD"/>
          <w:left w:val="single" w:sz="24" w:space="16" w:color="EF4423"/>
          <w:bottom w:val="single" w:sz="6" w:space="16" w:color="DDDDDD"/>
          <w:right w:val="single" w:sz="6" w:space="16" w:color="DDDDDD"/>
        </w:pBdr>
        <w:shd w:val="clear" w:color="auto" w:fill="FFFA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0" w:after="320" w:line="375" w:lineRule="atLeast"/>
        <w:textAlignment w:val="baseline"/>
        <w:rPr>
          <w:rFonts w:ascii="Courier New" w:eastAsia="Times New Roman" w:hAnsi="Courier New" w:cs="Courier New"/>
          <w:color w:val="000000"/>
          <w:sz w:val="27"/>
          <w:szCs w:val="27"/>
        </w:rPr>
      </w:pPr>
      <w:proofErr w:type="gramStart"/>
      <w:r w:rsidRPr="00AB0999">
        <w:rPr>
          <w:rFonts w:ascii="Courier New" w:eastAsia="Times New Roman" w:hAnsi="Courier New" w:cs="Courier New"/>
          <w:color w:val="000000"/>
          <w:sz w:val="27"/>
          <w:szCs w:val="27"/>
        </w:rPr>
        <w:t>sys</w:t>
      </w:r>
      <w:proofErr w:type="gramEnd"/>
      <w:r w:rsidRPr="00AB0999">
        <w:rPr>
          <w:rFonts w:ascii="Courier New" w:eastAsia="Times New Roman" w:hAnsi="Courier New" w:cs="Courier New"/>
          <w:color w:val="000000"/>
          <w:sz w:val="27"/>
          <w:szCs w:val="27"/>
        </w:rPr>
        <w:t xml:space="preserve"> 0m0.005s</w:t>
      </w:r>
    </w:p>
    <w:p w:rsidR="00AB0999" w:rsidRPr="00AB0999" w:rsidRDefault="00AB0999" w:rsidP="00AB0999">
      <w:pPr>
        <w:shd w:val="clear" w:color="auto" w:fill="FFFFFF"/>
        <w:spacing w:after="0" w:line="240" w:lineRule="auto"/>
        <w:textAlignment w:val="baseline"/>
        <w:rPr>
          <w:rFonts w:ascii="Arial" w:eastAsia="Times New Roman" w:hAnsi="Arial" w:cs="Arial"/>
          <w:color w:val="000000"/>
          <w:sz w:val="27"/>
          <w:szCs w:val="27"/>
        </w:rPr>
      </w:pPr>
      <w:r w:rsidRPr="00AB0999">
        <w:rPr>
          <w:rFonts w:ascii="Arial" w:eastAsia="Times New Roman" w:hAnsi="Arial" w:cs="Arial"/>
          <w:color w:val="000000"/>
          <w:sz w:val="27"/>
          <w:szCs w:val="27"/>
        </w:rPr>
        <w:t xml:space="preserve">The above </w:t>
      </w:r>
      <w:proofErr w:type="gramStart"/>
      <w:r w:rsidRPr="00AB0999">
        <w:rPr>
          <w:rFonts w:ascii="Arial" w:eastAsia="Times New Roman" w:hAnsi="Arial" w:cs="Arial"/>
          <w:color w:val="000000"/>
          <w:sz w:val="27"/>
          <w:szCs w:val="27"/>
        </w:rPr>
        <w:t>commands displays</w:t>
      </w:r>
      <w:proofErr w:type="gramEnd"/>
      <w:r w:rsidRPr="00AB0999">
        <w:rPr>
          <w:rFonts w:ascii="Arial" w:eastAsia="Times New Roman" w:hAnsi="Arial" w:cs="Arial"/>
          <w:color w:val="000000"/>
          <w:sz w:val="27"/>
          <w:szCs w:val="27"/>
        </w:rPr>
        <w:t xml:space="preserve"> the total execution time of </w:t>
      </w:r>
      <w:r w:rsidRPr="00AB0999">
        <w:rPr>
          <w:rFonts w:ascii="inherit" w:eastAsia="Times New Roman" w:hAnsi="inherit" w:cs="Arial"/>
          <w:b/>
          <w:bCs/>
          <w:color w:val="000000"/>
          <w:sz w:val="27"/>
          <w:szCs w:val="27"/>
          <w:bdr w:val="none" w:sz="0" w:space="0" w:color="auto" w:frame="1"/>
        </w:rPr>
        <w:t>‘ls’</w:t>
      </w:r>
      <w:r w:rsidRPr="00AB0999">
        <w:rPr>
          <w:rFonts w:ascii="Arial" w:eastAsia="Times New Roman" w:hAnsi="Arial" w:cs="Arial"/>
          <w:color w:val="000000"/>
          <w:sz w:val="27"/>
          <w:szCs w:val="27"/>
        </w:rPr>
        <w:t> command. Replace “ls” with any command/process of your choice to find the total execution time.</w:t>
      </w:r>
    </w:p>
    <w:p w:rsidR="00AB0999" w:rsidRPr="00AB0999" w:rsidRDefault="00AB0999" w:rsidP="00AB0999">
      <w:pPr>
        <w:shd w:val="clear" w:color="auto" w:fill="FFFFFF"/>
        <w:spacing w:after="240" w:line="240" w:lineRule="auto"/>
        <w:textAlignment w:val="baseline"/>
        <w:rPr>
          <w:rFonts w:ascii="Arial" w:eastAsia="Times New Roman" w:hAnsi="Arial" w:cs="Arial"/>
          <w:color w:val="000000"/>
          <w:sz w:val="27"/>
          <w:szCs w:val="27"/>
        </w:rPr>
      </w:pPr>
      <w:r w:rsidRPr="00AB0999">
        <w:rPr>
          <w:rFonts w:ascii="Arial" w:eastAsia="Times New Roman" w:hAnsi="Arial" w:cs="Arial"/>
          <w:color w:val="000000"/>
          <w:sz w:val="27"/>
          <w:szCs w:val="27"/>
        </w:rPr>
        <w:t>Here,</w:t>
      </w:r>
    </w:p>
    <w:p w:rsidR="00AB0999" w:rsidRPr="00AB0999" w:rsidRDefault="00AB0999" w:rsidP="00AB0999">
      <w:pPr>
        <w:numPr>
          <w:ilvl w:val="0"/>
          <w:numId w:val="2"/>
        </w:numPr>
        <w:shd w:val="clear" w:color="auto" w:fill="FFFFFF"/>
        <w:spacing w:after="0" w:line="240" w:lineRule="auto"/>
        <w:ind w:left="450"/>
        <w:textAlignment w:val="baseline"/>
        <w:rPr>
          <w:rFonts w:ascii="Arial" w:eastAsia="Times New Roman" w:hAnsi="Arial" w:cs="Arial"/>
          <w:color w:val="000000"/>
          <w:sz w:val="27"/>
          <w:szCs w:val="27"/>
        </w:rPr>
      </w:pPr>
      <w:r w:rsidRPr="00AB0999">
        <w:rPr>
          <w:rFonts w:ascii="inherit" w:eastAsia="Times New Roman" w:hAnsi="inherit" w:cs="Arial"/>
          <w:b/>
          <w:bCs/>
          <w:color w:val="000000"/>
          <w:sz w:val="27"/>
          <w:szCs w:val="27"/>
          <w:bdr w:val="none" w:sz="0" w:space="0" w:color="auto" w:frame="1"/>
        </w:rPr>
        <w:t>real</w:t>
      </w:r>
      <w:r w:rsidRPr="00AB0999">
        <w:rPr>
          <w:rFonts w:ascii="Arial" w:eastAsia="Times New Roman" w:hAnsi="Arial" w:cs="Arial"/>
          <w:color w:val="000000"/>
          <w:sz w:val="27"/>
          <w:szCs w:val="27"/>
        </w:rPr>
        <w:t> -refers the total time taken by command/program,</w:t>
      </w:r>
    </w:p>
    <w:p w:rsidR="00AB0999" w:rsidRPr="00AB0999" w:rsidRDefault="00AB0999" w:rsidP="00AB0999">
      <w:pPr>
        <w:numPr>
          <w:ilvl w:val="0"/>
          <w:numId w:val="2"/>
        </w:numPr>
        <w:shd w:val="clear" w:color="auto" w:fill="FFFFFF"/>
        <w:spacing w:after="0" w:line="240" w:lineRule="auto"/>
        <w:ind w:left="450"/>
        <w:textAlignment w:val="baseline"/>
        <w:rPr>
          <w:rFonts w:ascii="Arial" w:eastAsia="Times New Roman" w:hAnsi="Arial" w:cs="Arial"/>
          <w:color w:val="000000"/>
          <w:sz w:val="27"/>
          <w:szCs w:val="27"/>
        </w:rPr>
      </w:pPr>
      <w:r w:rsidRPr="00AB0999">
        <w:rPr>
          <w:rFonts w:ascii="inherit" w:eastAsia="Times New Roman" w:hAnsi="inherit" w:cs="Arial"/>
          <w:b/>
          <w:bCs/>
          <w:color w:val="000000"/>
          <w:sz w:val="27"/>
          <w:szCs w:val="27"/>
          <w:bdr w:val="none" w:sz="0" w:space="0" w:color="auto" w:frame="1"/>
        </w:rPr>
        <w:t>user</w:t>
      </w:r>
      <w:r w:rsidRPr="00AB0999">
        <w:rPr>
          <w:rFonts w:ascii="Arial" w:eastAsia="Times New Roman" w:hAnsi="Arial" w:cs="Arial"/>
          <w:color w:val="000000"/>
          <w:sz w:val="27"/>
          <w:szCs w:val="27"/>
        </w:rPr>
        <w:t> – refers the time taken by the program in user mode,</w:t>
      </w:r>
    </w:p>
    <w:p w:rsidR="00AB0999" w:rsidRPr="00AB0999" w:rsidRDefault="00AB0999" w:rsidP="00AB0999">
      <w:pPr>
        <w:numPr>
          <w:ilvl w:val="0"/>
          <w:numId w:val="2"/>
        </w:numPr>
        <w:shd w:val="clear" w:color="auto" w:fill="FFFFFF"/>
        <w:spacing w:after="0" w:line="240" w:lineRule="auto"/>
        <w:ind w:left="450"/>
        <w:textAlignment w:val="baseline"/>
        <w:rPr>
          <w:rFonts w:ascii="Arial" w:eastAsia="Times New Roman" w:hAnsi="Arial" w:cs="Arial"/>
          <w:color w:val="000000"/>
          <w:sz w:val="27"/>
          <w:szCs w:val="27"/>
        </w:rPr>
      </w:pPr>
      <w:proofErr w:type="gramStart"/>
      <w:r w:rsidRPr="00AB0999">
        <w:rPr>
          <w:rFonts w:ascii="inherit" w:eastAsia="Times New Roman" w:hAnsi="inherit" w:cs="Arial"/>
          <w:b/>
          <w:bCs/>
          <w:color w:val="000000"/>
          <w:sz w:val="27"/>
          <w:szCs w:val="27"/>
          <w:bdr w:val="none" w:sz="0" w:space="0" w:color="auto" w:frame="1"/>
        </w:rPr>
        <w:t>sys</w:t>
      </w:r>
      <w:proofErr w:type="gramEnd"/>
      <w:r w:rsidRPr="00AB0999">
        <w:rPr>
          <w:rFonts w:ascii="Arial" w:eastAsia="Times New Roman" w:hAnsi="Arial" w:cs="Arial"/>
          <w:color w:val="000000"/>
          <w:sz w:val="27"/>
          <w:szCs w:val="27"/>
        </w:rPr>
        <w:t> – refers the time taken by the program in kernel mode.</w:t>
      </w:r>
    </w:p>
    <w:p w:rsidR="00AB0999" w:rsidRPr="00AB0999" w:rsidRDefault="00AB0999" w:rsidP="00AB0999">
      <w:pPr>
        <w:spacing w:before="450" w:after="450" w:line="240" w:lineRule="auto"/>
        <w:rPr>
          <w:rFonts w:ascii="Times New Roman" w:eastAsia="Times New Roman" w:hAnsi="Times New Roman" w:cs="Times New Roman"/>
          <w:sz w:val="24"/>
          <w:szCs w:val="24"/>
        </w:rPr>
      </w:pPr>
      <w:r w:rsidRPr="00AB0999">
        <w:rPr>
          <w:rFonts w:ascii="Times New Roman" w:eastAsia="Times New Roman" w:hAnsi="Times New Roman" w:cs="Times New Roman"/>
          <w:sz w:val="24"/>
          <w:szCs w:val="24"/>
        </w:rPr>
        <w:pict>
          <v:rect id="_x0000_i1025" style="width:0;height:.75pt" o:hralign="center" o:hrstd="t" o:hrnoshade="t" o:hr="t" fillcolor="black" stroked="f"/>
        </w:pict>
      </w:r>
    </w:p>
    <w:p w:rsidR="00AB0999" w:rsidRPr="00AB0999" w:rsidRDefault="00AB0999" w:rsidP="00AB0999">
      <w:pPr>
        <w:shd w:val="clear" w:color="auto" w:fill="FFFFFF"/>
        <w:spacing w:after="240" w:line="240" w:lineRule="auto"/>
        <w:textAlignment w:val="baseline"/>
        <w:rPr>
          <w:rFonts w:ascii="Arial" w:eastAsia="Times New Roman" w:hAnsi="Arial" w:cs="Arial"/>
          <w:color w:val="000000"/>
          <w:sz w:val="27"/>
          <w:szCs w:val="27"/>
        </w:rPr>
      </w:pPr>
      <w:r w:rsidRPr="00AB0999">
        <w:rPr>
          <w:rFonts w:ascii="Arial" w:eastAsia="Times New Roman" w:hAnsi="Arial" w:cs="Arial"/>
          <w:color w:val="000000"/>
          <w:sz w:val="27"/>
          <w:szCs w:val="27"/>
        </w:rPr>
        <w:t>We can also limit the command to run only for a certain time as well. Refer the following guide for more details.</w:t>
      </w:r>
    </w:p>
    <w:p w:rsidR="00AB0999" w:rsidRDefault="00AB0999">
      <w:pPr>
        <w:pBdr>
          <w:bottom w:val="double" w:sz="6" w:space="1" w:color="auto"/>
        </w:pBdr>
      </w:pPr>
    </w:p>
    <w:p w:rsidR="00AB0999" w:rsidRDefault="00AB0999">
      <w:bookmarkStart w:id="0" w:name="_GoBack"/>
      <w:bookmarkEnd w:id="0"/>
    </w:p>
    <w:sectPr w:rsidR="00AB0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A7A2C"/>
    <w:multiLevelType w:val="multilevel"/>
    <w:tmpl w:val="8C726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8283C"/>
    <w:multiLevelType w:val="multilevel"/>
    <w:tmpl w:val="964A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CD5"/>
    <w:rsid w:val="001D4CD5"/>
    <w:rsid w:val="004E3A90"/>
    <w:rsid w:val="00AB0999"/>
    <w:rsid w:val="00CF1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4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4C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C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4CD5"/>
    <w:rPr>
      <w:rFonts w:ascii="Times New Roman" w:eastAsia="Times New Roman" w:hAnsi="Times New Roman" w:cs="Times New Roman"/>
      <w:b/>
      <w:bCs/>
      <w:sz w:val="36"/>
      <w:szCs w:val="36"/>
    </w:rPr>
  </w:style>
  <w:style w:type="character" w:styleId="Emphasis">
    <w:name w:val="Emphasis"/>
    <w:basedOn w:val="DefaultParagraphFont"/>
    <w:uiPriority w:val="20"/>
    <w:qFormat/>
    <w:rsid w:val="001D4CD5"/>
    <w:rPr>
      <w:i/>
      <w:iCs/>
    </w:rPr>
  </w:style>
  <w:style w:type="character" w:styleId="HTMLTypewriter">
    <w:name w:val="HTML Typewriter"/>
    <w:basedOn w:val="DefaultParagraphFont"/>
    <w:uiPriority w:val="99"/>
    <w:semiHidden/>
    <w:unhideWhenUsed/>
    <w:rsid w:val="001D4CD5"/>
    <w:rPr>
      <w:rFonts w:ascii="Courier New" w:eastAsia="Times New Roman" w:hAnsi="Courier New" w:cs="Courier New"/>
      <w:sz w:val="20"/>
      <w:szCs w:val="20"/>
    </w:rPr>
  </w:style>
  <w:style w:type="paragraph" w:styleId="NormalWeb">
    <w:name w:val="Normal (Web)"/>
    <w:basedOn w:val="Normal"/>
    <w:uiPriority w:val="99"/>
    <w:semiHidden/>
    <w:unhideWhenUsed/>
    <w:rsid w:val="00AB09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999"/>
    <w:rPr>
      <w:rFonts w:ascii="Courier New" w:eastAsia="Times New Roman" w:hAnsi="Courier New" w:cs="Courier New"/>
      <w:sz w:val="20"/>
      <w:szCs w:val="20"/>
    </w:rPr>
  </w:style>
  <w:style w:type="character" w:styleId="Strong">
    <w:name w:val="Strong"/>
    <w:basedOn w:val="DefaultParagraphFont"/>
    <w:uiPriority w:val="22"/>
    <w:qFormat/>
    <w:rsid w:val="00AB09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4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4C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C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4CD5"/>
    <w:rPr>
      <w:rFonts w:ascii="Times New Roman" w:eastAsia="Times New Roman" w:hAnsi="Times New Roman" w:cs="Times New Roman"/>
      <w:b/>
      <w:bCs/>
      <w:sz w:val="36"/>
      <w:szCs w:val="36"/>
    </w:rPr>
  </w:style>
  <w:style w:type="character" w:styleId="Emphasis">
    <w:name w:val="Emphasis"/>
    <w:basedOn w:val="DefaultParagraphFont"/>
    <w:uiPriority w:val="20"/>
    <w:qFormat/>
    <w:rsid w:val="001D4CD5"/>
    <w:rPr>
      <w:i/>
      <w:iCs/>
    </w:rPr>
  </w:style>
  <w:style w:type="character" w:styleId="HTMLTypewriter">
    <w:name w:val="HTML Typewriter"/>
    <w:basedOn w:val="DefaultParagraphFont"/>
    <w:uiPriority w:val="99"/>
    <w:semiHidden/>
    <w:unhideWhenUsed/>
    <w:rsid w:val="001D4CD5"/>
    <w:rPr>
      <w:rFonts w:ascii="Courier New" w:eastAsia="Times New Roman" w:hAnsi="Courier New" w:cs="Courier New"/>
      <w:sz w:val="20"/>
      <w:szCs w:val="20"/>
    </w:rPr>
  </w:style>
  <w:style w:type="paragraph" w:styleId="NormalWeb">
    <w:name w:val="Normal (Web)"/>
    <w:basedOn w:val="Normal"/>
    <w:uiPriority w:val="99"/>
    <w:semiHidden/>
    <w:unhideWhenUsed/>
    <w:rsid w:val="00AB09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999"/>
    <w:rPr>
      <w:rFonts w:ascii="Courier New" w:eastAsia="Times New Roman" w:hAnsi="Courier New" w:cs="Courier New"/>
      <w:sz w:val="20"/>
      <w:szCs w:val="20"/>
    </w:rPr>
  </w:style>
  <w:style w:type="character" w:styleId="Strong">
    <w:name w:val="Strong"/>
    <w:basedOn w:val="DefaultParagraphFont"/>
    <w:uiPriority w:val="22"/>
    <w:qFormat/>
    <w:rsid w:val="00AB0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72750">
      <w:bodyDiv w:val="1"/>
      <w:marLeft w:val="0"/>
      <w:marRight w:val="0"/>
      <w:marTop w:val="0"/>
      <w:marBottom w:val="0"/>
      <w:divBdr>
        <w:top w:val="none" w:sz="0" w:space="0" w:color="auto"/>
        <w:left w:val="none" w:sz="0" w:space="0" w:color="auto"/>
        <w:bottom w:val="none" w:sz="0" w:space="0" w:color="auto"/>
        <w:right w:val="none" w:sz="0" w:space="0" w:color="auto"/>
      </w:divBdr>
    </w:div>
    <w:div w:id="1937204185">
      <w:bodyDiv w:val="1"/>
      <w:marLeft w:val="0"/>
      <w:marRight w:val="0"/>
      <w:marTop w:val="0"/>
      <w:marBottom w:val="0"/>
      <w:divBdr>
        <w:top w:val="none" w:sz="0" w:space="0" w:color="auto"/>
        <w:left w:val="none" w:sz="0" w:space="0" w:color="auto"/>
        <w:bottom w:val="none" w:sz="0" w:space="0" w:color="auto"/>
        <w:right w:val="none" w:sz="0" w:space="0" w:color="auto"/>
      </w:divBdr>
      <w:divsChild>
        <w:div w:id="977563476">
          <w:marLeft w:val="0"/>
          <w:marRight w:val="0"/>
          <w:marTop w:val="0"/>
          <w:marBottom w:val="0"/>
          <w:divBdr>
            <w:top w:val="none" w:sz="0" w:space="0" w:color="auto"/>
            <w:left w:val="none" w:sz="0" w:space="0" w:color="auto"/>
            <w:bottom w:val="none" w:sz="0" w:space="0" w:color="auto"/>
            <w:right w:val="none" w:sz="0" w:space="0" w:color="auto"/>
          </w:divBdr>
        </w:div>
        <w:div w:id="301077788">
          <w:marLeft w:val="0"/>
          <w:marRight w:val="0"/>
          <w:marTop w:val="0"/>
          <w:marBottom w:val="0"/>
          <w:divBdr>
            <w:top w:val="none" w:sz="0" w:space="0" w:color="auto"/>
            <w:left w:val="none" w:sz="0" w:space="0" w:color="auto"/>
            <w:bottom w:val="none" w:sz="0" w:space="0" w:color="auto"/>
            <w:right w:val="none" w:sz="0" w:space="0" w:color="auto"/>
          </w:divBdr>
          <w:divsChild>
            <w:div w:id="931857185">
              <w:marLeft w:val="-225"/>
              <w:marRight w:val="-225"/>
              <w:marTop w:val="0"/>
              <w:marBottom w:val="0"/>
              <w:divBdr>
                <w:top w:val="none" w:sz="0" w:space="0" w:color="auto"/>
                <w:left w:val="none" w:sz="0" w:space="0" w:color="auto"/>
                <w:bottom w:val="none" w:sz="0" w:space="0" w:color="auto"/>
                <w:right w:val="none" w:sz="0" w:space="0" w:color="auto"/>
              </w:divBdr>
              <w:divsChild>
                <w:div w:id="1445080315">
                  <w:marLeft w:val="0"/>
                  <w:marRight w:val="0"/>
                  <w:marTop w:val="0"/>
                  <w:marBottom w:val="0"/>
                  <w:divBdr>
                    <w:top w:val="none" w:sz="0" w:space="0" w:color="auto"/>
                    <w:left w:val="none" w:sz="0" w:space="0" w:color="auto"/>
                    <w:bottom w:val="none" w:sz="0" w:space="0" w:color="auto"/>
                    <w:right w:val="none" w:sz="0" w:space="0" w:color="auto"/>
                  </w:divBdr>
                </w:div>
                <w:div w:id="834146749">
                  <w:marLeft w:val="0"/>
                  <w:marRight w:val="0"/>
                  <w:marTop w:val="0"/>
                  <w:marBottom w:val="0"/>
                  <w:divBdr>
                    <w:top w:val="none" w:sz="0" w:space="0" w:color="auto"/>
                    <w:left w:val="none" w:sz="0" w:space="0" w:color="auto"/>
                    <w:bottom w:val="none" w:sz="0" w:space="0" w:color="auto"/>
                    <w:right w:val="none" w:sz="0" w:space="0" w:color="auto"/>
                  </w:divBdr>
                </w:div>
                <w:div w:id="127089409">
                  <w:marLeft w:val="0"/>
                  <w:marRight w:val="0"/>
                  <w:marTop w:val="0"/>
                  <w:marBottom w:val="0"/>
                  <w:divBdr>
                    <w:top w:val="none" w:sz="0" w:space="0" w:color="auto"/>
                    <w:left w:val="none" w:sz="0" w:space="0" w:color="auto"/>
                    <w:bottom w:val="none" w:sz="0" w:space="0" w:color="auto"/>
                    <w:right w:val="none" w:sz="0" w:space="0" w:color="auto"/>
                  </w:divBdr>
                </w:div>
                <w:div w:id="670181210">
                  <w:marLeft w:val="0"/>
                  <w:marRight w:val="0"/>
                  <w:marTop w:val="0"/>
                  <w:marBottom w:val="0"/>
                  <w:divBdr>
                    <w:top w:val="none" w:sz="0" w:space="0" w:color="auto"/>
                    <w:left w:val="none" w:sz="0" w:space="0" w:color="auto"/>
                    <w:bottom w:val="none" w:sz="0" w:space="0" w:color="auto"/>
                    <w:right w:val="none" w:sz="0" w:space="0" w:color="auto"/>
                  </w:divBdr>
                </w:div>
                <w:div w:id="1199314782">
                  <w:marLeft w:val="0"/>
                  <w:marRight w:val="0"/>
                  <w:marTop w:val="0"/>
                  <w:marBottom w:val="0"/>
                  <w:divBdr>
                    <w:top w:val="none" w:sz="0" w:space="0" w:color="auto"/>
                    <w:left w:val="none" w:sz="0" w:space="0" w:color="auto"/>
                    <w:bottom w:val="none" w:sz="0" w:space="0" w:color="auto"/>
                    <w:right w:val="none" w:sz="0" w:space="0" w:color="auto"/>
                  </w:divBdr>
                </w:div>
                <w:div w:id="1923296057">
                  <w:marLeft w:val="0"/>
                  <w:marRight w:val="0"/>
                  <w:marTop w:val="0"/>
                  <w:marBottom w:val="0"/>
                  <w:divBdr>
                    <w:top w:val="none" w:sz="0" w:space="0" w:color="auto"/>
                    <w:left w:val="none" w:sz="0" w:space="0" w:color="auto"/>
                    <w:bottom w:val="none" w:sz="0" w:space="0" w:color="auto"/>
                    <w:right w:val="none" w:sz="0" w:space="0" w:color="auto"/>
                  </w:divBdr>
                </w:div>
                <w:div w:id="727992883">
                  <w:marLeft w:val="0"/>
                  <w:marRight w:val="0"/>
                  <w:marTop w:val="0"/>
                  <w:marBottom w:val="0"/>
                  <w:divBdr>
                    <w:top w:val="none" w:sz="0" w:space="0" w:color="auto"/>
                    <w:left w:val="none" w:sz="0" w:space="0" w:color="auto"/>
                    <w:bottom w:val="none" w:sz="0" w:space="0" w:color="auto"/>
                    <w:right w:val="none" w:sz="0" w:space="0" w:color="auto"/>
                  </w:divBdr>
                </w:div>
                <w:div w:id="778721379">
                  <w:marLeft w:val="0"/>
                  <w:marRight w:val="0"/>
                  <w:marTop w:val="0"/>
                  <w:marBottom w:val="0"/>
                  <w:divBdr>
                    <w:top w:val="none" w:sz="0" w:space="0" w:color="auto"/>
                    <w:left w:val="none" w:sz="0" w:space="0" w:color="auto"/>
                    <w:bottom w:val="none" w:sz="0" w:space="0" w:color="auto"/>
                    <w:right w:val="none" w:sz="0" w:space="0" w:color="auto"/>
                  </w:divBdr>
                </w:div>
                <w:div w:id="18167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Cybage Software Pvt. Ltd.</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Tandulkar</dc:creator>
  <cp:lastModifiedBy>Tushar Tandulkar</cp:lastModifiedBy>
  <cp:revision>3</cp:revision>
  <dcterms:created xsi:type="dcterms:W3CDTF">2019-12-26T14:24:00Z</dcterms:created>
  <dcterms:modified xsi:type="dcterms:W3CDTF">2019-12-26T15:21:00Z</dcterms:modified>
</cp:coreProperties>
</file>