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5B" w:rsidRPr="00411DBE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="Garamond" w:hAnsi="Garamond" w:cstheme="minorHAnsi"/>
          <w:b/>
          <w:bCs/>
          <w:sz w:val="36"/>
          <w:szCs w:val="36"/>
          <w:lang w:val="en-US"/>
        </w:rPr>
      </w:pPr>
      <w:r w:rsidRPr="00411DBE">
        <w:rPr>
          <w:rFonts w:ascii="Garamond" w:hAnsi="Garamond" w:cstheme="minorHAnsi"/>
          <w:b/>
          <w:bCs/>
          <w:sz w:val="36"/>
          <w:szCs w:val="36"/>
          <w:lang w:val="en-US"/>
        </w:rPr>
        <w:t>TUSHAR SOOD</w:t>
      </w:r>
    </w:p>
    <w:p w:rsidR="00B95D21" w:rsidRPr="00AC3FB5" w:rsidRDefault="00AC3FB5" w:rsidP="00B95D21">
      <w:pPr>
        <w:pStyle w:val="NoSpacing"/>
        <w:jc w:val="center"/>
        <w:rPr>
          <w:rFonts w:ascii="Garamond" w:hAnsi="Garamond"/>
          <w:bCs/>
          <w:i/>
          <w:iCs/>
          <w:sz w:val="18"/>
          <w:szCs w:val="16"/>
          <w:lang w:val="en-US"/>
        </w:rPr>
      </w:pPr>
      <w:r w:rsidRPr="00AC3FB5">
        <w:rPr>
          <w:rFonts w:ascii="Garamond" w:hAnsi="Garamond"/>
          <w:bCs/>
          <w:i/>
          <w:iCs/>
          <w:color w:val="808080" w:themeColor="background1" w:themeShade="80"/>
          <w:sz w:val="18"/>
          <w:szCs w:val="16"/>
          <w:lang w:val="en-US"/>
        </w:rPr>
        <w:t xml:space="preserve">Bangalore, KA   | </w:t>
      </w:r>
      <w:r w:rsidR="00B95D21" w:rsidRPr="00AC3FB5">
        <w:rPr>
          <w:rFonts w:ascii="Garamond" w:hAnsi="Garamond"/>
          <w:bCs/>
          <w:i/>
          <w:iCs/>
          <w:color w:val="808080" w:themeColor="background1" w:themeShade="80"/>
          <w:sz w:val="18"/>
          <w:szCs w:val="16"/>
          <w:lang w:val="en-US"/>
        </w:rPr>
        <w:t xml:space="preserve">+91 98451 97977 | </w:t>
      </w:r>
      <w:hyperlink r:id="rId8" w:history="1">
        <w:r w:rsidR="00B95D21" w:rsidRPr="00AC3FB5">
          <w:rPr>
            <w:rStyle w:val="Hyperlink"/>
            <w:rFonts w:ascii="Garamond" w:hAnsi="Garamond"/>
            <w:bCs/>
            <w:i/>
            <w:iCs/>
            <w:sz w:val="18"/>
            <w:szCs w:val="16"/>
            <w:lang w:val="en-US"/>
          </w:rPr>
          <w:t>www.tusharsood.com</w:t>
        </w:r>
      </w:hyperlink>
      <w:r w:rsidR="00B95D21" w:rsidRPr="00AC3FB5">
        <w:rPr>
          <w:rFonts w:ascii="Garamond" w:hAnsi="Garamond"/>
          <w:bCs/>
          <w:i/>
          <w:iCs/>
          <w:color w:val="808080" w:themeColor="background1" w:themeShade="80"/>
          <w:sz w:val="18"/>
          <w:szCs w:val="16"/>
          <w:lang w:val="en-US"/>
        </w:rPr>
        <w:t xml:space="preserve"> </w:t>
      </w:r>
      <w:proofErr w:type="gramStart"/>
      <w:r w:rsidR="00B95D21" w:rsidRPr="00AC3FB5">
        <w:rPr>
          <w:rFonts w:ascii="Garamond" w:hAnsi="Garamond"/>
          <w:bCs/>
          <w:i/>
          <w:iCs/>
          <w:color w:val="808080" w:themeColor="background1" w:themeShade="80"/>
          <w:sz w:val="18"/>
          <w:szCs w:val="16"/>
          <w:lang w:val="en-US"/>
        </w:rPr>
        <w:t xml:space="preserve">|  </w:t>
      </w:r>
      <w:proofErr w:type="gramEnd"/>
      <w:r w:rsidR="00814183" w:rsidRPr="00AC3FB5">
        <w:rPr>
          <w:rFonts w:ascii="Garamond" w:hAnsi="Garamond"/>
          <w:sz w:val="28"/>
        </w:rPr>
        <w:fldChar w:fldCharType="begin"/>
      </w:r>
      <w:r w:rsidR="00814183" w:rsidRPr="00AC3FB5">
        <w:rPr>
          <w:rFonts w:ascii="Garamond" w:hAnsi="Garamond"/>
          <w:sz w:val="28"/>
        </w:rPr>
        <w:instrText xml:space="preserve"> HYPERLINK "mailto:tushrsood@gmail.com" </w:instrText>
      </w:r>
      <w:r w:rsidR="00814183" w:rsidRPr="00AC3FB5">
        <w:rPr>
          <w:rFonts w:ascii="Garamond" w:hAnsi="Garamond"/>
          <w:sz w:val="28"/>
        </w:rPr>
        <w:fldChar w:fldCharType="separate"/>
      </w:r>
      <w:r w:rsidR="00B95D21" w:rsidRPr="00AC3FB5">
        <w:rPr>
          <w:rStyle w:val="Hyperlink"/>
          <w:rFonts w:ascii="Garamond" w:hAnsi="Garamond" w:cstheme="minorHAnsi"/>
          <w:bCs/>
          <w:i/>
          <w:iCs/>
          <w:sz w:val="18"/>
          <w:szCs w:val="16"/>
          <w:lang w:val="en-US"/>
        </w:rPr>
        <w:t>tushrsood@gmail.com</w:t>
      </w:r>
      <w:r w:rsidR="00814183" w:rsidRPr="00AC3FB5">
        <w:rPr>
          <w:rStyle w:val="Hyperlink"/>
          <w:rFonts w:ascii="Garamond" w:hAnsi="Garamond" w:cstheme="minorHAnsi"/>
          <w:bCs/>
          <w:i/>
          <w:iCs/>
          <w:sz w:val="18"/>
          <w:szCs w:val="16"/>
          <w:lang w:val="en-US"/>
        </w:rPr>
        <w:fldChar w:fldCharType="end"/>
      </w:r>
    </w:p>
    <w:p w:rsidR="00D3745B" w:rsidRPr="00411DBE" w:rsidRDefault="00814183" w:rsidP="00E55AEF">
      <w:pPr>
        <w:pStyle w:val="NoSpacing"/>
        <w:rPr>
          <w:rFonts w:ascii="Garamond" w:hAnsi="Garamond"/>
          <w:bCs/>
          <w:sz w:val="18"/>
          <w:szCs w:val="18"/>
          <w:lang w:val="en-US"/>
        </w:rPr>
      </w:pPr>
      <w:r w:rsidRPr="00411DBE">
        <w:rPr>
          <w:rFonts w:ascii="Garamond" w:hAnsi="Garamond"/>
        </w:rPr>
        <w:pict>
          <v:rect id="_x0000_i1025" style="width:468pt;height:1pt" o:hralign="center" o:hrstd="t" o:hrnoshade="t" o:hr="t" fillcolor="#333" stroked="f"/>
        </w:pict>
      </w:r>
    </w:p>
    <w:p w:rsidR="00A021D8" w:rsidRPr="00411DBE" w:rsidRDefault="00A021D8" w:rsidP="00A021D8">
      <w:pPr>
        <w:pStyle w:val="Default"/>
        <w:jc w:val="center"/>
        <w:rPr>
          <w:sz w:val="23"/>
          <w:szCs w:val="23"/>
        </w:rPr>
      </w:pPr>
      <w:r w:rsidRPr="00411DBE">
        <w:rPr>
          <w:b/>
          <w:bCs/>
          <w:sz w:val="23"/>
          <w:szCs w:val="23"/>
        </w:rPr>
        <w:t>Technology and Business Executive</w:t>
      </w:r>
    </w:p>
    <w:p w:rsidR="00A923E2" w:rsidRPr="00411DBE" w:rsidRDefault="00E27AD1" w:rsidP="002D6125">
      <w:pPr>
        <w:pStyle w:val="Default"/>
        <w:jc w:val="center"/>
        <w:rPr>
          <w:rFonts w:cstheme="minorHAnsi"/>
          <w:color w:val="333333"/>
          <w:sz w:val="22"/>
          <w:szCs w:val="22"/>
        </w:rPr>
      </w:pPr>
      <w:r w:rsidRPr="00411DBE">
        <w:rPr>
          <w:sz w:val="22"/>
          <w:szCs w:val="22"/>
        </w:rPr>
        <w:t>Software Delivery</w:t>
      </w:r>
      <w:r w:rsidR="00547EF1" w:rsidRPr="00411DBE">
        <w:rPr>
          <w:sz w:val="22"/>
          <w:szCs w:val="22"/>
        </w:rPr>
        <w:t xml:space="preserve"> </w:t>
      </w:r>
      <w:r w:rsidR="00A021D8" w:rsidRPr="00411DBE">
        <w:rPr>
          <w:sz w:val="22"/>
          <w:szCs w:val="22"/>
        </w:rPr>
        <w:t>and Technology Innovation for Competitive Advantage</w:t>
      </w:r>
    </w:p>
    <w:p w:rsidR="00A923E2" w:rsidRPr="00411DBE" w:rsidRDefault="00A923E2" w:rsidP="00E55AEF">
      <w:pPr>
        <w:pStyle w:val="Default"/>
        <w:rPr>
          <w:rFonts w:cstheme="minorHAnsi"/>
          <w:color w:val="333333"/>
          <w:sz w:val="22"/>
          <w:szCs w:val="22"/>
        </w:rPr>
      </w:pPr>
    </w:p>
    <w:p w:rsidR="004939F9" w:rsidRPr="00411DBE" w:rsidRDefault="00E55AEF" w:rsidP="000F0C05">
      <w:pPr>
        <w:pStyle w:val="Default"/>
        <w:jc w:val="both"/>
        <w:rPr>
          <w:rFonts w:cstheme="minorHAnsi"/>
          <w:color w:val="333333"/>
          <w:sz w:val="22"/>
          <w:szCs w:val="22"/>
        </w:rPr>
      </w:pPr>
      <w:proofErr w:type="gramStart"/>
      <w:r w:rsidRPr="00411DBE">
        <w:rPr>
          <w:rFonts w:cstheme="minorHAnsi"/>
          <w:color w:val="333333"/>
          <w:sz w:val="22"/>
          <w:szCs w:val="22"/>
        </w:rPr>
        <w:t>Senior executive with over 1</w:t>
      </w:r>
      <w:r w:rsidR="00554114" w:rsidRPr="00411DBE">
        <w:rPr>
          <w:rFonts w:cstheme="minorHAnsi"/>
          <w:color w:val="333333"/>
          <w:sz w:val="22"/>
          <w:szCs w:val="22"/>
        </w:rPr>
        <w:t>4</w:t>
      </w:r>
      <w:r w:rsidRPr="00411DBE">
        <w:rPr>
          <w:rFonts w:cstheme="minorHAnsi"/>
          <w:color w:val="333333"/>
          <w:sz w:val="22"/>
          <w:szCs w:val="22"/>
        </w:rPr>
        <w:t xml:space="preserve"> years of consistent </w:t>
      </w:r>
      <w:r w:rsidR="00AE3804" w:rsidRPr="00411DBE">
        <w:rPr>
          <w:rFonts w:cstheme="minorHAnsi"/>
          <w:color w:val="333333"/>
          <w:sz w:val="22"/>
          <w:szCs w:val="22"/>
        </w:rPr>
        <w:t>record</w:t>
      </w:r>
      <w:r w:rsidR="00547EF1" w:rsidRPr="00411DBE">
        <w:rPr>
          <w:rFonts w:cstheme="minorHAnsi"/>
          <w:color w:val="333333"/>
          <w:sz w:val="22"/>
          <w:szCs w:val="22"/>
        </w:rPr>
        <w:t>,</w:t>
      </w:r>
      <w:r w:rsidR="00AE3804" w:rsidRPr="00411DBE">
        <w:rPr>
          <w:rFonts w:cstheme="minorHAnsi"/>
          <w:color w:val="333333"/>
          <w:sz w:val="22"/>
          <w:szCs w:val="22"/>
        </w:rPr>
        <w:t xml:space="preserve"> </w:t>
      </w:r>
      <w:r w:rsidRPr="00411DBE">
        <w:rPr>
          <w:rFonts w:cstheme="minorHAnsi"/>
          <w:color w:val="333333"/>
          <w:sz w:val="22"/>
          <w:szCs w:val="22"/>
        </w:rPr>
        <w:t xml:space="preserve">growing revenue, </w:t>
      </w:r>
      <w:r w:rsidR="00563C3F" w:rsidRPr="00411DBE">
        <w:rPr>
          <w:rFonts w:cstheme="minorHAnsi"/>
          <w:color w:val="333333"/>
          <w:sz w:val="22"/>
          <w:szCs w:val="22"/>
        </w:rPr>
        <w:t xml:space="preserve">creating winning products and </w:t>
      </w:r>
      <w:r w:rsidRPr="00411DBE">
        <w:rPr>
          <w:rFonts w:cstheme="minorHAnsi"/>
          <w:color w:val="333333"/>
          <w:sz w:val="22"/>
          <w:szCs w:val="22"/>
        </w:rPr>
        <w:t>improving operational performance.</w:t>
      </w:r>
      <w:proofErr w:type="gramEnd"/>
      <w:r w:rsidRPr="00411DBE">
        <w:rPr>
          <w:sz w:val="22"/>
          <w:szCs w:val="22"/>
        </w:rPr>
        <w:t xml:space="preserve"> </w:t>
      </w:r>
      <w:r w:rsidRPr="00411DBE">
        <w:rPr>
          <w:rFonts w:cstheme="minorHAnsi"/>
          <w:color w:val="333333"/>
          <w:sz w:val="22"/>
          <w:szCs w:val="22"/>
        </w:rPr>
        <w:t xml:space="preserve"> </w:t>
      </w:r>
      <w:r w:rsidR="00AE3804" w:rsidRPr="00411DBE">
        <w:rPr>
          <w:rFonts w:cstheme="minorHAnsi"/>
          <w:color w:val="333333"/>
          <w:sz w:val="22"/>
          <w:szCs w:val="22"/>
        </w:rPr>
        <w:t xml:space="preserve">Distinctive blend of skills encompassing </w:t>
      </w:r>
      <w:r w:rsidR="00AE3804" w:rsidRPr="00411DBE">
        <w:rPr>
          <w:rFonts w:cstheme="minorHAnsi"/>
          <w:b/>
          <w:bCs/>
          <w:color w:val="333333"/>
          <w:sz w:val="22"/>
          <w:szCs w:val="22"/>
        </w:rPr>
        <w:t>thought leadership</w:t>
      </w:r>
      <w:r w:rsidR="00AE3804" w:rsidRPr="00411DBE">
        <w:rPr>
          <w:rFonts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411DBE">
        <w:rPr>
          <w:rFonts w:cstheme="minorHAnsi"/>
          <w:color w:val="333333"/>
          <w:sz w:val="22"/>
          <w:szCs w:val="22"/>
        </w:rPr>
        <w:t xml:space="preserve"> high performance teams.</w:t>
      </w:r>
    </w:p>
    <w:p w:rsidR="004939F9" w:rsidRPr="00411DBE" w:rsidRDefault="004939F9" w:rsidP="004939F9">
      <w:pPr>
        <w:shd w:val="clear" w:color="auto" w:fill="FFFFFF"/>
        <w:ind w:right="240"/>
        <w:rPr>
          <w:rFonts w:ascii="Garamond" w:hAnsi="Garamond" w:cstheme="minorHAnsi"/>
          <w:color w:val="333333"/>
          <w:sz w:val="20"/>
          <w:szCs w:val="20"/>
          <w:lang w:eastAsia="en-US"/>
        </w:rPr>
      </w:pPr>
      <w:bookmarkStart w:id="0" w:name="_GoBack"/>
      <w:bookmarkEnd w:id="0"/>
    </w:p>
    <w:p w:rsidR="00D3745B" w:rsidRPr="00411DBE" w:rsidRDefault="00A021D8" w:rsidP="00A021D8">
      <w:pPr>
        <w:shd w:val="clear" w:color="auto" w:fill="FFFFFF"/>
        <w:jc w:val="center"/>
        <w:rPr>
          <w:rFonts w:ascii="Garamond" w:hAnsi="Garamond" w:cstheme="minorHAnsi"/>
          <w:sz w:val="32"/>
          <w:szCs w:val="32"/>
          <w:lang w:val="en-US" w:eastAsia="en-US"/>
        </w:rPr>
      </w:pPr>
      <w:r w:rsidRPr="00411DBE">
        <w:rPr>
          <w:rFonts w:ascii="Garamond" w:eastAsiaTheme="minorHAnsi" w:hAnsi="Garamond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D3745B" w:rsidRPr="00411DBE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D72" w:rsidRPr="00411DBE" w:rsidRDefault="00E27AD1" w:rsidP="00B24423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sz w:val="20"/>
                <w:lang w:val="en-US" w:eastAsia="en-US"/>
              </w:rPr>
            </w:pPr>
            <w:r w:rsidRPr="00411DBE">
              <w:rPr>
                <w:rFonts w:ascii="Garamond" w:eastAsiaTheme="minorHAnsi" w:hAnsi="Garamond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>Software Delivery and Innovation</w:t>
            </w:r>
          </w:p>
          <w:p w:rsidR="00B95D21" w:rsidRPr="00411DBE" w:rsidRDefault="00726125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sz w:val="20"/>
                <w:lang w:val="en-US" w:eastAsia="en-US"/>
              </w:rPr>
            </w:pPr>
            <w:r w:rsidRPr="00411DBE">
              <w:rPr>
                <w:rFonts w:ascii="Garamond" w:eastAsiaTheme="minorHAnsi" w:hAnsi="Garamond" w:cstheme="minorHAnsi"/>
                <w:color w:val="333333"/>
                <w:sz w:val="20"/>
                <w:szCs w:val="22"/>
                <w:lang w:val="en-US" w:eastAsia="en-US"/>
              </w:rPr>
              <w:t xml:space="preserve">Innovative Pre-sales </w:t>
            </w:r>
          </w:p>
          <w:p w:rsidR="00D3745B" w:rsidRPr="00411DBE" w:rsidRDefault="00E27AD1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sz w:val="20"/>
                <w:lang w:val="en-US" w:eastAsia="en-US"/>
              </w:rPr>
            </w:pPr>
            <w:r w:rsidRPr="00411DBE">
              <w:rPr>
                <w:rFonts w:ascii="Garamond" w:eastAsiaTheme="minorHAnsi" w:hAnsi="Garamond" w:cstheme="minorHAnsi"/>
                <w:color w:val="333333"/>
                <w:sz w:val="20"/>
                <w:szCs w:val="22"/>
                <w:lang w:val="en-US" w:eastAsia="en-US"/>
              </w:rPr>
              <w:t>Service Request Management</w:t>
            </w:r>
            <w:r w:rsidR="00A545DB" w:rsidRPr="00411DBE">
              <w:rPr>
                <w:rFonts w:ascii="Garamond" w:eastAsiaTheme="minorHAnsi" w:hAnsi="Garamond" w:cstheme="minorHAnsi"/>
                <w:color w:val="333333"/>
                <w:sz w:val="20"/>
                <w:szCs w:val="22"/>
                <w:lang w:val="en-US" w:eastAsia="en-US"/>
              </w:rPr>
              <w:t xml:space="preserve"> </w:t>
            </w:r>
          </w:p>
          <w:p w:rsidR="00D3745B" w:rsidRPr="00411DBE" w:rsidRDefault="00D3745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sz w:val="20"/>
                <w:lang w:val="en-US" w:eastAsia="en-US"/>
              </w:rPr>
            </w:pPr>
            <w:r w:rsidRPr="00411DBE">
              <w:rPr>
                <w:rFonts w:ascii="Garamond" w:eastAsiaTheme="minorHAnsi" w:hAnsi="Garamond" w:cstheme="minorHAnsi"/>
                <w:color w:val="333333"/>
                <w:sz w:val="20"/>
                <w:szCs w:val="22"/>
                <w:lang w:val="en-US" w:eastAsia="en-US"/>
              </w:rPr>
              <w:t>Vendor Negotiations</w:t>
            </w:r>
          </w:p>
          <w:p w:rsidR="00D3745B" w:rsidRPr="00411DBE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sz w:val="20"/>
                <w:lang w:val="en-US" w:eastAsia="en-US"/>
              </w:rPr>
            </w:pPr>
            <w:r w:rsidRPr="00411DBE">
              <w:rPr>
                <w:rFonts w:ascii="Garamond" w:eastAsiaTheme="minorHAnsi" w:hAnsi="Garamond" w:cstheme="minorHAnsi"/>
                <w:color w:val="333333"/>
                <w:sz w:val="20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348F" w:rsidRPr="00411DBE" w:rsidRDefault="00AC348F" w:rsidP="00AC348F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sz w:val="20"/>
                <w:lang w:val="en-US" w:eastAsia="en-US"/>
              </w:rPr>
            </w:pPr>
            <w:r w:rsidRPr="00411DBE">
              <w:rPr>
                <w:rFonts w:ascii="Garamond" w:eastAsiaTheme="minorHAnsi" w:hAnsi="Garamond" w:cstheme="minorHAnsi"/>
                <w:b/>
                <w:bCs/>
                <w:color w:val="333333"/>
                <w:sz w:val="20"/>
                <w:szCs w:val="22"/>
                <w:lang w:val="en-US" w:eastAsia="en-US"/>
              </w:rPr>
              <w:t>Software Lifecycle Management</w:t>
            </w:r>
          </w:p>
          <w:p w:rsidR="00B95D21" w:rsidRPr="00411DBE" w:rsidRDefault="00B95D21" w:rsidP="000564E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sz w:val="20"/>
                <w:lang w:val="en-US" w:eastAsia="en-US"/>
              </w:rPr>
            </w:pPr>
            <w:r w:rsidRPr="00411DBE">
              <w:rPr>
                <w:rFonts w:ascii="Garamond" w:eastAsiaTheme="minorHAnsi" w:hAnsi="Garamond" w:cstheme="minorHAnsi"/>
                <w:color w:val="333333"/>
                <w:sz w:val="20"/>
                <w:szCs w:val="22"/>
                <w:lang w:val="en-US" w:eastAsia="en-US"/>
              </w:rPr>
              <w:t>Program Management</w:t>
            </w:r>
          </w:p>
          <w:p w:rsidR="000564E2" w:rsidRPr="00411DBE" w:rsidRDefault="000564E2" w:rsidP="000564E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sz w:val="20"/>
                <w:lang w:val="en-US" w:eastAsia="en-US"/>
              </w:rPr>
            </w:pPr>
            <w:r w:rsidRPr="00411DBE">
              <w:rPr>
                <w:rFonts w:ascii="Garamond" w:eastAsiaTheme="minorHAnsi" w:hAnsi="Garamond" w:cstheme="minorHAnsi"/>
                <w:bCs/>
                <w:color w:val="333333"/>
                <w:sz w:val="20"/>
                <w:szCs w:val="22"/>
                <w:lang w:val="en-US" w:eastAsia="en-US"/>
              </w:rPr>
              <w:t xml:space="preserve">Cloud Strategy Consulting </w:t>
            </w:r>
          </w:p>
          <w:p w:rsidR="00D3745B" w:rsidRPr="00411DBE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sz w:val="20"/>
                <w:lang w:val="en-US" w:eastAsia="en-US"/>
              </w:rPr>
            </w:pPr>
            <w:r w:rsidRPr="00411DBE">
              <w:rPr>
                <w:rFonts w:ascii="Garamond" w:eastAsiaTheme="minorHAnsi" w:hAnsi="Garamond" w:cstheme="minorHAnsi"/>
                <w:color w:val="333333"/>
                <w:sz w:val="20"/>
                <w:szCs w:val="22"/>
                <w:lang w:val="en-US" w:eastAsia="en-US"/>
              </w:rPr>
              <w:t xml:space="preserve">Operations </w:t>
            </w:r>
            <w:r w:rsidR="000564E2" w:rsidRPr="00411DBE">
              <w:rPr>
                <w:rFonts w:ascii="Garamond" w:eastAsiaTheme="minorHAnsi" w:hAnsi="Garamond" w:cstheme="minorHAnsi"/>
                <w:color w:val="333333"/>
                <w:sz w:val="20"/>
                <w:szCs w:val="22"/>
                <w:lang w:val="en-US" w:eastAsia="en-US"/>
              </w:rPr>
              <w:t>and P</w:t>
            </w:r>
            <w:r w:rsidR="00AC348F" w:rsidRPr="00411DBE">
              <w:rPr>
                <w:rFonts w:ascii="Garamond" w:eastAsiaTheme="minorHAnsi" w:hAnsi="Garamond" w:cstheme="minorHAnsi"/>
                <w:color w:val="333333"/>
                <w:sz w:val="20"/>
                <w:szCs w:val="22"/>
                <w:lang w:val="en-US" w:eastAsia="en-US"/>
              </w:rPr>
              <w:t>e</w:t>
            </w:r>
            <w:r w:rsidR="000564E2" w:rsidRPr="00411DBE">
              <w:rPr>
                <w:rFonts w:ascii="Garamond" w:eastAsiaTheme="minorHAnsi" w:hAnsi="Garamond" w:cstheme="minorHAnsi"/>
                <w:color w:val="333333"/>
                <w:sz w:val="20"/>
                <w:szCs w:val="22"/>
                <w:lang w:val="en-US" w:eastAsia="en-US"/>
              </w:rPr>
              <w:t xml:space="preserve">ople </w:t>
            </w:r>
            <w:r w:rsidRPr="00411DBE">
              <w:rPr>
                <w:rFonts w:ascii="Garamond" w:eastAsiaTheme="minorHAnsi" w:hAnsi="Garamond" w:cstheme="minorHAnsi"/>
                <w:color w:val="333333"/>
                <w:sz w:val="20"/>
                <w:szCs w:val="22"/>
                <w:lang w:val="en-US" w:eastAsia="en-US"/>
              </w:rPr>
              <w:t>Management</w:t>
            </w:r>
          </w:p>
          <w:p w:rsidR="000A3D72" w:rsidRPr="00411DBE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sz w:val="20"/>
                <w:lang w:val="en-US" w:eastAsia="en-US"/>
              </w:rPr>
            </w:pPr>
            <w:r w:rsidRPr="00411DBE">
              <w:rPr>
                <w:rFonts w:ascii="Garamond" w:eastAsiaTheme="minorHAnsi" w:hAnsi="Garamond" w:cstheme="minorHAnsi"/>
                <w:color w:val="333333"/>
                <w:sz w:val="20"/>
                <w:szCs w:val="22"/>
                <w:lang w:val="en-US" w:eastAsia="en-US"/>
              </w:rPr>
              <w:t>Solution Sales and Technology Consulting</w:t>
            </w:r>
          </w:p>
        </w:tc>
      </w:tr>
    </w:tbl>
    <w:p w:rsidR="00D3745B" w:rsidRPr="00411DBE" w:rsidRDefault="00814183" w:rsidP="00D3745B">
      <w:pPr>
        <w:rPr>
          <w:rFonts w:ascii="Garamond" w:hAnsi="Garamond" w:cstheme="minorHAnsi"/>
          <w:sz w:val="32"/>
          <w:szCs w:val="32"/>
          <w:lang w:val="en-US" w:eastAsia="en-US"/>
        </w:rPr>
      </w:pPr>
      <w:r w:rsidRPr="00411DBE">
        <w:rPr>
          <w:rFonts w:ascii="Garamond" w:hAnsi="Garamond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Pr="00411DBE" w:rsidRDefault="00A545DB" w:rsidP="00A545DB">
      <w:pPr>
        <w:pStyle w:val="Default"/>
        <w:jc w:val="center"/>
        <w:rPr>
          <w:b/>
          <w:bCs/>
          <w:sz w:val="23"/>
          <w:szCs w:val="23"/>
        </w:rPr>
      </w:pPr>
      <w:r w:rsidRPr="00411DBE">
        <w:rPr>
          <w:b/>
          <w:bCs/>
          <w:sz w:val="23"/>
          <w:szCs w:val="23"/>
        </w:rPr>
        <w:t>CAREER HIGHLIGHTS</w:t>
      </w:r>
    </w:p>
    <w:p w:rsidR="00547930" w:rsidRPr="00411DBE" w:rsidRDefault="00547930" w:rsidP="00A545DB">
      <w:pPr>
        <w:pStyle w:val="Default"/>
        <w:jc w:val="center"/>
      </w:pPr>
    </w:p>
    <w:p w:rsidR="00D32CBB" w:rsidRPr="00411DBE" w:rsidRDefault="00A545DB" w:rsidP="0054793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411DBE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Leadership</w:t>
      </w: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D32CBB" w:rsidRPr="00411DBE">
        <w:rPr>
          <w:rFonts w:ascii="Garamond" w:hAnsi="Garamond" w:cstheme="minorHAnsi"/>
          <w:sz w:val="20"/>
          <w:szCs w:val="20"/>
          <w:lang w:val="en-US"/>
        </w:rPr>
        <w:t xml:space="preserve">Instrumental in </w:t>
      </w:r>
      <w:r w:rsidR="00083281" w:rsidRPr="00411DBE">
        <w:rPr>
          <w:rFonts w:ascii="Garamond" w:hAnsi="Garamond" w:cstheme="minorHAnsi"/>
          <w:sz w:val="20"/>
          <w:szCs w:val="20"/>
          <w:lang w:val="en-US"/>
        </w:rPr>
        <w:t xml:space="preserve">setting up the healthcare </w:t>
      </w:r>
      <w:r w:rsidR="00547930" w:rsidRPr="00411DBE">
        <w:rPr>
          <w:rFonts w:ascii="Garamond" w:hAnsi="Garamond" w:cstheme="minorHAnsi"/>
          <w:sz w:val="20"/>
          <w:szCs w:val="20"/>
          <w:lang w:val="en-US"/>
        </w:rPr>
        <w:t xml:space="preserve">development and </w:t>
      </w:r>
      <w:r w:rsidR="00083281" w:rsidRPr="00411DBE">
        <w:rPr>
          <w:rFonts w:ascii="Garamond" w:hAnsi="Garamond" w:cstheme="minorHAnsi"/>
          <w:sz w:val="20"/>
          <w:szCs w:val="20"/>
          <w:lang w:val="en-US"/>
        </w:rPr>
        <w:t>delivery practice</w:t>
      </w:r>
      <w:r w:rsidR="00547930" w:rsidRPr="00411DBE">
        <w:rPr>
          <w:rFonts w:ascii="Garamond" w:hAnsi="Garamond" w:cstheme="minorHAnsi"/>
          <w:sz w:val="20"/>
          <w:szCs w:val="20"/>
          <w:lang w:val="en-US"/>
        </w:rPr>
        <w:t xml:space="preserve"> at </w:t>
      </w:r>
      <w:proofErr w:type="spellStart"/>
      <w:r w:rsidR="00547930" w:rsidRPr="00411DBE">
        <w:rPr>
          <w:rFonts w:ascii="Garamond" w:hAnsi="Garamond" w:cstheme="minorHAnsi"/>
          <w:sz w:val="20"/>
          <w:szCs w:val="20"/>
          <w:lang w:val="en-US"/>
        </w:rPr>
        <w:t>HealthFore</w:t>
      </w:r>
      <w:proofErr w:type="spellEnd"/>
      <w:r w:rsidR="00547930" w:rsidRPr="00411DBE">
        <w:rPr>
          <w:rFonts w:ascii="Garamond" w:hAnsi="Garamond" w:cstheme="minorHAnsi"/>
          <w:sz w:val="20"/>
          <w:szCs w:val="20"/>
          <w:lang w:val="en-US"/>
        </w:rPr>
        <w:t>.</w:t>
      </w:r>
    </w:p>
    <w:p w:rsidR="00AC348F" w:rsidRPr="00411DBE" w:rsidRDefault="00E27AD1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411DBE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Delivery</w:t>
      </w:r>
      <w:r w:rsidR="00A545DB" w:rsidRPr="00411DBE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 xml:space="preserve"> Management</w:t>
      </w:r>
      <w:r w:rsidR="00A545DB" w:rsidRPr="00411DBE">
        <w:rPr>
          <w:rFonts w:ascii="Garamond" w:hAnsi="Garamond" w:cstheme="minorHAnsi"/>
          <w:sz w:val="20"/>
          <w:szCs w:val="20"/>
          <w:lang w:val="en-US"/>
        </w:rPr>
        <w:t xml:space="preserve">: </w:t>
      </w:r>
    </w:p>
    <w:p w:rsidR="00A545DB" w:rsidRPr="00411DBE" w:rsidRDefault="00CE2E8C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411DBE">
        <w:rPr>
          <w:rFonts w:ascii="Garamond" w:hAnsi="Garamond" w:cstheme="minorHAnsi"/>
          <w:sz w:val="20"/>
          <w:szCs w:val="20"/>
          <w:lang w:val="en-US"/>
        </w:rPr>
        <w:t>E</w:t>
      </w:r>
      <w:r w:rsidR="00A545DB" w:rsidRPr="00411DBE">
        <w:rPr>
          <w:rFonts w:ascii="Garamond" w:hAnsi="Garamond" w:cstheme="minorHAnsi"/>
          <w:sz w:val="20"/>
          <w:szCs w:val="20"/>
          <w:lang w:val="en-US"/>
        </w:rPr>
        <w:t>stablish</w:t>
      </w:r>
      <w:r w:rsidRPr="00411DBE">
        <w:rPr>
          <w:rFonts w:ascii="Garamond" w:hAnsi="Garamond" w:cstheme="minorHAnsi"/>
          <w:sz w:val="20"/>
          <w:szCs w:val="20"/>
          <w:lang w:val="en-US"/>
        </w:rPr>
        <w:t>ed</w:t>
      </w:r>
      <w:r w:rsidR="00A545DB" w:rsidRPr="00411DBE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Pr="00411DBE">
        <w:rPr>
          <w:rFonts w:ascii="Garamond" w:hAnsi="Garamond" w:cstheme="minorHAnsi"/>
          <w:sz w:val="20"/>
          <w:szCs w:val="20"/>
          <w:lang w:val="en-US"/>
        </w:rPr>
        <w:t>the</w:t>
      </w:r>
      <w:r w:rsidR="00A545DB" w:rsidRPr="00411DBE">
        <w:rPr>
          <w:rFonts w:ascii="Garamond" w:hAnsi="Garamond" w:cstheme="minorHAnsi"/>
          <w:sz w:val="20"/>
          <w:szCs w:val="20"/>
          <w:lang w:val="en-US"/>
        </w:rPr>
        <w:t xml:space="preserve"> Product Engineering group in a start-up environment</w:t>
      </w:r>
      <w:r w:rsidR="00C87DD0" w:rsidRPr="00411DBE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r w:rsidRPr="00411DBE">
        <w:rPr>
          <w:rFonts w:ascii="Garamond" w:hAnsi="Garamond" w:cstheme="minorHAnsi"/>
          <w:sz w:val="20"/>
          <w:szCs w:val="20"/>
          <w:lang w:val="en-US"/>
        </w:rPr>
        <w:t>delivered</w:t>
      </w:r>
      <w:r w:rsidR="00C87DD0" w:rsidRPr="00411DBE">
        <w:rPr>
          <w:rFonts w:ascii="Garamond" w:hAnsi="Garamond" w:cstheme="minorHAnsi"/>
          <w:sz w:val="20"/>
          <w:szCs w:val="20"/>
          <w:lang w:val="en-US"/>
        </w:rPr>
        <w:t xml:space="preserve"> an enterprise class Hospital Information System (HIS) in under two years</w:t>
      </w:r>
      <w:r w:rsidR="00AC3FB5">
        <w:rPr>
          <w:rFonts w:ascii="Garamond" w:hAnsi="Garamond" w:cstheme="minorHAnsi"/>
          <w:sz w:val="20"/>
          <w:szCs w:val="20"/>
          <w:lang w:val="en-US"/>
        </w:rPr>
        <w:t xml:space="preserve"> with a team of 80+ developers, SMEs and testers</w:t>
      </w:r>
      <w:r w:rsidR="00C87DD0" w:rsidRPr="00411DBE">
        <w:rPr>
          <w:rFonts w:ascii="Garamond" w:hAnsi="Garamond" w:cstheme="minorHAnsi"/>
          <w:sz w:val="20"/>
          <w:szCs w:val="20"/>
          <w:lang w:val="en-US"/>
        </w:rPr>
        <w:t>.</w:t>
      </w:r>
      <w:r w:rsidR="00A459EF" w:rsidRPr="00411DBE">
        <w:rPr>
          <w:rFonts w:ascii="Garamond" w:hAnsi="Garamond" w:cstheme="minorHAnsi"/>
          <w:sz w:val="20"/>
          <w:szCs w:val="20"/>
          <w:lang w:val="en-US"/>
        </w:rPr>
        <w:t xml:space="preserve">  </w:t>
      </w:r>
    </w:p>
    <w:p w:rsidR="00A459EF" w:rsidRPr="00411DBE" w:rsidRDefault="00A459EF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Headed the Program Management initiatives for </w:t>
      </w:r>
      <w:proofErr w:type="spellStart"/>
      <w:r w:rsidRPr="00411DBE">
        <w:rPr>
          <w:rFonts w:ascii="Garamond" w:hAnsi="Garamond" w:cstheme="minorHAnsi"/>
          <w:sz w:val="20"/>
          <w:szCs w:val="20"/>
          <w:lang w:val="en-US"/>
        </w:rPr>
        <w:t>HealthFore</w:t>
      </w:r>
      <w:proofErr w:type="spellEnd"/>
      <w:r w:rsidRPr="00411DBE">
        <w:rPr>
          <w:rFonts w:ascii="Garamond" w:hAnsi="Garamond" w:cstheme="minorHAnsi"/>
          <w:sz w:val="20"/>
          <w:szCs w:val="20"/>
          <w:lang w:val="en-US"/>
        </w:rPr>
        <w:t xml:space="preserve"> including </w:t>
      </w:r>
      <w:proofErr w:type="gramStart"/>
      <w:r w:rsidRPr="00411DBE">
        <w:rPr>
          <w:rFonts w:ascii="Garamond" w:hAnsi="Garamond" w:cstheme="minorHAnsi"/>
          <w:sz w:val="20"/>
          <w:szCs w:val="20"/>
          <w:lang w:val="en-US"/>
        </w:rPr>
        <w:t>greenfield</w:t>
      </w:r>
      <w:proofErr w:type="gramEnd"/>
      <w:r w:rsidRPr="00411DBE">
        <w:rPr>
          <w:rFonts w:ascii="Garamond" w:hAnsi="Garamond" w:cstheme="minorHAnsi"/>
          <w:sz w:val="20"/>
          <w:szCs w:val="20"/>
          <w:lang w:val="en-US"/>
        </w:rPr>
        <w:t xml:space="preserve"> hospital in Middle East and Africa region – over </w:t>
      </w:r>
      <w:r w:rsidRPr="00411DBE">
        <w:rPr>
          <w:rFonts w:ascii="Garamond" w:hAnsi="Garamond" w:cstheme="minorHAnsi"/>
          <w:b/>
          <w:sz w:val="20"/>
          <w:szCs w:val="20"/>
          <w:lang w:val="en-US"/>
        </w:rPr>
        <w:t>USD 30M portfolio</w:t>
      </w: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.  </w:t>
      </w:r>
    </w:p>
    <w:p w:rsidR="00611375" w:rsidRPr="00411DBE" w:rsidRDefault="00611375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Expertise in identifying </w:t>
      </w:r>
      <w:r w:rsidR="00083281" w:rsidRPr="00411DBE">
        <w:rPr>
          <w:rFonts w:ascii="Garamond" w:hAnsi="Garamond" w:cstheme="minorHAnsi"/>
          <w:sz w:val="20"/>
          <w:szCs w:val="20"/>
          <w:lang w:val="en-US"/>
        </w:rPr>
        <w:t xml:space="preserve">and delivering </w:t>
      </w:r>
      <w:r w:rsidRPr="00411DBE">
        <w:rPr>
          <w:rFonts w:ascii="Garamond" w:hAnsi="Garamond" w:cstheme="minorHAnsi"/>
          <w:b/>
          <w:sz w:val="20"/>
          <w:szCs w:val="20"/>
          <w:lang w:val="en-US"/>
        </w:rPr>
        <w:t>Minimum Viable Product</w:t>
      </w:r>
      <w:r w:rsidR="00083281" w:rsidRPr="00411DBE">
        <w:rPr>
          <w:rFonts w:ascii="Garamond" w:hAnsi="Garamond" w:cstheme="minorHAnsi"/>
          <w:sz w:val="20"/>
          <w:szCs w:val="20"/>
          <w:lang w:val="en-US"/>
        </w:rPr>
        <w:t xml:space="preserve">, having </w:t>
      </w:r>
      <w:r w:rsidR="00547930" w:rsidRPr="00411DBE">
        <w:rPr>
          <w:rFonts w:ascii="Garamond" w:hAnsi="Garamond" w:cstheme="minorHAnsi"/>
          <w:sz w:val="20"/>
          <w:szCs w:val="20"/>
          <w:lang w:val="en-US"/>
        </w:rPr>
        <w:t>incubated multiple products over the past decade.</w:t>
      </w:r>
    </w:p>
    <w:p w:rsidR="00AC348F" w:rsidRPr="00411DBE" w:rsidRDefault="00AC348F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411DBE">
        <w:rPr>
          <w:rFonts w:ascii="Garamond" w:hAnsi="Garamond" w:cstheme="minorHAnsi"/>
          <w:bCs/>
          <w:sz w:val="20"/>
          <w:szCs w:val="20"/>
          <w:lang w:val="en-US"/>
        </w:rPr>
        <w:t>Implemented</w:t>
      </w: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Pr="00411DBE">
        <w:rPr>
          <w:rFonts w:ascii="Garamond" w:hAnsi="Garamond" w:cstheme="minorHAnsi"/>
          <w:b/>
          <w:sz w:val="20"/>
          <w:szCs w:val="20"/>
          <w:lang w:val="en-US"/>
        </w:rPr>
        <w:t>agile development process</w:t>
      </w: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 for </w:t>
      </w:r>
      <w:proofErr w:type="spellStart"/>
      <w:r w:rsidRPr="00411DBE">
        <w:rPr>
          <w:rFonts w:ascii="Garamond" w:hAnsi="Garamond" w:cstheme="minorHAnsi"/>
          <w:sz w:val="20"/>
          <w:szCs w:val="20"/>
          <w:lang w:val="en-US"/>
        </w:rPr>
        <w:t>HealthFore’s</w:t>
      </w:r>
      <w:proofErr w:type="spellEnd"/>
      <w:r w:rsidRPr="00411DBE">
        <w:rPr>
          <w:rFonts w:ascii="Garamond" w:hAnsi="Garamond" w:cstheme="minorHAnsi"/>
          <w:sz w:val="20"/>
          <w:szCs w:val="20"/>
          <w:lang w:val="en-US"/>
        </w:rPr>
        <w:t xml:space="preserve"> flagship product</w:t>
      </w:r>
      <w:r w:rsidR="00E27AD1" w:rsidRPr="00411DBE">
        <w:rPr>
          <w:rFonts w:ascii="Garamond" w:hAnsi="Garamond" w:cstheme="minorHAnsi"/>
          <w:sz w:val="20"/>
          <w:szCs w:val="20"/>
          <w:lang w:val="en-US"/>
        </w:rPr>
        <w:t>s</w:t>
      </w: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, enabling short time-to- market with excellent understanding of </w:t>
      </w:r>
      <w:r w:rsidRPr="00411DBE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 xml:space="preserve">ISO and </w:t>
      </w:r>
      <w:proofErr w:type="spellStart"/>
      <w:r w:rsidRPr="00411DBE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>CMMi</w:t>
      </w:r>
      <w:proofErr w:type="spellEnd"/>
      <w:r w:rsidRPr="00411DBE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 xml:space="preserve"> standards</w:t>
      </w: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. </w:t>
      </w:r>
    </w:p>
    <w:p w:rsidR="00AC348F" w:rsidRPr="00411DBE" w:rsidRDefault="00611375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411DBE">
        <w:rPr>
          <w:rFonts w:ascii="Garamond" w:hAnsi="Garamond" w:cstheme="minorHAnsi"/>
          <w:b/>
          <w:sz w:val="20"/>
          <w:szCs w:val="20"/>
          <w:lang w:val="en-US"/>
        </w:rPr>
        <w:t>Automated</w:t>
      </w: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 the product’s Service Request Management process for improved CSAT ratings.</w:t>
      </w:r>
    </w:p>
    <w:p w:rsidR="00411DBE" w:rsidRPr="00411DBE" w:rsidRDefault="00411DBE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Owned and excelled at owning the entire </w:t>
      </w:r>
      <w:r w:rsidRPr="00411DBE">
        <w:rPr>
          <w:rFonts w:ascii="Garamond" w:hAnsi="Garamond" w:cstheme="minorHAnsi"/>
          <w:b/>
          <w:sz w:val="20"/>
          <w:szCs w:val="20"/>
          <w:lang w:val="en-US"/>
        </w:rPr>
        <w:t>resource lifecycle process</w:t>
      </w:r>
      <w:r w:rsidRPr="00411DBE">
        <w:rPr>
          <w:rFonts w:ascii="Garamond" w:hAnsi="Garamond" w:cstheme="minorHAnsi"/>
          <w:sz w:val="20"/>
          <w:szCs w:val="20"/>
          <w:lang w:val="en-US"/>
        </w:rPr>
        <w:t>, including job description creation, interviewing, salary negotiations</w:t>
      </w:r>
      <w:r w:rsidR="00AC3FB5">
        <w:rPr>
          <w:rFonts w:ascii="Garamond" w:hAnsi="Garamond" w:cstheme="minorHAnsi"/>
          <w:sz w:val="20"/>
          <w:szCs w:val="20"/>
          <w:lang w:val="en-US"/>
        </w:rPr>
        <w:t xml:space="preserve">, on boarding, training, </w:t>
      </w:r>
      <w:r w:rsidRPr="00411DBE">
        <w:rPr>
          <w:rFonts w:ascii="Garamond" w:hAnsi="Garamond" w:cstheme="minorHAnsi"/>
          <w:sz w:val="20"/>
          <w:szCs w:val="20"/>
          <w:lang w:val="en-US"/>
        </w:rPr>
        <w:t>scrum team allocation</w:t>
      </w:r>
      <w:r w:rsidR="00AC3FB5">
        <w:rPr>
          <w:rFonts w:ascii="Garamond" w:hAnsi="Garamond" w:cstheme="minorHAnsi"/>
          <w:sz w:val="20"/>
          <w:szCs w:val="20"/>
          <w:lang w:val="en-US"/>
        </w:rPr>
        <w:t xml:space="preserve"> and separation</w:t>
      </w:r>
      <w:r w:rsidRPr="00411DBE">
        <w:rPr>
          <w:rFonts w:ascii="Garamond" w:hAnsi="Garamond" w:cstheme="minorHAnsi"/>
          <w:sz w:val="20"/>
          <w:szCs w:val="20"/>
          <w:lang w:val="en-US"/>
        </w:rPr>
        <w:t>.</w:t>
      </w:r>
    </w:p>
    <w:p w:rsidR="00547930" w:rsidRPr="00411DBE" w:rsidRDefault="00547930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Partnered with external vendor’s viz. Microsoft, IBM, </w:t>
      </w:r>
      <w:proofErr w:type="spellStart"/>
      <w:r w:rsidRPr="00411DBE">
        <w:rPr>
          <w:rFonts w:ascii="Garamond" w:hAnsi="Garamond" w:cstheme="minorHAnsi"/>
          <w:sz w:val="20"/>
          <w:szCs w:val="20"/>
          <w:lang w:val="en-US"/>
        </w:rPr>
        <w:t>Sify</w:t>
      </w:r>
      <w:proofErr w:type="spellEnd"/>
      <w:r w:rsidRPr="00411DBE">
        <w:rPr>
          <w:rFonts w:ascii="Garamond" w:hAnsi="Garamond" w:cstheme="minorHAnsi"/>
          <w:sz w:val="20"/>
          <w:szCs w:val="20"/>
          <w:lang w:val="en-US"/>
        </w:rPr>
        <w:t xml:space="preserve">, </w:t>
      </w:r>
      <w:proofErr w:type="gramStart"/>
      <w:r w:rsidRPr="00411DBE">
        <w:rPr>
          <w:rFonts w:ascii="Garamond" w:hAnsi="Garamond" w:cstheme="minorHAnsi"/>
          <w:sz w:val="20"/>
          <w:szCs w:val="20"/>
          <w:lang w:val="en-US"/>
        </w:rPr>
        <w:t>Robert</w:t>
      </w:r>
      <w:proofErr w:type="gramEnd"/>
      <w:r w:rsidRPr="00411DBE">
        <w:rPr>
          <w:rFonts w:ascii="Garamond" w:hAnsi="Garamond" w:cstheme="minorHAnsi"/>
          <w:sz w:val="20"/>
          <w:szCs w:val="20"/>
          <w:lang w:val="en-US"/>
        </w:rPr>
        <w:t xml:space="preserve"> Bosch to extend the product reach.</w:t>
      </w:r>
    </w:p>
    <w:p w:rsidR="00AC348F" w:rsidRPr="00411DBE" w:rsidRDefault="00AC348F" w:rsidP="00AC348F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Hands-on experience in </w:t>
      </w:r>
      <w:proofErr w:type="spellStart"/>
      <w:r w:rsidRPr="00411DBE">
        <w:rPr>
          <w:rFonts w:ascii="Garamond" w:hAnsi="Garamond" w:cstheme="minorHAnsi"/>
          <w:sz w:val="20"/>
          <w:szCs w:val="20"/>
          <w:lang w:val="en-US"/>
        </w:rPr>
        <w:t>IaaS</w:t>
      </w:r>
      <w:proofErr w:type="spellEnd"/>
      <w:r w:rsidRPr="00411DBE">
        <w:rPr>
          <w:rFonts w:ascii="Garamond" w:hAnsi="Garamond" w:cstheme="minorHAnsi"/>
          <w:sz w:val="20"/>
          <w:szCs w:val="20"/>
          <w:lang w:val="en-US"/>
        </w:rPr>
        <w:t xml:space="preserve">, </w:t>
      </w:r>
      <w:proofErr w:type="spellStart"/>
      <w:r w:rsidRPr="00411DBE">
        <w:rPr>
          <w:rFonts w:ascii="Garamond" w:hAnsi="Garamond" w:cstheme="minorHAnsi"/>
          <w:sz w:val="20"/>
          <w:szCs w:val="20"/>
          <w:lang w:val="en-US"/>
        </w:rPr>
        <w:t>PaaS</w:t>
      </w:r>
      <w:proofErr w:type="spellEnd"/>
      <w:r w:rsidRPr="00411DBE">
        <w:rPr>
          <w:rFonts w:ascii="Garamond" w:hAnsi="Garamond" w:cstheme="minorHAnsi"/>
          <w:sz w:val="20"/>
          <w:szCs w:val="20"/>
          <w:lang w:val="en-US"/>
        </w:rPr>
        <w:t xml:space="preserve"> and cloud technologies.</w:t>
      </w:r>
    </w:p>
    <w:p w:rsidR="006F7BC4" w:rsidRPr="00411DBE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411DBE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People Management</w:t>
      </w: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E53224" w:rsidRPr="00411DBE">
        <w:rPr>
          <w:rFonts w:ascii="Garamond" w:hAnsi="Garamond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 w:rsidRPr="00411DBE">
        <w:rPr>
          <w:rFonts w:ascii="Garamond" w:hAnsi="Garamond" w:cstheme="minorHAnsi"/>
          <w:sz w:val="20"/>
          <w:szCs w:val="20"/>
          <w:lang w:val="en-US"/>
        </w:rPr>
        <w:t>tiple assignments.</w:t>
      </w:r>
    </w:p>
    <w:p w:rsidR="00DE55F2" w:rsidRPr="00411DBE" w:rsidRDefault="00DE55F2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411DBE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Consulting</w:t>
      </w: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: Good exposure to </w:t>
      </w:r>
      <w:r w:rsidR="007817D1" w:rsidRPr="00411DBE">
        <w:rPr>
          <w:rFonts w:ascii="Garamond" w:hAnsi="Garamond" w:cstheme="minorHAnsi"/>
          <w:sz w:val="20"/>
          <w:szCs w:val="20"/>
          <w:lang w:val="en-US"/>
        </w:rPr>
        <w:t xml:space="preserve">go-to-cloud strategy, </w:t>
      </w: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hardware sizing and Microsoft product licensing. </w:t>
      </w:r>
    </w:p>
    <w:p w:rsidR="0029239D" w:rsidRPr="00411DBE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411DBE">
        <w:rPr>
          <w:rFonts w:ascii="Garamond" w:hAnsi="Garamond" w:cstheme="minorHAnsi"/>
          <w:b/>
          <w:bCs/>
          <w:sz w:val="20"/>
          <w:szCs w:val="20"/>
          <w:lang w:val="en-US"/>
        </w:rPr>
        <w:t>Onsite</w:t>
      </w: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r w:rsidRPr="00411DBE">
        <w:rPr>
          <w:rFonts w:ascii="Garamond" w:hAnsi="Garamond" w:cstheme="minorHAnsi"/>
          <w:b/>
          <w:bCs/>
          <w:sz w:val="20"/>
          <w:szCs w:val="20"/>
          <w:lang w:val="en-US"/>
        </w:rPr>
        <w:t>presales experience</w:t>
      </w:r>
      <w:r w:rsidRPr="00411DBE">
        <w:rPr>
          <w:rFonts w:ascii="Garamond" w:hAnsi="Garamond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411DBE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="Garamond" w:hAnsi="Garamond" w:cstheme="minorHAnsi"/>
          <w:sz w:val="20"/>
          <w:szCs w:val="20"/>
          <w:lang w:val="en-US"/>
        </w:rPr>
      </w:pPr>
    </w:p>
    <w:p w:rsidR="00D3745B" w:rsidRPr="00411DBE" w:rsidRDefault="00814183" w:rsidP="00D3745B">
      <w:pPr>
        <w:widowControl w:val="0"/>
        <w:autoSpaceDE w:val="0"/>
        <w:autoSpaceDN w:val="0"/>
        <w:adjustRightInd w:val="0"/>
        <w:rPr>
          <w:rFonts w:ascii="Garamond" w:hAnsi="Garamond" w:cstheme="minorHAnsi"/>
          <w:b/>
          <w:bCs/>
          <w:sz w:val="32"/>
          <w:szCs w:val="32"/>
          <w:u w:val="single"/>
          <w:lang w:val="en-US"/>
        </w:rPr>
      </w:pPr>
      <w:r w:rsidRPr="00411DBE">
        <w:rPr>
          <w:rFonts w:ascii="Garamond" w:hAnsi="Garamond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083281" w:rsidRPr="00411DBE" w:rsidRDefault="00083281">
      <w:pPr>
        <w:spacing w:after="200" w:line="276" w:lineRule="auto"/>
        <w:rPr>
          <w:rFonts w:ascii="Garamond" w:eastAsiaTheme="minorHAnsi" w:hAnsi="Garamond" w:cs="Garamond"/>
          <w:b/>
          <w:bCs/>
          <w:color w:val="000000"/>
          <w:sz w:val="23"/>
          <w:szCs w:val="23"/>
          <w:lang w:val="en-US" w:eastAsia="en-US"/>
        </w:rPr>
      </w:pPr>
      <w:r w:rsidRPr="00411DBE">
        <w:rPr>
          <w:rFonts w:ascii="Garamond" w:hAnsi="Garamond"/>
          <w:b/>
          <w:bCs/>
          <w:sz w:val="23"/>
          <w:szCs w:val="23"/>
        </w:rPr>
        <w:br w:type="page"/>
      </w:r>
    </w:p>
    <w:p w:rsidR="00083281" w:rsidRPr="00411DBE" w:rsidRDefault="00083281" w:rsidP="00DE55F2">
      <w:pPr>
        <w:pStyle w:val="Default"/>
        <w:jc w:val="center"/>
        <w:rPr>
          <w:b/>
          <w:bCs/>
          <w:sz w:val="23"/>
          <w:szCs w:val="23"/>
        </w:rPr>
      </w:pPr>
    </w:p>
    <w:p w:rsidR="00083281" w:rsidRPr="00411DBE" w:rsidRDefault="00083281" w:rsidP="00DE55F2">
      <w:pPr>
        <w:pStyle w:val="Default"/>
        <w:jc w:val="center"/>
        <w:rPr>
          <w:b/>
          <w:bCs/>
          <w:sz w:val="23"/>
          <w:szCs w:val="23"/>
        </w:rPr>
      </w:pPr>
    </w:p>
    <w:p w:rsidR="00DE55F2" w:rsidRPr="00411DBE" w:rsidRDefault="00DE55F2" w:rsidP="00DE55F2">
      <w:pPr>
        <w:pStyle w:val="Default"/>
        <w:jc w:val="center"/>
      </w:pPr>
      <w:r w:rsidRPr="00411DBE">
        <w:rPr>
          <w:b/>
          <w:bCs/>
          <w:sz w:val="23"/>
          <w:szCs w:val="23"/>
        </w:rPr>
        <w:t>PROFESSIONAL EXPERIENCE</w:t>
      </w:r>
    </w:p>
    <w:p w:rsidR="00DE55F2" w:rsidRPr="00411DBE" w:rsidRDefault="00DE55F2" w:rsidP="007C466E">
      <w:pPr>
        <w:widowControl w:val="0"/>
        <w:autoSpaceDE w:val="0"/>
        <w:autoSpaceDN w:val="0"/>
        <w:adjustRightInd w:val="0"/>
        <w:rPr>
          <w:rFonts w:ascii="Garamond" w:hAnsi="Garamond" w:cstheme="minorHAnsi"/>
          <w:b/>
          <w:bCs/>
          <w:i/>
          <w:sz w:val="22"/>
          <w:szCs w:val="22"/>
          <w:lang w:val="en-US"/>
        </w:rPr>
      </w:pPr>
    </w:p>
    <w:p w:rsidR="00D3745B" w:rsidRPr="00411DBE" w:rsidRDefault="004939F9" w:rsidP="007C466E">
      <w:pPr>
        <w:widowControl w:val="0"/>
        <w:autoSpaceDE w:val="0"/>
        <w:autoSpaceDN w:val="0"/>
        <w:adjustRightInd w:val="0"/>
        <w:rPr>
          <w:rFonts w:ascii="Garamond" w:hAnsi="Garamond" w:cstheme="minorHAnsi"/>
          <w:bCs/>
          <w:i/>
          <w:sz w:val="22"/>
          <w:szCs w:val="22"/>
          <w:lang w:val="en-US"/>
        </w:rPr>
      </w:pPr>
      <w:proofErr w:type="spellStart"/>
      <w:r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>HealthFore</w:t>
      </w:r>
      <w:proofErr w:type="spellEnd"/>
      <w:r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 xml:space="preserve"> Technologies </w:t>
      </w:r>
      <w:r w:rsidR="00D3745B"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 xml:space="preserve">Limited </w:t>
      </w:r>
      <w:r w:rsidRPr="00411DBE">
        <w:rPr>
          <w:rFonts w:ascii="Garamond" w:hAnsi="Garamond" w:cstheme="minorHAnsi"/>
          <w:i/>
          <w:sz w:val="16"/>
          <w:szCs w:val="16"/>
          <w:lang w:val="en-US"/>
        </w:rPr>
        <w:t xml:space="preserve">(formerly </w:t>
      </w:r>
      <w:proofErr w:type="spellStart"/>
      <w:r w:rsidRPr="00411DBE">
        <w:rPr>
          <w:rFonts w:ascii="Garamond" w:hAnsi="Garamond" w:cstheme="minorHAnsi"/>
          <w:i/>
          <w:sz w:val="16"/>
          <w:szCs w:val="16"/>
          <w:lang w:val="en-US"/>
        </w:rPr>
        <w:t>Religare</w:t>
      </w:r>
      <w:proofErr w:type="spellEnd"/>
      <w:r w:rsidRPr="00411DBE">
        <w:rPr>
          <w:rFonts w:ascii="Garamond" w:hAnsi="Garamond" w:cstheme="minorHAnsi"/>
          <w:i/>
          <w:sz w:val="16"/>
          <w:szCs w:val="16"/>
          <w:lang w:val="en-US"/>
        </w:rPr>
        <w:t xml:space="preserve"> Technologies Ltd.)</w:t>
      </w:r>
      <w:r w:rsidR="006363A3" w:rsidRPr="00411DBE">
        <w:rPr>
          <w:rFonts w:ascii="Garamond" w:hAnsi="Garamond" w:cstheme="minorHAnsi"/>
          <w:i/>
          <w:sz w:val="16"/>
          <w:szCs w:val="16"/>
          <w:lang w:val="en-US"/>
        </w:rPr>
        <w:t>,</w:t>
      </w:r>
      <w:r w:rsidR="007C466E" w:rsidRPr="00411DBE">
        <w:rPr>
          <w:rFonts w:ascii="Garamond" w:hAnsi="Garamond" w:cstheme="minorHAnsi"/>
          <w:b/>
          <w:bCs/>
          <w:i/>
          <w:sz w:val="16"/>
          <w:szCs w:val="16"/>
          <w:lang w:val="en-US"/>
        </w:rPr>
        <w:t xml:space="preserve"> </w:t>
      </w:r>
      <w:r w:rsidR="007C466E"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>Bangalore</w:t>
      </w:r>
      <w:r w:rsidR="007C466E"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="007C466E"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="00AC3FB5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Pr="00411DBE">
        <w:rPr>
          <w:rFonts w:ascii="Garamond" w:hAnsi="Garamond" w:cstheme="minorHAnsi"/>
          <w:i/>
          <w:sz w:val="16"/>
          <w:szCs w:val="16"/>
          <w:lang w:val="en-US"/>
        </w:rPr>
        <w:t>Apr 2007</w:t>
      </w:r>
      <w:r w:rsidR="00D3745B" w:rsidRPr="00411DBE">
        <w:rPr>
          <w:rFonts w:ascii="Garamond" w:hAnsi="Garamond" w:cstheme="minorHAnsi"/>
          <w:i/>
          <w:iCs/>
          <w:sz w:val="16"/>
          <w:szCs w:val="16"/>
          <w:lang w:val="en-US"/>
        </w:rPr>
        <w:t>–Present</w:t>
      </w:r>
    </w:p>
    <w:p w:rsidR="00D3745B" w:rsidRPr="00411DBE" w:rsidRDefault="004877DA" w:rsidP="007817D1">
      <w:pPr>
        <w:widowControl w:val="0"/>
        <w:autoSpaceDE w:val="0"/>
        <w:autoSpaceDN w:val="0"/>
        <w:adjustRightInd w:val="0"/>
        <w:rPr>
          <w:rFonts w:ascii="Garamond" w:hAnsi="Garamond" w:cstheme="minorHAnsi"/>
          <w:bCs/>
          <w:i/>
          <w:sz w:val="18"/>
          <w:szCs w:val="18"/>
          <w:lang w:val="en-US"/>
        </w:rPr>
      </w:pPr>
      <w:r w:rsidRPr="00411DBE">
        <w:rPr>
          <w:rFonts w:ascii="Garamond" w:hAnsi="Garamond" w:cstheme="minorHAnsi"/>
          <w:bCs/>
          <w:i/>
          <w:sz w:val="22"/>
          <w:szCs w:val="22"/>
          <w:lang w:val="en-US"/>
        </w:rPr>
        <w:t>General Manager</w:t>
      </w:r>
      <w:r w:rsidR="00336A0F" w:rsidRPr="00411DBE">
        <w:rPr>
          <w:rFonts w:ascii="Garamond" w:hAnsi="Garamond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411DBE" w:rsidRDefault="00F3254F" w:rsidP="00632A0E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i/>
          <w:iCs/>
          <w:color w:val="808080" w:themeColor="background1" w:themeShade="80"/>
          <w:sz w:val="20"/>
          <w:szCs w:val="20"/>
          <w:lang w:val="en-US"/>
        </w:rPr>
      </w:pPr>
      <w:proofErr w:type="spellStart"/>
      <w:r w:rsidRPr="00411DBE">
        <w:rPr>
          <w:rFonts w:ascii="Garamond" w:hAnsi="Garamond" w:cstheme="minorHAnsi"/>
          <w:i/>
          <w:iCs/>
          <w:color w:val="808080" w:themeColor="background1" w:themeShade="80"/>
          <w:sz w:val="20"/>
          <w:szCs w:val="20"/>
          <w:lang w:val="en-US"/>
        </w:rPr>
        <w:t>HealthFore</w:t>
      </w:r>
      <w:proofErr w:type="spellEnd"/>
      <w:r w:rsidRPr="00411DBE">
        <w:rPr>
          <w:rFonts w:ascii="Garamond" w:hAnsi="Garamond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 is a global healthcare products and IT solutions company with products for mid to large sized hospitals, diagnostic centers and public health enterprises. </w:t>
      </w:r>
    </w:p>
    <w:p w:rsidR="00F3254F" w:rsidRPr="00411DBE" w:rsidRDefault="00F3254F" w:rsidP="00F3254F">
      <w:pPr>
        <w:widowControl w:val="0"/>
        <w:autoSpaceDE w:val="0"/>
        <w:autoSpaceDN w:val="0"/>
        <w:adjustRightInd w:val="0"/>
        <w:rPr>
          <w:rFonts w:ascii="Garamond" w:hAnsi="Garamond" w:cstheme="minorHAnsi"/>
          <w:sz w:val="20"/>
          <w:szCs w:val="20"/>
          <w:lang w:val="en-US"/>
        </w:rPr>
      </w:pPr>
    </w:p>
    <w:p w:rsidR="006C0F99" w:rsidRPr="00411DBE" w:rsidRDefault="00DE55F2" w:rsidP="00BF6C76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411DBE">
        <w:rPr>
          <w:rFonts w:ascii="Garamond" w:hAnsi="Garamond" w:cstheme="minorHAnsi"/>
          <w:b/>
          <w:bCs/>
          <w:sz w:val="22"/>
          <w:szCs w:val="22"/>
          <w:lang w:val="en-US"/>
        </w:rPr>
        <w:t>Architected</w:t>
      </w:r>
      <w:r w:rsidRPr="00411DBE">
        <w:rPr>
          <w:rFonts w:ascii="Garamond" w:hAnsi="Garamond" w:cstheme="minorHAnsi"/>
          <w:sz w:val="22"/>
          <w:szCs w:val="22"/>
          <w:lang w:val="en-US"/>
        </w:rPr>
        <w:t xml:space="preserve"> and </w:t>
      </w:r>
      <w:r w:rsidRPr="00411DBE">
        <w:rPr>
          <w:rFonts w:ascii="Garamond" w:hAnsi="Garamond" w:cstheme="minorHAnsi"/>
          <w:b/>
          <w:bCs/>
          <w:sz w:val="22"/>
          <w:szCs w:val="22"/>
          <w:lang w:val="en-US"/>
        </w:rPr>
        <w:t>delivered</w:t>
      </w:r>
      <w:r w:rsidRPr="00411DBE">
        <w:rPr>
          <w:rFonts w:ascii="Garamond" w:hAnsi="Garamond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 w:rsidRPr="00411DBE">
        <w:rPr>
          <w:rFonts w:ascii="Garamond" w:hAnsi="Garamond" w:cstheme="minorHAnsi"/>
          <w:sz w:val="22"/>
          <w:szCs w:val="22"/>
          <w:lang w:val="en-US"/>
        </w:rPr>
        <w:t xml:space="preserve">.  </w:t>
      </w:r>
      <w:r w:rsidRPr="00411DBE">
        <w:rPr>
          <w:rFonts w:ascii="Garamond" w:hAnsi="Garamond" w:cstheme="minorHAnsi"/>
          <w:sz w:val="22"/>
          <w:szCs w:val="22"/>
          <w:lang w:val="en-US"/>
        </w:rPr>
        <w:t xml:space="preserve">The role </w:t>
      </w:r>
      <w:r w:rsidR="00917174" w:rsidRPr="00411DBE">
        <w:rPr>
          <w:rFonts w:ascii="Garamond" w:hAnsi="Garamond" w:cstheme="minorHAnsi"/>
          <w:sz w:val="22"/>
          <w:szCs w:val="22"/>
          <w:lang w:val="en-US"/>
        </w:rPr>
        <w:t>encompassed</w:t>
      </w:r>
      <w:r w:rsidRPr="00411DBE">
        <w:rPr>
          <w:rFonts w:ascii="Garamond" w:hAnsi="Garamond" w:cstheme="minorHAnsi"/>
          <w:sz w:val="22"/>
          <w:szCs w:val="22"/>
          <w:lang w:val="en-US"/>
        </w:rPr>
        <w:t xml:space="preserve"> multiple responsibilities including </w:t>
      </w:r>
      <w:r w:rsidR="002E7BFC" w:rsidRPr="00411DBE">
        <w:rPr>
          <w:rFonts w:ascii="Garamond" w:hAnsi="Garamond" w:cstheme="minorHAnsi"/>
          <w:b/>
          <w:bCs/>
          <w:sz w:val="22"/>
          <w:szCs w:val="22"/>
          <w:lang w:val="en-US"/>
        </w:rPr>
        <w:t>Scrum</w:t>
      </w:r>
      <w:r w:rsidR="002E7BFC" w:rsidRPr="00411DBE">
        <w:rPr>
          <w:rFonts w:ascii="Garamond" w:hAnsi="Garamond" w:cstheme="minorHAnsi"/>
          <w:sz w:val="22"/>
          <w:szCs w:val="22"/>
          <w:lang w:val="en-US"/>
        </w:rPr>
        <w:t xml:space="preserve"> lifecycle </w:t>
      </w:r>
      <w:r w:rsidR="002E7BFC" w:rsidRPr="00411DBE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implementation, program management, </w:t>
      </w:r>
      <w:r w:rsidR="006C0F99" w:rsidRPr="00411DBE">
        <w:rPr>
          <w:rFonts w:ascii="Garamond" w:hAnsi="Garamond" w:cstheme="minorHAnsi"/>
          <w:b/>
          <w:bCs/>
          <w:sz w:val="22"/>
          <w:szCs w:val="22"/>
          <w:lang w:val="en-US"/>
        </w:rPr>
        <w:t>talent</w:t>
      </w:r>
      <w:r w:rsidRPr="00411DBE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hiring</w:t>
      </w:r>
      <w:r w:rsidR="006C0F99" w:rsidRPr="00411DBE">
        <w:rPr>
          <w:rFonts w:ascii="Garamond" w:hAnsi="Garamond" w:cstheme="minorHAnsi"/>
          <w:sz w:val="22"/>
          <w:szCs w:val="22"/>
          <w:lang w:val="en-US"/>
        </w:rPr>
        <w:t xml:space="preserve"> and training</w:t>
      </w:r>
      <w:r w:rsidRPr="00411DBE">
        <w:rPr>
          <w:rFonts w:ascii="Garamond" w:hAnsi="Garamond" w:cstheme="minorHAnsi"/>
          <w:sz w:val="22"/>
          <w:szCs w:val="22"/>
          <w:lang w:val="en-US"/>
        </w:rPr>
        <w:t>, technology evangelism</w:t>
      </w:r>
      <w:r w:rsidR="002E7BFC" w:rsidRPr="00411DBE">
        <w:rPr>
          <w:rFonts w:ascii="Garamond" w:hAnsi="Garamond" w:cstheme="minorHAnsi"/>
          <w:sz w:val="22"/>
          <w:szCs w:val="22"/>
          <w:lang w:val="en-US"/>
        </w:rPr>
        <w:t xml:space="preserve"> and</w:t>
      </w:r>
      <w:r w:rsidRPr="00411DBE"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917174" w:rsidRPr="00411DBE">
        <w:rPr>
          <w:rFonts w:ascii="Garamond" w:hAnsi="Garamond" w:cstheme="minorHAnsi"/>
          <w:b/>
          <w:bCs/>
          <w:sz w:val="22"/>
          <w:szCs w:val="22"/>
          <w:lang w:val="en-US"/>
        </w:rPr>
        <w:t>QMS definition</w:t>
      </w:r>
      <w:r w:rsidR="006C0F99" w:rsidRPr="00411DBE">
        <w:rPr>
          <w:rFonts w:ascii="Garamond" w:hAnsi="Garamond" w:cstheme="minorHAnsi"/>
          <w:sz w:val="22"/>
          <w:szCs w:val="22"/>
          <w:lang w:val="en-US"/>
        </w:rPr>
        <w:t xml:space="preserve">.  </w:t>
      </w:r>
      <w:proofErr w:type="gramStart"/>
      <w:r w:rsidR="006C0F99" w:rsidRPr="00411DBE">
        <w:rPr>
          <w:rFonts w:ascii="Garamond" w:hAnsi="Garamond" w:cstheme="minorHAnsi"/>
          <w:sz w:val="22"/>
          <w:szCs w:val="22"/>
          <w:lang w:val="en-US"/>
        </w:rPr>
        <w:t>Empowered the product suite by implementing open source solutions like CMS portal, product knowledge base and request management tracker</w:t>
      </w:r>
      <w:r w:rsidR="001E40CF" w:rsidRPr="00411DBE">
        <w:rPr>
          <w:rFonts w:ascii="Garamond" w:hAnsi="Garamond" w:cstheme="minorHAnsi"/>
          <w:sz w:val="22"/>
          <w:szCs w:val="22"/>
          <w:lang w:val="en-US"/>
        </w:rPr>
        <w:t>, thus resulting in higher CSAT and repeat business</w:t>
      </w:r>
      <w:r w:rsidR="006C0F99" w:rsidRPr="00411DBE">
        <w:rPr>
          <w:rFonts w:ascii="Garamond" w:hAnsi="Garamond" w:cstheme="minorHAnsi"/>
          <w:sz w:val="22"/>
          <w:szCs w:val="22"/>
          <w:lang w:val="en-US"/>
        </w:rPr>
        <w:t>.</w:t>
      </w:r>
      <w:proofErr w:type="gramEnd"/>
      <w:r w:rsidR="006C0F99" w:rsidRPr="00411DBE">
        <w:rPr>
          <w:rFonts w:ascii="Garamond" w:hAnsi="Garamond" w:cstheme="minorHAnsi"/>
          <w:sz w:val="22"/>
          <w:szCs w:val="22"/>
          <w:lang w:val="en-US"/>
        </w:rPr>
        <w:t xml:space="preserve">  </w:t>
      </w:r>
    </w:p>
    <w:p w:rsidR="00D32CBB" w:rsidRPr="00411DBE" w:rsidRDefault="00143226" w:rsidP="00143226">
      <w:pPr>
        <w:pStyle w:val="Default"/>
        <w:ind w:left="270"/>
      </w:pPr>
      <w:r w:rsidRPr="00411DBE">
        <w:t xml:space="preserve"> </w:t>
      </w:r>
    </w:p>
    <w:p w:rsidR="00143226" w:rsidRPr="00411DBE" w:rsidRDefault="00143226" w:rsidP="00143226">
      <w:pPr>
        <w:pStyle w:val="Default"/>
        <w:ind w:left="270"/>
        <w:rPr>
          <w:sz w:val="22"/>
          <w:szCs w:val="22"/>
        </w:rPr>
      </w:pPr>
      <w:r w:rsidRPr="00411DBE">
        <w:rPr>
          <w:i/>
          <w:iCs/>
          <w:sz w:val="22"/>
          <w:szCs w:val="22"/>
        </w:rPr>
        <w:t>Significant accomplishments include</w:t>
      </w:r>
      <w:r w:rsidR="00D2035D" w:rsidRPr="00411DBE">
        <w:rPr>
          <w:i/>
          <w:iCs/>
          <w:sz w:val="22"/>
          <w:szCs w:val="22"/>
        </w:rPr>
        <w:t>d</w:t>
      </w:r>
      <w:r w:rsidRPr="00411DBE">
        <w:rPr>
          <w:i/>
          <w:iCs/>
          <w:sz w:val="22"/>
          <w:szCs w:val="22"/>
        </w:rPr>
        <w:t xml:space="preserve">: </w:t>
      </w:r>
    </w:p>
    <w:p w:rsidR="00AC3FB5" w:rsidRPr="00AC3FB5" w:rsidRDefault="00AC3FB5" w:rsidP="00AC3FB5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C3FB5">
        <w:rPr>
          <w:rFonts w:ascii="Garamond" w:hAnsi="Garamond" w:cstheme="minorHAnsi"/>
          <w:sz w:val="20"/>
          <w:szCs w:val="20"/>
          <w:lang w:val="en-US"/>
        </w:rPr>
        <w:t xml:space="preserve">Currently working on a Microsoft Azure based </w:t>
      </w:r>
      <w:proofErr w:type="spellStart"/>
      <w:r w:rsidRPr="00AC3FB5">
        <w:rPr>
          <w:rFonts w:ascii="Garamond" w:hAnsi="Garamond" w:cstheme="minorHAnsi"/>
          <w:b/>
          <w:sz w:val="20"/>
          <w:szCs w:val="20"/>
          <w:lang w:val="en-US"/>
        </w:rPr>
        <w:t>SaaS</w:t>
      </w:r>
      <w:proofErr w:type="spellEnd"/>
      <w:r w:rsidRPr="00AC3FB5">
        <w:rPr>
          <w:rFonts w:ascii="Garamond" w:hAnsi="Garamond" w:cstheme="minorHAnsi"/>
          <w:b/>
          <w:sz w:val="20"/>
          <w:szCs w:val="20"/>
          <w:lang w:val="en-US"/>
        </w:rPr>
        <w:t xml:space="preserve"> product in consultation with Microsoft</w:t>
      </w:r>
      <w:r w:rsidRPr="00AC3FB5">
        <w:rPr>
          <w:rFonts w:ascii="Garamond" w:hAnsi="Garamond" w:cstheme="minorHAnsi"/>
          <w:sz w:val="20"/>
          <w:szCs w:val="20"/>
          <w:lang w:val="en-US"/>
        </w:rPr>
        <w:t xml:space="preserve">, for one of the largest hospital chains in India.  The product is designed to leverage Microsoft Azure’s </w:t>
      </w:r>
      <w:proofErr w:type="spellStart"/>
      <w:r w:rsidRPr="00AC3FB5">
        <w:rPr>
          <w:rFonts w:ascii="Garamond" w:hAnsi="Garamond" w:cstheme="minorHAnsi"/>
          <w:sz w:val="20"/>
          <w:szCs w:val="20"/>
          <w:lang w:val="en-US"/>
        </w:rPr>
        <w:t>PaaS</w:t>
      </w:r>
      <w:proofErr w:type="spellEnd"/>
      <w:r w:rsidRPr="00AC3FB5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proofErr w:type="spellStart"/>
      <w:r w:rsidRPr="00AC3FB5">
        <w:rPr>
          <w:rFonts w:ascii="Garamond" w:hAnsi="Garamond" w:cstheme="minorHAnsi"/>
          <w:sz w:val="20"/>
          <w:szCs w:val="20"/>
          <w:lang w:val="en-US"/>
        </w:rPr>
        <w:t>IaaS</w:t>
      </w:r>
      <w:proofErr w:type="spellEnd"/>
      <w:r w:rsidRPr="00AC3FB5">
        <w:rPr>
          <w:rFonts w:ascii="Garamond" w:hAnsi="Garamond" w:cstheme="minorHAnsi"/>
          <w:sz w:val="20"/>
          <w:szCs w:val="20"/>
          <w:lang w:val="en-US"/>
        </w:rPr>
        <w:t xml:space="preserve"> offerings.</w:t>
      </w:r>
    </w:p>
    <w:p w:rsidR="00143226" w:rsidRPr="00411DBE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b/>
          <w:bCs/>
          <w:sz w:val="22"/>
          <w:szCs w:val="22"/>
        </w:rPr>
        <w:t xml:space="preserve">Incubated and led the Product Engineering </w:t>
      </w:r>
      <w:r w:rsidR="00917174" w:rsidRPr="00411DBE">
        <w:rPr>
          <w:b/>
          <w:bCs/>
          <w:sz w:val="22"/>
          <w:szCs w:val="22"/>
        </w:rPr>
        <w:t>group</w:t>
      </w:r>
      <w:r w:rsidRPr="00411DBE">
        <w:rPr>
          <w:sz w:val="22"/>
          <w:szCs w:val="22"/>
        </w:rPr>
        <w:t xml:space="preserve">. Defined the strategy, roadmap, processes and methodologies, hired and mentored the core team, implemented and </w:t>
      </w:r>
      <w:r w:rsidR="00917174" w:rsidRPr="00411DBE">
        <w:rPr>
          <w:sz w:val="22"/>
          <w:szCs w:val="22"/>
        </w:rPr>
        <w:t xml:space="preserve">deployed the first </w:t>
      </w:r>
      <w:r w:rsidR="00917174" w:rsidRPr="00AC3FB5">
        <w:rPr>
          <w:b/>
          <w:sz w:val="22"/>
          <w:szCs w:val="22"/>
        </w:rPr>
        <w:t>be</w:t>
      </w:r>
      <w:r w:rsidRPr="00AC3FB5">
        <w:rPr>
          <w:b/>
          <w:sz w:val="22"/>
          <w:szCs w:val="22"/>
        </w:rPr>
        <w:t>t</w:t>
      </w:r>
      <w:r w:rsidR="00917174" w:rsidRPr="00AC3FB5">
        <w:rPr>
          <w:b/>
          <w:sz w:val="22"/>
          <w:szCs w:val="22"/>
        </w:rPr>
        <w:t>a</w:t>
      </w:r>
      <w:r w:rsidRPr="00411DBE">
        <w:rPr>
          <w:sz w:val="22"/>
          <w:szCs w:val="22"/>
        </w:rPr>
        <w:t xml:space="preserve"> version </w:t>
      </w:r>
      <w:r w:rsidR="00917174" w:rsidRPr="00411DBE">
        <w:rPr>
          <w:sz w:val="22"/>
          <w:szCs w:val="22"/>
        </w:rPr>
        <w:t xml:space="preserve">(at a hospital) </w:t>
      </w:r>
      <w:r w:rsidRPr="00411DBE">
        <w:rPr>
          <w:sz w:val="22"/>
          <w:szCs w:val="22"/>
        </w:rPr>
        <w:t xml:space="preserve">in under six months. </w:t>
      </w:r>
      <w:r w:rsidR="00C43067" w:rsidRPr="00411DBE">
        <w:rPr>
          <w:sz w:val="22"/>
          <w:szCs w:val="22"/>
        </w:rPr>
        <w:t xml:space="preserve">The product has hence </w:t>
      </w:r>
      <w:r w:rsidR="006407FC" w:rsidRPr="00411DBE">
        <w:rPr>
          <w:sz w:val="22"/>
          <w:szCs w:val="22"/>
        </w:rPr>
        <w:t>evolved</w:t>
      </w:r>
      <w:r w:rsidR="00C43067" w:rsidRPr="00411DBE">
        <w:rPr>
          <w:sz w:val="22"/>
          <w:szCs w:val="22"/>
        </w:rPr>
        <w:t xml:space="preserve"> into an enterprise class application and currently </w:t>
      </w:r>
      <w:r w:rsidR="00C43067" w:rsidRPr="00411DBE">
        <w:rPr>
          <w:b/>
          <w:bCs/>
          <w:sz w:val="22"/>
          <w:szCs w:val="22"/>
        </w:rPr>
        <w:t>deployed across multiple care facilities in Middle East</w:t>
      </w:r>
      <w:r w:rsidR="009F71E5" w:rsidRPr="00411DBE">
        <w:rPr>
          <w:b/>
          <w:bCs/>
          <w:sz w:val="22"/>
          <w:szCs w:val="22"/>
        </w:rPr>
        <w:t xml:space="preserve">, Africa </w:t>
      </w:r>
      <w:r w:rsidR="009F71E5" w:rsidRPr="00411DBE">
        <w:rPr>
          <w:sz w:val="22"/>
          <w:szCs w:val="22"/>
        </w:rPr>
        <w:t>and</w:t>
      </w:r>
      <w:r w:rsidR="009F71E5" w:rsidRPr="00411DBE">
        <w:rPr>
          <w:b/>
          <w:bCs/>
          <w:sz w:val="22"/>
          <w:szCs w:val="22"/>
        </w:rPr>
        <w:t xml:space="preserve"> India</w:t>
      </w:r>
      <w:r w:rsidR="00C43067" w:rsidRPr="00411DBE">
        <w:rPr>
          <w:sz w:val="22"/>
          <w:szCs w:val="22"/>
        </w:rPr>
        <w:t>.</w:t>
      </w:r>
    </w:p>
    <w:p w:rsidR="00C43067" w:rsidRPr="00411DBE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>Formed</w:t>
      </w:r>
      <w:r w:rsidR="00C43067" w:rsidRPr="00411DBE">
        <w:rPr>
          <w:sz w:val="22"/>
          <w:szCs w:val="22"/>
        </w:rPr>
        <w:t xml:space="preserve"> </w:t>
      </w:r>
      <w:proofErr w:type="spellStart"/>
      <w:r w:rsidR="00C43067" w:rsidRPr="00411DBE">
        <w:rPr>
          <w:sz w:val="22"/>
          <w:szCs w:val="22"/>
        </w:rPr>
        <w:t>HealthFore’s</w:t>
      </w:r>
      <w:proofErr w:type="spellEnd"/>
      <w:r w:rsidR="00C43067" w:rsidRPr="00411DBE">
        <w:rPr>
          <w:sz w:val="22"/>
          <w:szCs w:val="22"/>
        </w:rPr>
        <w:t xml:space="preserve"> </w:t>
      </w:r>
      <w:r w:rsidR="00C43067" w:rsidRPr="00411DBE">
        <w:rPr>
          <w:b/>
          <w:bCs/>
          <w:sz w:val="22"/>
          <w:szCs w:val="22"/>
        </w:rPr>
        <w:t>mobile development</w:t>
      </w:r>
      <w:r w:rsidR="00C43067" w:rsidRPr="00411DBE">
        <w:rPr>
          <w:sz w:val="22"/>
          <w:szCs w:val="22"/>
        </w:rPr>
        <w:t xml:space="preserve"> practice, building ancillary products on </w:t>
      </w:r>
      <w:proofErr w:type="spellStart"/>
      <w:r w:rsidR="00C43067" w:rsidRPr="00411DBE">
        <w:rPr>
          <w:sz w:val="22"/>
          <w:szCs w:val="22"/>
        </w:rPr>
        <w:t>iOS</w:t>
      </w:r>
      <w:proofErr w:type="spellEnd"/>
      <w:r w:rsidR="00C43067" w:rsidRPr="00411DBE">
        <w:rPr>
          <w:sz w:val="22"/>
          <w:szCs w:val="22"/>
        </w:rPr>
        <w:t>, Android and Windows Store Apps.</w:t>
      </w:r>
    </w:p>
    <w:p w:rsidR="00B34424" w:rsidRPr="00411DBE" w:rsidRDefault="00547930" w:rsidP="00B34424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>Headed</w:t>
      </w:r>
      <w:r w:rsidR="002E7BFC" w:rsidRPr="00411DBE">
        <w:rPr>
          <w:sz w:val="22"/>
          <w:szCs w:val="22"/>
        </w:rPr>
        <w:t xml:space="preserve"> the Program Management office to </w:t>
      </w:r>
      <w:r w:rsidR="00B34424" w:rsidRPr="00411DBE">
        <w:rPr>
          <w:sz w:val="22"/>
          <w:szCs w:val="22"/>
        </w:rPr>
        <w:t xml:space="preserve">improve </w:t>
      </w:r>
      <w:r w:rsidR="002E7BFC" w:rsidRPr="00411DBE">
        <w:rPr>
          <w:sz w:val="22"/>
          <w:szCs w:val="22"/>
        </w:rPr>
        <w:t xml:space="preserve">the overall </w:t>
      </w:r>
      <w:r w:rsidR="00B34424" w:rsidRPr="00411DBE">
        <w:rPr>
          <w:sz w:val="22"/>
          <w:szCs w:val="22"/>
        </w:rPr>
        <w:t xml:space="preserve">client acquisition and </w:t>
      </w:r>
      <w:r w:rsidR="009F71E5" w:rsidRPr="00411DBE">
        <w:rPr>
          <w:sz w:val="22"/>
          <w:szCs w:val="22"/>
        </w:rPr>
        <w:t>product enablement lifecycle.</w:t>
      </w:r>
    </w:p>
    <w:p w:rsidR="00D079A8" w:rsidRPr="00411DBE" w:rsidRDefault="00DA705B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 xml:space="preserve">Planned strategic partnerships </w:t>
      </w:r>
      <w:r w:rsidR="00775F63" w:rsidRPr="00411DBE">
        <w:rPr>
          <w:sz w:val="22"/>
          <w:szCs w:val="22"/>
        </w:rPr>
        <w:t xml:space="preserve">with development partners and UX firms </w:t>
      </w:r>
      <w:r w:rsidRPr="00411DBE">
        <w:rPr>
          <w:sz w:val="22"/>
          <w:szCs w:val="22"/>
        </w:rPr>
        <w:t xml:space="preserve">to complement product </w:t>
      </w:r>
      <w:r w:rsidR="009F71E5" w:rsidRPr="00411DBE">
        <w:rPr>
          <w:sz w:val="22"/>
          <w:szCs w:val="22"/>
        </w:rPr>
        <w:t>o</w:t>
      </w:r>
      <w:r w:rsidRPr="00411DBE">
        <w:rPr>
          <w:sz w:val="22"/>
          <w:szCs w:val="22"/>
        </w:rPr>
        <w:t>fferings, includi</w:t>
      </w:r>
      <w:r w:rsidR="00D079A8" w:rsidRPr="00411DBE">
        <w:rPr>
          <w:sz w:val="22"/>
          <w:szCs w:val="22"/>
        </w:rPr>
        <w:t xml:space="preserve">ng hosting on third party cloud </w:t>
      </w:r>
      <w:r w:rsidRPr="00411DBE">
        <w:rPr>
          <w:sz w:val="22"/>
          <w:szCs w:val="22"/>
        </w:rPr>
        <w:t>and Windows Azure.</w:t>
      </w:r>
    </w:p>
    <w:p w:rsidR="0043601C" w:rsidRPr="00411DBE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 xml:space="preserve">Successfully lead the organization through multiple ISO and </w:t>
      </w:r>
      <w:proofErr w:type="spellStart"/>
      <w:r w:rsidRPr="00411DBE">
        <w:rPr>
          <w:sz w:val="22"/>
          <w:szCs w:val="22"/>
        </w:rPr>
        <w:t>CMMi</w:t>
      </w:r>
      <w:proofErr w:type="spellEnd"/>
      <w:r w:rsidRPr="00411DBE">
        <w:rPr>
          <w:sz w:val="22"/>
          <w:szCs w:val="22"/>
        </w:rPr>
        <w:t xml:space="preserve"> audits.</w:t>
      </w:r>
    </w:p>
    <w:p w:rsidR="00D079A8" w:rsidRPr="00411DBE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b/>
          <w:sz w:val="22"/>
          <w:szCs w:val="22"/>
        </w:rPr>
      </w:pPr>
      <w:r w:rsidRPr="00411DBE">
        <w:rPr>
          <w:b/>
          <w:sz w:val="22"/>
          <w:szCs w:val="22"/>
        </w:rPr>
        <w:t>Key member of the leadership team driving the overall technology roadmap including cloud enablement, Azure strategy</w:t>
      </w:r>
      <w:r w:rsidR="00547930" w:rsidRPr="00411DBE">
        <w:rPr>
          <w:b/>
          <w:sz w:val="22"/>
          <w:szCs w:val="22"/>
        </w:rPr>
        <w:t>, mobile extensions</w:t>
      </w:r>
      <w:r w:rsidRPr="00411DBE">
        <w:rPr>
          <w:b/>
          <w:sz w:val="22"/>
          <w:szCs w:val="22"/>
        </w:rPr>
        <w:t xml:space="preserve"> and </w:t>
      </w:r>
      <w:proofErr w:type="spellStart"/>
      <w:r w:rsidRPr="00411DBE">
        <w:rPr>
          <w:b/>
          <w:sz w:val="22"/>
          <w:szCs w:val="22"/>
        </w:rPr>
        <w:t>Hadoop</w:t>
      </w:r>
      <w:proofErr w:type="spellEnd"/>
      <w:r w:rsidRPr="00411DBE">
        <w:rPr>
          <w:b/>
          <w:sz w:val="22"/>
          <w:szCs w:val="22"/>
        </w:rPr>
        <w:t xml:space="preserve"> initiatives.</w:t>
      </w:r>
    </w:p>
    <w:p w:rsidR="0043601C" w:rsidRPr="00411DBE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 xml:space="preserve">Product Manager and Architect of VDMS, </w:t>
      </w:r>
      <w:proofErr w:type="spellStart"/>
      <w:r w:rsidRPr="00411DBE">
        <w:rPr>
          <w:sz w:val="22"/>
          <w:szCs w:val="22"/>
        </w:rPr>
        <w:t>Religare</w:t>
      </w:r>
      <w:proofErr w:type="spellEnd"/>
      <w:r w:rsidRPr="00411DBE">
        <w:rPr>
          <w:sz w:val="22"/>
          <w:szCs w:val="22"/>
        </w:rPr>
        <w:t xml:space="preserve"> and Fortis’ IP based product for Contract Research Organizations resulting in yearly savings of over INR 10-15Lakhs per center – early adopter for biometric based identification</w:t>
      </w:r>
    </w:p>
    <w:p w:rsidR="00DA705B" w:rsidRPr="00411DBE" w:rsidRDefault="00DA705B" w:rsidP="0043601C">
      <w:pPr>
        <w:pStyle w:val="Default"/>
        <w:ind w:left="720"/>
        <w:jc w:val="both"/>
        <w:rPr>
          <w:sz w:val="22"/>
          <w:szCs w:val="22"/>
        </w:rPr>
      </w:pPr>
    </w:p>
    <w:p w:rsidR="00143226" w:rsidRPr="00411DBE" w:rsidRDefault="00143226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Pr="00411DBE" w:rsidRDefault="007F7862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Pr="00411DBE" w:rsidRDefault="007F7862" w:rsidP="007F7862">
      <w:pPr>
        <w:widowControl w:val="0"/>
        <w:autoSpaceDE w:val="0"/>
        <w:autoSpaceDN w:val="0"/>
        <w:adjustRightInd w:val="0"/>
        <w:rPr>
          <w:rFonts w:ascii="Garamond" w:hAnsi="Garamond" w:cstheme="minorHAnsi"/>
          <w:bCs/>
          <w:sz w:val="22"/>
          <w:szCs w:val="22"/>
          <w:lang w:val="en-US"/>
        </w:rPr>
      </w:pPr>
      <w:r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411DBE">
        <w:rPr>
          <w:rFonts w:ascii="Garamond" w:hAnsi="Garamond" w:cstheme="minorHAnsi"/>
          <w:i/>
          <w:sz w:val="16"/>
          <w:szCs w:val="16"/>
          <w:lang w:val="en-US"/>
        </w:rPr>
        <w:t>(formerly Asian CERC),</w:t>
      </w:r>
      <w:r w:rsidRPr="00411DBE">
        <w:rPr>
          <w:rFonts w:ascii="Garamond" w:hAnsi="Garamond" w:cstheme="minorHAnsi"/>
          <w:b/>
          <w:bCs/>
          <w:i/>
          <w:sz w:val="16"/>
          <w:szCs w:val="16"/>
          <w:lang w:val="en-US"/>
        </w:rPr>
        <w:t xml:space="preserve"> </w:t>
      </w:r>
      <w:r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>Bangalore</w:t>
      </w:r>
      <w:r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Pr="00411DBE">
        <w:rPr>
          <w:rFonts w:ascii="Garamond" w:hAnsi="Garamond" w:cstheme="minorHAnsi"/>
          <w:i/>
          <w:sz w:val="14"/>
          <w:szCs w:val="14"/>
          <w:lang w:val="en-US"/>
        </w:rPr>
        <w:t>Inter-company transfer</w:t>
      </w:r>
    </w:p>
    <w:p w:rsidR="007F7862" w:rsidRPr="00411DBE" w:rsidRDefault="007F7862" w:rsidP="007F7862">
      <w:pPr>
        <w:widowControl w:val="0"/>
        <w:autoSpaceDE w:val="0"/>
        <w:autoSpaceDN w:val="0"/>
        <w:adjustRightInd w:val="0"/>
        <w:rPr>
          <w:rFonts w:ascii="Garamond" w:hAnsi="Garamond" w:cstheme="minorHAnsi"/>
          <w:bCs/>
          <w:i/>
          <w:sz w:val="22"/>
          <w:szCs w:val="22"/>
          <w:lang w:val="en-US"/>
        </w:rPr>
      </w:pPr>
      <w:r w:rsidRPr="00411DBE">
        <w:rPr>
          <w:rFonts w:ascii="Garamond" w:hAnsi="Garamond" w:cstheme="minorHAnsi"/>
          <w:bCs/>
          <w:i/>
          <w:sz w:val="22"/>
          <w:szCs w:val="22"/>
          <w:lang w:val="en-US"/>
        </w:rPr>
        <w:t xml:space="preserve">Senior Manager </w:t>
      </w:r>
    </w:p>
    <w:p w:rsidR="009F71E5" w:rsidRPr="00411DBE" w:rsidRDefault="005517ED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  <w:r w:rsidRPr="00411DBE">
        <w:rPr>
          <w:rFonts w:ascii="Garamond" w:hAnsi="Garamond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411DBE">
        <w:rPr>
          <w:rFonts w:ascii="Garamond" w:hAnsi="Garamond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 w:rsidRPr="00411DBE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Pr="00411DBE" w:rsidRDefault="009F71E5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</w:p>
    <w:p w:rsidR="005517ED" w:rsidRPr="00411DBE" w:rsidRDefault="005517ED" w:rsidP="00D2035D">
      <w:p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411DBE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 w:rsidRPr="00411DBE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  <w:r w:rsidRPr="00411DBE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</w:t>
      </w:r>
      <w:proofErr w:type="gramStart"/>
      <w:r w:rsidRPr="00411DBE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Imparted </w:t>
      </w:r>
      <w:r w:rsidR="00C671F5" w:rsidRPr="00411DBE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product and </w:t>
      </w:r>
      <w:r w:rsidRPr="00411DBE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>technology directions, improved efficiency of service delivery, optimized costs and customer support.</w:t>
      </w:r>
      <w:proofErr w:type="gramEnd"/>
      <w:r w:rsidRPr="00411DBE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</w:p>
    <w:p w:rsidR="007F7862" w:rsidRPr="00411DBE" w:rsidRDefault="007F7862" w:rsidP="007F7862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7F7862" w:rsidRPr="00411DBE" w:rsidRDefault="007F7862" w:rsidP="007F7862">
      <w:pPr>
        <w:pStyle w:val="Default"/>
        <w:ind w:left="270"/>
        <w:rPr>
          <w:sz w:val="22"/>
          <w:szCs w:val="22"/>
        </w:rPr>
      </w:pPr>
      <w:r w:rsidRPr="00411DBE">
        <w:t xml:space="preserve"> </w:t>
      </w:r>
      <w:r w:rsidRPr="00411DBE">
        <w:rPr>
          <w:i/>
          <w:iCs/>
          <w:sz w:val="22"/>
          <w:szCs w:val="22"/>
        </w:rPr>
        <w:t>Significant accomplishments include</w:t>
      </w:r>
      <w:r w:rsidR="00C671F5" w:rsidRPr="00411DBE">
        <w:rPr>
          <w:i/>
          <w:iCs/>
          <w:sz w:val="22"/>
          <w:szCs w:val="22"/>
        </w:rPr>
        <w:t>d</w:t>
      </w:r>
      <w:r w:rsidRPr="00411DBE">
        <w:rPr>
          <w:i/>
          <w:iCs/>
          <w:sz w:val="22"/>
          <w:szCs w:val="22"/>
        </w:rPr>
        <w:t xml:space="preserve">: </w:t>
      </w:r>
    </w:p>
    <w:p w:rsidR="00C671F5" w:rsidRPr="00411DBE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theme="minorHAnsi"/>
          <w:b/>
          <w:bCs/>
          <w:sz w:val="22"/>
          <w:szCs w:val="22"/>
          <w:lang w:val="en-US"/>
        </w:rPr>
      </w:pPr>
      <w:r w:rsidRPr="00411DBE">
        <w:rPr>
          <w:rFonts w:ascii="Garamond" w:hAnsi="Garamond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411DBE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411DBE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 xml:space="preserve">Key member of Web 2.0 pre-sales team for </w:t>
      </w:r>
      <w:proofErr w:type="spellStart"/>
      <w:r w:rsidRPr="00411DBE">
        <w:rPr>
          <w:sz w:val="22"/>
          <w:szCs w:val="22"/>
        </w:rPr>
        <w:t>Religare</w:t>
      </w:r>
      <w:proofErr w:type="spellEnd"/>
      <w:r w:rsidRPr="00411DBE">
        <w:rPr>
          <w:sz w:val="22"/>
          <w:szCs w:val="22"/>
        </w:rPr>
        <w:t xml:space="preserve"> </w:t>
      </w:r>
      <w:proofErr w:type="spellStart"/>
      <w:r w:rsidRPr="00411DBE">
        <w:rPr>
          <w:sz w:val="22"/>
          <w:szCs w:val="22"/>
        </w:rPr>
        <w:t>Technova’s</w:t>
      </w:r>
      <w:proofErr w:type="spellEnd"/>
      <w:r w:rsidRPr="00411DBE">
        <w:rPr>
          <w:sz w:val="22"/>
          <w:szCs w:val="22"/>
        </w:rPr>
        <w:t xml:space="preserve"> consulting services.</w:t>
      </w:r>
    </w:p>
    <w:p w:rsidR="009F71E5" w:rsidRPr="00411DBE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>Technology evangelism on various technologies viz. Blackberry development, HP Non-Stop, Business Rules Engines, BPM and various CMS tools</w:t>
      </w:r>
    </w:p>
    <w:p w:rsidR="009F71E5" w:rsidRPr="00411DBE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 xml:space="preserve">Received the </w:t>
      </w:r>
      <w:r w:rsidRPr="00411DBE">
        <w:rPr>
          <w:b/>
          <w:bCs/>
          <w:i/>
          <w:iCs/>
          <w:sz w:val="22"/>
          <w:szCs w:val="22"/>
        </w:rPr>
        <w:t>Star award</w:t>
      </w:r>
      <w:r w:rsidRPr="00411DBE">
        <w:rPr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Pr="00411DBE" w:rsidRDefault="007F7862" w:rsidP="007F7862">
      <w:pPr>
        <w:pStyle w:val="Default"/>
        <w:ind w:left="630" w:hanging="360"/>
        <w:jc w:val="both"/>
        <w:rPr>
          <w:sz w:val="22"/>
          <w:szCs w:val="22"/>
        </w:rPr>
      </w:pPr>
    </w:p>
    <w:p w:rsidR="00143226" w:rsidRPr="00411DBE" w:rsidRDefault="00143226" w:rsidP="00143226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0"/>
          <w:szCs w:val="20"/>
          <w:lang w:val="en-US"/>
        </w:rPr>
      </w:pPr>
    </w:p>
    <w:p w:rsidR="00143226" w:rsidRPr="00411DBE" w:rsidRDefault="00143226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sz w:val="20"/>
          <w:szCs w:val="20"/>
          <w:lang w:val="en-US"/>
        </w:rPr>
      </w:pPr>
    </w:p>
    <w:p w:rsidR="001F2F3E" w:rsidRPr="00411DBE" w:rsidRDefault="001F2F3E" w:rsidP="00041399">
      <w:pPr>
        <w:widowControl w:val="0"/>
        <w:autoSpaceDE w:val="0"/>
        <w:autoSpaceDN w:val="0"/>
        <w:adjustRightInd w:val="0"/>
        <w:rPr>
          <w:rFonts w:ascii="Garamond" w:hAnsi="Garamond" w:cstheme="minorHAnsi"/>
          <w:bCs/>
          <w:sz w:val="22"/>
          <w:szCs w:val="22"/>
          <w:lang w:val="en-US"/>
        </w:rPr>
      </w:pPr>
      <w:r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>,</w:t>
      </w:r>
      <w:r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="007C466E"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="007C466E"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="007C466E"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="007C466E"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="007C466E" w:rsidRPr="00411DBE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="00AC3FB5">
        <w:rPr>
          <w:rFonts w:ascii="Garamond" w:hAnsi="Garamond" w:cstheme="minorHAnsi"/>
          <w:b/>
          <w:bCs/>
          <w:i/>
          <w:sz w:val="22"/>
          <w:szCs w:val="22"/>
          <w:lang w:val="en-US"/>
        </w:rPr>
        <w:tab/>
      </w:r>
      <w:r w:rsidR="00041399" w:rsidRPr="00411DBE">
        <w:rPr>
          <w:rFonts w:ascii="Garamond" w:hAnsi="Garamond" w:cstheme="minorHAnsi"/>
          <w:i/>
          <w:sz w:val="16"/>
          <w:szCs w:val="16"/>
          <w:lang w:val="en-US"/>
        </w:rPr>
        <w:t>July 2001</w:t>
      </w:r>
      <w:r w:rsidRPr="00411DBE">
        <w:rPr>
          <w:rFonts w:ascii="Garamond" w:hAnsi="Garamond" w:cstheme="minorHAnsi"/>
          <w:i/>
          <w:sz w:val="16"/>
          <w:szCs w:val="16"/>
          <w:lang w:val="en-US"/>
        </w:rPr>
        <w:t xml:space="preserve">– </w:t>
      </w:r>
      <w:r w:rsidR="00041399" w:rsidRPr="00411DBE">
        <w:rPr>
          <w:rFonts w:ascii="Garamond" w:hAnsi="Garamond" w:cstheme="minorHAnsi"/>
          <w:i/>
          <w:sz w:val="16"/>
          <w:szCs w:val="16"/>
          <w:lang w:val="en-US"/>
        </w:rPr>
        <w:t>April 2007</w:t>
      </w:r>
    </w:p>
    <w:p w:rsidR="00D3745B" w:rsidRPr="00411DBE" w:rsidRDefault="001F2F3E" w:rsidP="001E40CF">
      <w:pPr>
        <w:widowControl w:val="0"/>
        <w:autoSpaceDE w:val="0"/>
        <w:autoSpaceDN w:val="0"/>
        <w:adjustRightInd w:val="0"/>
        <w:rPr>
          <w:rFonts w:ascii="Garamond" w:hAnsi="Garamond" w:cstheme="minorHAnsi"/>
          <w:bCs/>
          <w:i/>
          <w:sz w:val="22"/>
          <w:szCs w:val="22"/>
          <w:lang w:val="en-US"/>
        </w:rPr>
      </w:pPr>
      <w:r w:rsidRPr="00411DBE">
        <w:rPr>
          <w:rFonts w:ascii="Garamond" w:hAnsi="Garamond" w:cstheme="minorHAnsi"/>
          <w:bCs/>
          <w:i/>
          <w:sz w:val="22"/>
          <w:szCs w:val="22"/>
          <w:lang w:val="en-US"/>
        </w:rPr>
        <w:t>Systems Analyst</w:t>
      </w:r>
    </w:p>
    <w:p w:rsidR="00E53224" w:rsidRPr="00411DBE" w:rsidRDefault="009F71E5" w:rsidP="00632A0E">
      <w:pPr>
        <w:autoSpaceDE w:val="0"/>
        <w:autoSpaceDN w:val="0"/>
        <w:adjustRightInd w:val="0"/>
        <w:jc w:val="both"/>
        <w:rPr>
          <w:rFonts w:ascii="Garamond" w:hAnsi="Garamond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411DBE">
        <w:rPr>
          <w:rFonts w:ascii="Garamond" w:hAnsi="Garamond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411DBE" w:rsidRDefault="009F71E5" w:rsidP="009F71E5">
      <w:pPr>
        <w:autoSpaceDE w:val="0"/>
        <w:autoSpaceDN w:val="0"/>
        <w:adjustRightInd w:val="0"/>
        <w:rPr>
          <w:rFonts w:ascii="Garamond" w:hAnsi="Garamond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411DBE" w:rsidRDefault="001E40CF" w:rsidP="009F71E5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411DBE">
        <w:rPr>
          <w:rFonts w:ascii="Garamond" w:hAnsi="Garamond" w:cstheme="minorHAnsi"/>
          <w:sz w:val="22"/>
          <w:szCs w:val="22"/>
          <w:lang w:val="en-US"/>
        </w:rPr>
        <w:t xml:space="preserve">Hired as </w:t>
      </w:r>
      <w:r w:rsidR="00C51DAA" w:rsidRPr="00411DBE">
        <w:rPr>
          <w:rFonts w:ascii="Garamond" w:hAnsi="Garamond" w:cstheme="minorHAnsi"/>
          <w:sz w:val="22"/>
          <w:szCs w:val="22"/>
          <w:lang w:val="en-US"/>
        </w:rPr>
        <w:t>a</w:t>
      </w:r>
      <w:r w:rsidRPr="00411DBE"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C51DAA" w:rsidRPr="00411DBE">
        <w:rPr>
          <w:rFonts w:ascii="Garamond" w:hAnsi="Garamond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 w:rsidRPr="00411DBE">
        <w:rPr>
          <w:rFonts w:ascii="Garamond" w:hAnsi="Garamond" w:cstheme="minorHAnsi"/>
          <w:sz w:val="22"/>
          <w:szCs w:val="22"/>
          <w:lang w:val="en-US"/>
        </w:rPr>
        <w:t xml:space="preserve"> </w:t>
      </w:r>
    </w:p>
    <w:p w:rsidR="001E40CF" w:rsidRPr="00411DBE" w:rsidRDefault="001E40CF" w:rsidP="00E53224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sz w:val="20"/>
          <w:szCs w:val="20"/>
          <w:lang w:val="en-US"/>
        </w:rPr>
      </w:pPr>
    </w:p>
    <w:p w:rsidR="001E40CF" w:rsidRPr="00411DBE" w:rsidRDefault="001E40CF" w:rsidP="001E40CF">
      <w:pPr>
        <w:pStyle w:val="Default"/>
        <w:ind w:left="270"/>
        <w:rPr>
          <w:rFonts w:cstheme="minorHAnsi"/>
          <w:sz w:val="20"/>
          <w:szCs w:val="20"/>
        </w:rPr>
      </w:pPr>
      <w:r w:rsidRPr="00411DBE">
        <w:rPr>
          <w:i/>
          <w:iCs/>
          <w:sz w:val="22"/>
          <w:szCs w:val="22"/>
        </w:rPr>
        <w:t>Significant accomplishments include:</w:t>
      </w:r>
    </w:p>
    <w:p w:rsidR="00D3745B" w:rsidRPr="00411DBE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 xml:space="preserve">Growing Responsibility </w:t>
      </w:r>
      <w:r w:rsidR="00F21677" w:rsidRPr="00411DBE">
        <w:rPr>
          <w:sz w:val="22"/>
          <w:szCs w:val="22"/>
        </w:rPr>
        <w:t>–</w:t>
      </w:r>
      <w:r w:rsidRPr="00411DBE">
        <w:rPr>
          <w:sz w:val="22"/>
          <w:szCs w:val="22"/>
        </w:rPr>
        <w:t xml:space="preserve"> </w:t>
      </w:r>
      <w:r w:rsidR="00F21677" w:rsidRPr="00411DBE">
        <w:rPr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 w:rsidRPr="00411DBE">
        <w:rPr>
          <w:sz w:val="22"/>
          <w:szCs w:val="22"/>
        </w:rPr>
        <w:t>and multi-lingual capabilities</w:t>
      </w:r>
    </w:p>
    <w:p w:rsidR="00F21677" w:rsidRPr="00411DBE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 xml:space="preserve">Played a pivotal role in </w:t>
      </w:r>
      <w:r w:rsidRPr="00411DBE">
        <w:rPr>
          <w:b/>
          <w:bCs/>
          <w:sz w:val="22"/>
          <w:szCs w:val="22"/>
        </w:rPr>
        <w:t>transition</w:t>
      </w:r>
      <w:r w:rsidR="00BC1C2F" w:rsidRPr="00411DBE">
        <w:rPr>
          <w:b/>
          <w:bCs/>
          <w:sz w:val="22"/>
          <w:szCs w:val="22"/>
        </w:rPr>
        <w:t>ing</w:t>
      </w:r>
      <w:r w:rsidRPr="00411DBE">
        <w:rPr>
          <w:sz w:val="22"/>
          <w:szCs w:val="22"/>
        </w:rPr>
        <w:t xml:space="preserve"> the </w:t>
      </w:r>
      <w:r w:rsidR="0029239D" w:rsidRPr="00411DBE">
        <w:rPr>
          <w:sz w:val="22"/>
          <w:szCs w:val="22"/>
        </w:rPr>
        <w:t xml:space="preserve">HR Systems </w:t>
      </w:r>
      <w:r w:rsidR="00671466" w:rsidRPr="00411DBE">
        <w:rPr>
          <w:sz w:val="22"/>
          <w:szCs w:val="22"/>
        </w:rPr>
        <w:t xml:space="preserve">(Canton, OH) </w:t>
      </w:r>
      <w:r w:rsidR="0029239D" w:rsidRPr="00411DBE">
        <w:rPr>
          <w:sz w:val="22"/>
          <w:szCs w:val="22"/>
        </w:rPr>
        <w:t xml:space="preserve">development work to offshore development center in </w:t>
      </w:r>
      <w:r w:rsidR="00671466" w:rsidRPr="00411DBE">
        <w:rPr>
          <w:sz w:val="22"/>
          <w:szCs w:val="22"/>
        </w:rPr>
        <w:t xml:space="preserve">Bangalore, </w:t>
      </w:r>
      <w:r w:rsidR="0029239D" w:rsidRPr="00411DBE">
        <w:rPr>
          <w:sz w:val="22"/>
          <w:szCs w:val="22"/>
        </w:rPr>
        <w:t>India</w:t>
      </w:r>
      <w:r w:rsidRPr="00411DBE">
        <w:rPr>
          <w:sz w:val="22"/>
          <w:szCs w:val="22"/>
        </w:rPr>
        <w:t xml:space="preserve"> </w:t>
      </w:r>
    </w:p>
    <w:p w:rsidR="00BC1C2F" w:rsidRPr="00411DBE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411DBE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>Architected</w:t>
      </w:r>
      <w:r w:rsidR="00BC1C2F" w:rsidRPr="00411DBE">
        <w:rPr>
          <w:sz w:val="22"/>
          <w:szCs w:val="22"/>
        </w:rPr>
        <w:t xml:space="preserve"> and implemented the </w:t>
      </w:r>
      <w:r w:rsidR="001E40CF" w:rsidRPr="00411DBE">
        <w:rPr>
          <w:sz w:val="22"/>
          <w:szCs w:val="22"/>
        </w:rPr>
        <w:t xml:space="preserve">global </w:t>
      </w:r>
      <w:r w:rsidR="00BC1C2F" w:rsidRPr="00411DBE">
        <w:rPr>
          <w:sz w:val="22"/>
          <w:szCs w:val="22"/>
        </w:rPr>
        <w:t xml:space="preserve">TMP product suite for Timken employees across 25 countries, supporting 11 languages </w:t>
      </w:r>
    </w:p>
    <w:p w:rsidR="00D3745B" w:rsidRPr="00411DBE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>Architected</w:t>
      </w:r>
      <w:r w:rsidR="0029239D" w:rsidRPr="00411DBE">
        <w:rPr>
          <w:sz w:val="22"/>
          <w:szCs w:val="22"/>
        </w:rPr>
        <w:t xml:space="preserve"> and </w:t>
      </w:r>
      <w:r w:rsidRPr="00411DBE">
        <w:rPr>
          <w:sz w:val="22"/>
          <w:szCs w:val="22"/>
        </w:rPr>
        <w:t xml:space="preserve">implemented </w:t>
      </w:r>
      <w:r w:rsidR="0029239D" w:rsidRPr="00411DBE">
        <w:rPr>
          <w:sz w:val="22"/>
          <w:szCs w:val="22"/>
        </w:rPr>
        <w:t xml:space="preserve">Price Deviation Request </w:t>
      </w:r>
      <w:r w:rsidR="00BC1C2F" w:rsidRPr="00411DBE">
        <w:rPr>
          <w:sz w:val="22"/>
          <w:szCs w:val="22"/>
        </w:rPr>
        <w:t>app, helping surge</w:t>
      </w:r>
      <w:r w:rsidR="00D3745B" w:rsidRPr="00411DBE">
        <w:rPr>
          <w:sz w:val="22"/>
          <w:szCs w:val="22"/>
        </w:rPr>
        <w:t xml:space="preserve"> </w:t>
      </w:r>
      <w:r w:rsidR="00BC1C2F" w:rsidRPr="00411DBE">
        <w:rPr>
          <w:sz w:val="22"/>
          <w:szCs w:val="22"/>
        </w:rPr>
        <w:t>deal closure by 17% during the first six months</w:t>
      </w:r>
    </w:p>
    <w:p w:rsidR="00D3745B" w:rsidRPr="00411DBE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 xml:space="preserve">Successfully </w:t>
      </w:r>
      <w:r w:rsidRPr="00411DBE">
        <w:rPr>
          <w:b/>
          <w:bCs/>
          <w:sz w:val="22"/>
          <w:szCs w:val="22"/>
        </w:rPr>
        <w:t>partnered</w:t>
      </w:r>
      <w:r w:rsidRPr="00411DBE">
        <w:rPr>
          <w:sz w:val="22"/>
          <w:szCs w:val="22"/>
        </w:rPr>
        <w:t xml:space="preserve"> with </w:t>
      </w:r>
      <w:r w:rsidR="00BC1C2F" w:rsidRPr="00411DBE">
        <w:rPr>
          <w:sz w:val="22"/>
          <w:szCs w:val="22"/>
        </w:rPr>
        <w:t xml:space="preserve">Hyland Software’s  </w:t>
      </w:r>
      <w:proofErr w:type="spellStart"/>
      <w:r w:rsidR="00BC1C2F" w:rsidRPr="00411DBE">
        <w:rPr>
          <w:sz w:val="22"/>
          <w:szCs w:val="22"/>
        </w:rPr>
        <w:t>OnBase</w:t>
      </w:r>
      <w:proofErr w:type="spellEnd"/>
      <w:r w:rsidR="00BC1C2F" w:rsidRPr="00411DBE">
        <w:rPr>
          <w:sz w:val="22"/>
          <w:szCs w:val="22"/>
        </w:rPr>
        <w:t xml:space="preserve"> DMS for automating the Corporate Shared Services’ processes</w:t>
      </w:r>
    </w:p>
    <w:p w:rsidR="00671466" w:rsidRPr="00411DBE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>Designed and developed over 20 applications</w:t>
      </w:r>
      <w:r w:rsidR="007C466E" w:rsidRPr="00411DBE">
        <w:rPr>
          <w:sz w:val="22"/>
          <w:szCs w:val="22"/>
        </w:rPr>
        <w:t xml:space="preserve"> for supply chain and HR systems</w:t>
      </w:r>
      <w:r w:rsidRPr="00411DBE">
        <w:rPr>
          <w:sz w:val="22"/>
          <w:szCs w:val="22"/>
        </w:rPr>
        <w:t xml:space="preserve">, by independently collecting </w:t>
      </w:r>
      <w:r w:rsidR="00671466" w:rsidRPr="00411DBE">
        <w:rPr>
          <w:sz w:val="22"/>
          <w:szCs w:val="22"/>
        </w:rPr>
        <w:t xml:space="preserve">onsite </w:t>
      </w:r>
      <w:r w:rsidRPr="00411DBE">
        <w:rPr>
          <w:sz w:val="22"/>
          <w:szCs w:val="22"/>
        </w:rPr>
        <w:t>requirements</w:t>
      </w:r>
      <w:r w:rsidR="00671466" w:rsidRPr="00411DBE">
        <w:rPr>
          <w:sz w:val="22"/>
          <w:szCs w:val="22"/>
        </w:rPr>
        <w:t xml:space="preserve">, designing, coding and </w:t>
      </w:r>
      <w:r w:rsidR="007C466E" w:rsidRPr="00411DBE">
        <w:rPr>
          <w:sz w:val="22"/>
          <w:szCs w:val="22"/>
        </w:rPr>
        <w:t>implementing across various</w:t>
      </w:r>
      <w:r w:rsidR="00000E7A" w:rsidRPr="00411DBE">
        <w:rPr>
          <w:sz w:val="22"/>
          <w:szCs w:val="22"/>
        </w:rPr>
        <w:t xml:space="preserve"> business teams</w:t>
      </w:r>
    </w:p>
    <w:p w:rsidR="00D3745B" w:rsidRPr="00411DBE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11DBE">
        <w:rPr>
          <w:sz w:val="22"/>
          <w:szCs w:val="22"/>
        </w:rPr>
        <w:t xml:space="preserve">Received the organizations’ first ever </w:t>
      </w:r>
      <w:r w:rsidRPr="00411DBE">
        <w:rPr>
          <w:b/>
          <w:bCs/>
          <w:i/>
          <w:iCs/>
          <w:sz w:val="22"/>
          <w:szCs w:val="22"/>
        </w:rPr>
        <w:t>Above and Beyond Call</w:t>
      </w:r>
      <w:r w:rsidRPr="00411DBE">
        <w:rPr>
          <w:b/>
          <w:bCs/>
          <w:sz w:val="22"/>
          <w:szCs w:val="22"/>
        </w:rPr>
        <w:t xml:space="preserve"> </w:t>
      </w:r>
      <w:r w:rsidRPr="00411DBE">
        <w:rPr>
          <w:b/>
          <w:bCs/>
          <w:i/>
          <w:iCs/>
          <w:sz w:val="22"/>
          <w:szCs w:val="22"/>
        </w:rPr>
        <w:t>award</w:t>
      </w:r>
      <w:r w:rsidRPr="00411DBE">
        <w:rPr>
          <w:sz w:val="22"/>
          <w:szCs w:val="22"/>
        </w:rPr>
        <w:t xml:space="preserve"> for designing and coding the TMP .Net suite</w:t>
      </w:r>
      <w:r w:rsidR="00000E7A" w:rsidRPr="00411DBE">
        <w:rPr>
          <w:sz w:val="22"/>
          <w:szCs w:val="22"/>
        </w:rPr>
        <w:t xml:space="preserve"> under stringent timelines</w:t>
      </w:r>
      <w:r w:rsidR="00D2035D" w:rsidRPr="00411DBE">
        <w:rPr>
          <w:sz w:val="22"/>
          <w:szCs w:val="22"/>
        </w:rPr>
        <w:t xml:space="preserve"> to conduct yearly appraisals for over 18,000 employees.</w:t>
      </w:r>
    </w:p>
    <w:p w:rsidR="00D3745B" w:rsidRPr="00411DBE" w:rsidRDefault="00D3745B" w:rsidP="00D3745B">
      <w:pPr>
        <w:widowControl w:val="0"/>
        <w:autoSpaceDE w:val="0"/>
        <w:autoSpaceDN w:val="0"/>
        <w:adjustRightInd w:val="0"/>
        <w:rPr>
          <w:rFonts w:ascii="Garamond" w:hAnsi="Garamond" w:cstheme="minorHAnsi"/>
          <w:b/>
          <w:bCs/>
          <w:i/>
          <w:sz w:val="18"/>
          <w:szCs w:val="18"/>
          <w:lang w:val="en-US"/>
        </w:rPr>
      </w:pPr>
    </w:p>
    <w:p w:rsidR="00E3390D" w:rsidRPr="00411DBE" w:rsidRDefault="00E3390D" w:rsidP="00D3745B">
      <w:pPr>
        <w:widowControl w:val="0"/>
        <w:autoSpaceDE w:val="0"/>
        <w:autoSpaceDN w:val="0"/>
        <w:adjustRightInd w:val="0"/>
        <w:rPr>
          <w:rFonts w:ascii="Garamond" w:hAnsi="Garamond" w:cstheme="minorHAnsi"/>
          <w:b/>
          <w:bCs/>
          <w:i/>
          <w:sz w:val="18"/>
          <w:szCs w:val="18"/>
          <w:lang w:val="en-US"/>
        </w:rPr>
      </w:pPr>
    </w:p>
    <w:p w:rsidR="00D3745B" w:rsidRPr="00411DBE" w:rsidRDefault="00814183" w:rsidP="00D3745B">
      <w:pPr>
        <w:widowControl w:val="0"/>
        <w:autoSpaceDE w:val="0"/>
        <w:autoSpaceDN w:val="0"/>
        <w:adjustRightInd w:val="0"/>
        <w:rPr>
          <w:rFonts w:ascii="Garamond" w:hAnsi="Garamond" w:cstheme="minorHAnsi"/>
          <w:b/>
          <w:bCs/>
          <w:sz w:val="32"/>
          <w:szCs w:val="32"/>
          <w:u w:val="single"/>
          <w:lang w:val="en-US"/>
        </w:rPr>
      </w:pPr>
      <w:r w:rsidRPr="00411DBE">
        <w:rPr>
          <w:rFonts w:ascii="Garamond" w:hAnsi="Garamond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411DBE" w:rsidRDefault="00212792" w:rsidP="00212792">
      <w:pPr>
        <w:pStyle w:val="Default"/>
        <w:jc w:val="center"/>
        <w:rPr>
          <w:b/>
          <w:bCs/>
          <w:sz w:val="23"/>
          <w:szCs w:val="23"/>
        </w:rPr>
      </w:pPr>
      <w:r w:rsidRPr="00411DBE">
        <w:rPr>
          <w:b/>
          <w:bCs/>
          <w:sz w:val="23"/>
          <w:szCs w:val="23"/>
        </w:rPr>
        <w:t>EDUCATION</w:t>
      </w:r>
    </w:p>
    <w:p w:rsidR="00D3745B" w:rsidRPr="00411DBE" w:rsidRDefault="00336A0F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22"/>
          <w:szCs w:val="22"/>
          <w:lang w:val="en-US"/>
        </w:rPr>
      </w:pPr>
      <w:r w:rsidRPr="00411DBE">
        <w:rPr>
          <w:rFonts w:ascii="Garamond" w:hAnsi="Garamond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411DBE">
        <w:rPr>
          <w:rFonts w:ascii="Garamond" w:hAnsi="Garamond" w:cstheme="minorHAnsi"/>
          <w:bCs/>
          <w:sz w:val="22"/>
          <w:szCs w:val="22"/>
          <w:lang w:val="en-US"/>
        </w:rPr>
        <w:t xml:space="preserve">Bangalore University </w:t>
      </w:r>
      <w:r w:rsidRPr="00411DBE">
        <w:rPr>
          <w:rFonts w:ascii="Garamond" w:hAnsi="Garamond" w:cstheme="minorHAnsi"/>
          <w:bCs/>
          <w:sz w:val="22"/>
          <w:szCs w:val="22"/>
          <w:lang w:val="en-US"/>
        </w:rPr>
        <w:t>1998-2001</w:t>
      </w:r>
    </w:p>
    <w:p w:rsidR="00D3745B" w:rsidRPr="00411DB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="Garamond" w:hAnsi="Garamond" w:cstheme="minorHAnsi"/>
          <w:bCs/>
          <w:sz w:val="22"/>
          <w:szCs w:val="22"/>
          <w:lang w:val="en-US"/>
        </w:rPr>
      </w:pPr>
    </w:p>
    <w:p w:rsidR="001742DA" w:rsidRPr="00411DBE" w:rsidRDefault="00814183" w:rsidP="001742DA">
      <w:pPr>
        <w:widowControl w:val="0"/>
        <w:autoSpaceDE w:val="0"/>
        <w:autoSpaceDN w:val="0"/>
        <w:adjustRightInd w:val="0"/>
        <w:rPr>
          <w:rFonts w:ascii="Garamond" w:hAnsi="Garamond" w:cstheme="minorHAnsi"/>
          <w:sz w:val="32"/>
          <w:szCs w:val="32"/>
          <w:lang w:val="en-US" w:eastAsia="en-US"/>
        </w:rPr>
      </w:pPr>
      <w:r w:rsidRPr="00411DBE">
        <w:rPr>
          <w:rFonts w:ascii="Garamond" w:hAnsi="Garamond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411DBE" w:rsidRDefault="00212792" w:rsidP="00212792">
      <w:pPr>
        <w:pStyle w:val="Default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411DBE">
        <w:rPr>
          <w:b/>
          <w:bCs/>
          <w:sz w:val="23"/>
          <w:szCs w:val="23"/>
        </w:rPr>
        <w:t>RECOMMENDATIONS</w:t>
      </w:r>
    </w:p>
    <w:p w:rsidR="00D3745B" w:rsidRPr="00411DBE" w:rsidRDefault="00814183" w:rsidP="00B72D7D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18"/>
          <w:szCs w:val="18"/>
          <w:lang w:val="en-US"/>
        </w:rPr>
      </w:pPr>
      <w:hyperlink r:id="rId9" w:history="1">
        <w:r w:rsidR="00B72D7D" w:rsidRPr="00411DBE">
          <w:rPr>
            <w:rStyle w:val="Hyperlink"/>
            <w:rFonts w:ascii="Garamond" w:hAnsi="Garamond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411DBE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="Garamond" w:hAnsi="Garamond" w:cstheme="minorHAnsi"/>
          <w:bCs/>
          <w:sz w:val="18"/>
          <w:szCs w:val="18"/>
          <w:lang w:val="en-US"/>
        </w:rPr>
      </w:pPr>
    </w:p>
    <w:p w:rsidR="00D3745B" w:rsidRPr="00411DB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="Garamond" w:hAnsi="Garamond" w:cstheme="minorHAnsi"/>
          <w:bCs/>
          <w:sz w:val="18"/>
          <w:szCs w:val="18"/>
          <w:lang w:val="en-US"/>
        </w:rPr>
      </w:pPr>
    </w:p>
    <w:p w:rsidR="00D3745B" w:rsidRPr="00411DB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="Garamond" w:hAnsi="Garamond" w:cstheme="minorHAnsi"/>
          <w:bCs/>
          <w:sz w:val="18"/>
          <w:szCs w:val="18"/>
          <w:lang w:val="en-US"/>
        </w:rPr>
      </w:pPr>
    </w:p>
    <w:p w:rsidR="00D3745B" w:rsidRPr="00411DB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="Garamond" w:hAnsi="Garamond" w:cstheme="minorHAnsi"/>
          <w:bCs/>
          <w:sz w:val="18"/>
          <w:szCs w:val="18"/>
          <w:lang w:val="en-US"/>
        </w:rPr>
      </w:pPr>
    </w:p>
    <w:p w:rsidR="007F475C" w:rsidRPr="00411DBE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="Garamond" w:hAnsi="Garamond" w:cstheme="minorHAnsi"/>
          <w:bCs/>
          <w:sz w:val="18"/>
          <w:szCs w:val="18"/>
          <w:lang w:val="en-US"/>
        </w:rPr>
      </w:pPr>
    </w:p>
    <w:p w:rsidR="007F475C" w:rsidRPr="00411DBE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="Garamond" w:hAnsi="Garamond" w:cstheme="minorHAnsi"/>
          <w:bCs/>
          <w:sz w:val="18"/>
          <w:szCs w:val="18"/>
          <w:lang w:val="en-US"/>
        </w:rPr>
      </w:pPr>
    </w:p>
    <w:sectPr w:rsidR="007F475C" w:rsidRPr="00411DBE" w:rsidSect="007C466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183" w:rsidRDefault="00814183" w:rsidP="00554114">
      <w:r>
        <w:separator/>
      </w:r>
    </w:p>
  </w:endnote>
  <w:endnote w:type="continuationSeparator" w:id="0">
    <w:p w:rsidR="00814183" w:rsidRDefault="00814183" w:rsidP="0055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183" w:rsidRDefault="00814183" w:rsidP="00554114">
      <w:r>
        <w:separator/>
      </w:r>
    </w:p>
  </w:footnote>
  <w:footnote w:type="continuationSeparator" w:id="0">
    <w:p w:rsidR="00814183" w:rsidRDefault="00814183" w:rsidP="00554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745B"/>
    <w:rsid w:val="00000E7A"/>
    <w:rsid w:val="00004111"/>
    <w:rsid w:val="00026C8B"/>
    <w:rsid w:val="00041399"/>
    <w:rsid w:val="000442B2"/>
    <w:rsid w:val="000519E0"/>
    <w:rsid w:val="000564E2"/>
    <w:rsid w:val="00083281"/>
    <w:rsid w:val="000A3D72"/>
    <w:rsid w:val="000F0C05"/>
    <w:rsid w:val="00134F23"/>
    <w:rsid w:val="00143226"/>
    <w:rsid w:val="001742DA"/>
    <w:rsid w:val="001E40CF"/>
    <w:rsid w:val="001F2F3E"/>
    <w:rsid w:val="001F407B"/>
    <w:rsid w:val="00210772"/>
    <w:rsid w:val="00212792"/>
    <w:rsid w:val="00232568"/>
    <w:rsid w:val="00280F3E"/>
    <w:rsid w:val="0029239D"/>
    <w:rsid w:val="002D57B3"/>
    <w:rsid w:val="002D6125"/>
    <w:rsid w:val="002E7BFC"/>
    <w:rsid w:val="003329E8"/>
    <w:rsid w:val="00336A0F"/>
    <w:rsid w:val="00366336"/>
    <w:rsid w:val="0039033B"/>
    <w:rsid w:val="003A6312"/>
    <w:rsid w:val="003E5D34"/>
    <w:rsid w:val="00411DBE"/>
    <w:rsid w:val="0043601C"/>
    <w:rsid w:val="004612D2"/>
    <w:rsid w:val="004877DA"/>
    <w:rsid w:val="004879E1"/>
    <w:rsid w:val="004939F9"/>
    <w:rsid w:val="004E5D9E"/>
    <w:rsid w:val="00547930"/>
    <w:rsid w:val="00547EF1"/>
    <w:rsid w:val="005517ED"/>
    <w:rsid w:val="00554114"/>
    <w:rsid w:val="00563C3F"/>
    <w:rsid w:val="00611375"/>
    <w:rsid w:val="00632A0E"/>
    <w:rsid w:val="006363A3"/>
    <w:rsid w:val="006407FC"/>
    <w:rsid w:val="00671466"/>
    <w:rsid w:val="006C0F99"/>
    <w:rsid w:val="006E7BAD"/>
    <w:rsid w:val="006F7BC4"/>
    <w:rsid w:val="0072044D"/>
    <w:rsid w:val="00726125"/>
    <w:rsid w:val="00736E7E"/>
    <w:rsid w:val="00775C7A"/>
    <w:rsid w:val="00775F63"/>
    <w:rsid w:val="007817D1"/>
    <w:rsid w:val="007C466E"/>
    <w:rsid w:val="007D2D98"/>
    <w:rsid w:val="007F475C"/>
    <w:rsid w:val="007F7862"/>
    <w:rsid w:val="00814183"/>
    <w:rsid w:val="00843D58"/>
    <w:rsid w:val="00860E0A"/>
    <w:rsid w:val="00917174"/>
    <w:rsid w:val="0096684C"/>
    <w:rsid w:val="0098794C"/>
    <w:rsid w:val="009B609C"/>
    <w:rsid w:val="009B7A28"/>
    <w:rsid w:val="009C4062"/>
    <w:rsid w:val="009F71E5"/>
    <w:rsid w:val="00A021D8"/>
    <w:rsid w:val="00A45634"/>
    <w:rsid w:val="00A459EF"/>
    <w:rsid w:val="00A545DB"/>
    <w:rsid w:val="00A76F10"/>
    <w:rsid w:val="00A83045"/>
    <w:rsid w:val="00A923E2"/>
    <w:rsid w:val="00AB581C"/>
    <w:rsid w:val="00AC348F"/>
    <w:rsid w:val="00AC3FB5"/>
    <w:rsid w:val="00AC42C9"/>
    <w:rsid w:val="00AE3804"/>
    <w:rsid w:val="00B24423"/>
    <w:rsid w:val="00B34424"/>
    <w:rsid w:val="00B65C81"/>
    <w:rsid w:val="00B72D7D"/>
    <w:rsid w:val="00B9531D"/>
    <w:rsid w:val="00B95D21"/>
    <w:rsid w:val="00B97A19"/>
    <w:rsid w:val="00BC1C2F"/>
    <w:rsid w:val="00BD55E6"/>
    <w:rsid w:val="00BF6C76"/>
    <w:rsid w:val="00C43067"/>
    <w:rsid w:val="00C51DAA"/>
    <w:rsid w:val="00C671F5"/>
    <w:rsid w:val="00C87DD0"/>
    <w:rsid w:val="00CE2E8C"/>
    <w:rsid w:val="00D031DE"/>
    <w:rsid w:val="00D079A8"/>
    <w:rsid w:val="00D15543"/>
    <w:rsid w:val="00D2035D"/>
    <w:rsid w:val="00D2574F"/>
    <w:rsid w:val="00D32CBB"/>
    <w:rsid w:val="00D3745B"/>
    <w:rsid w:val="00DA705B"/>
    <w:rsid w:val="00DE55F2"/>
    <w:rsid w:val="00E05CF8"/>
    <w:rsid w:val="00E27AD1"/>
    <w:rsid w:val="00E3390D"/>
    <w:rsid w:val="00E53224"/>
    <w:rsid w:val="00E55AEF"/>
    <w:rsid w:val="00F21677"/>
    <w:rsid w:val="00F3254F"/>
    <w:rsid w:val="00F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41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114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sharsood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ushars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3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Tushar sud sud</cp:lastModifiedBy>
  <cp:revision>47</cp:revision>
  <cp:lastPrinted>2015-02-15T17:04:00Z</cp:lastPrinted>
  <dcterms:created xsi:type="dcterms:W3CDTF">2014-02-04T06:26:00Z</dcterms:created>
  <dcterms:modified xsi:type="dcterms:W3CDTF">2015-08-31T11:18:00Z</dcterms:modified>
</cp:coreProperties>
</file>