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C87DD0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+91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  |  </w:t>
      </w:r>
      <w:hyperlink r:id="rId7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AC42C9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0F0C05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>Senior executive with over 1</w:t>
      </w:r>
      <w:r w:rsidR="00554114">
        <w:rPr>
          <w:rFonts w:cstheme="minorHAnsi"/>
          <w:color w:val="333333"/>
          <w:sz w:val="22"/>
          <w:szCs w:val="22"/>
        </w:rPr>
        <w:t>4</w:t>
      </w:r>
      <w:r w:rsidRPr="00563C3F">
        <w:rPr>
          <w:rFonts w:cstheme="minorHAnsi"/>
          <w:color w:val="333333"/>
          <w:sz w:val="22"/>
          <w:szCs w:val="22"/>
        </w:rPr>
        <w:t xml:space="preserve">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  <w:bookmarkStart w:id="0" w:name="_GoBack"/>
            <w:bookmarkEnd w:id="0"/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>Product Lifecycle Management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Prople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AC42C9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C42C9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D3745B" w:rsidRPr="00A545DB" w:rsidRDefault="00A545DB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>Demonstrated track record in building and growing global high-tech organizations (</w:t>
      </w:r>
      <w:r w:rsidR="00C87DD0">
        <w:rPr>
          <w:rFonts w:ascii="Garamond" w:hAnsi="Garamond" w:cstheme="minorHAnsi"/>
          <w:sz w:val="20"/>
          <w:szCs w:val="20"/>
          <w:lang w:val="en-US"/>
        </w:rPr>
        <w:t>Product Owner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of </w:t>
      </w:r>
      <w:r w:rsidR="00C87DD0">
        <w:rPr>
          <w:rFonts w:ascii="Garamond" w:hAnsi="Garamond" w:cstheme="minorHAnsi"/>
          <w:sz w:val="20"/>
          <w:szCs w:val="20"/>
          <w:lang w:val="en-US"/>
        </w:rPr>
        <w:t>100+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people company) and business units (within product and services companies)</w:t>
      </w:r>
      <w:r w:rsidR="00DE55F2">
        <w:rPr>
          <w:rFonts w:ascii="Garamond" w:hAnsi="Garamond" w:cstheme="minorHAnsi"/>
          <w:sz w:val="20"/>
          <w:szCs w:val="20"/>
          <w:lang w:val="en-US"/>
        </w:rPr>
        <w:t>.</w:t>
      </w:r>
    </w:p>
    <w:p w:rsidR="00A545DB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Innovation</w:t>
      </w: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Pr="00A545DB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6C0F99" w:rsidRPr="00B72D7D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Currently </w:t>
      </w:r>
      <w:r w:rsidR="007817D1">
        <w:rPr>
          <w:rFonts w:ascii="Garamond" w:hAnsi="Garamond" w:cstheme="minorHAnsi"/>
          <w:sz w:val="20"/>
          <w:szCs w:val="20"/>
          <w:lang w:val="en-US"/>
        </w:rPr>
        <w:t>heading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 the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Management initiatives for HealthFore including </w:t>
      </w:r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reenfield hospital in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Middle East and 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Africa region –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over </w:t>
      </w:r>
      <w:r w:rsidRPr="00C87DD0">
        <w:rPr>
          <w:rFonts w:ascii="Garamond" w:hAnsi="Garamond" w:cstheme="minorHAnsi"/>
          <w:sz w:val="20"/>
          <w:szCs w:val="20"/>
          <w:lang w:val="en-US"/>
        </w:rPr>
        <w:t>$1</w:t>
      </w:r>
      <w:r w:rsidR="007817D1">
        <w:rPr>
          <w:rFonts w:ascii="Garamond" w:hAnsi="Garamond" w:cstheme="minorHAnsi"/>
          <w:sz w:val="20"/>
          <w:szCs w:val="20"/>
          <w:lang w:val="en-US"/>
        </w:rPr>
        <w:t>5</w:t>
      </w:r>
      <w:r w:rsidRPr="00C87DD0">
        <w:rPr>
          <w:rFonts w:ascii="Garamond" w:hAnsi="Garamond" w:cstheme="minorHAnsi"/>
          <w:sz w:val="20"/>
          <w:szCs w:val="20"/>
          <w:lang w:val="en-US"/>
        </w:rPr>
        <w:t>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Good exposure to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go-to-cloud strategy, </w:t>
      </w:r>
      <w:r w:rsidRPr="00A545DB">
        <w:rPr>
          <w:rFonts w:ascii="Garamond" w:hAnsi="Garamond" w:cstheme="minorHAnsi"/>
          <w:sz w:val="20"/>
          <w:szCs w:val="20"/>
          <w:lang w:val="en-US"/>
        </w:rPr>
        <w:t>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AC42C9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AC42C9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iOS, Android and Windows Store Apps.</w:t>
      </w:r>
    </w:p>
    <w:p w:rsidR="00B34424" w:rsidRDefault="00B34424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Currently h</w:t>
      </w:r>
      <w:r w:rsidR="002E7BFC">
        <w:rPr>
          <w:sz w:val="22"/>
          <w:szCs w:val="22"/>
        </w:rPr>
        <w:t xml:space="preserve">eading the Program Management office to </w:t>
      </w:r>
      <w:r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D079A8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 w:rsidR="00775F63">
        <w:rPr>
          <w:sz w:val="22"/>
          <w:szCs w:val="22"/>
        </w:rPr>
        <w:t xml:space="preserve">with development partners and UX firms </w:t>
      </w:r>
      <w:r w:rsidRPr="00DA705B">
        <w:rPr>
          <w:sz w:val="22"/>
          <w:szCs w:val="22"/>
        </w:rPr>
        <w:t xml:space="preserve">to complement product </w:t>
      </w:r>
      <w:r w:rsidR="009F71E5">
        <w:rPr>
          <w:sz w:val="22"/>
          <w:szCs w:val="22"/>
        </w:rPr>
        <w:t>o</w:t>
      </w:r>
      <w:r w:rsidRPr="00DA705B">
        <w:rPr>
          <w:sz w:val="22"/>
          <w:szCs w:val="22"/>
        </w:rPr>
        <w:t>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>Hyland Software’s  OnBase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AC42C9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AC42C9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AC42C9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C42C9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AC42C9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8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footerReference w:type="default" r:id="rId9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F10" w:rsidRDefault="00A76F10" w:rsidP="00554114">
      <w:r>
        <w:separator/>
      </w:r>
    </w:p>
  </w:endnote>
  <w:endnote w:type="continuationSeparator" w:id="0">
    <w:p w:rsidR="00A76F10" w:rsidRDefault="00A76F10" w:rsidP="00554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114" w:rsidRDefault="00554114" w:rsidP="00554114">
    <w:pPr>
      <w:pStyle w:val="Footer"/>
      <w:jc w:val="right"/>
    </w:pPr>
    <w:hyperlink r:id="rId1" w:history="1">
      <w:r w:rsidRPr="003F61BE">
        <w:rPr>
          <w:rStyle w:val="Hyperlink"/>
        </w:rPr>
        <w:t>www.tusharsood.com</w:t>
      </w:r>
    </w:hyperlink>
  </w:p>
  <w:p w:rsidR="00554114" w:rsidRDefault="005541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F10" w:rsidRDefault="00A76F10" w:rsidP="00554114">
      <w:r>
        <w:separator/>
      </w:r>
    </w:p>
  </w:footnote>
  <w:footnote w:type="continuationSeparator" w:id="0">
    <w:p w:rsidR="00A76F10" w:rsidRDefault="00A76F10" w:rsidP="005541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745B"/>
    <w:rsid w:val="00000E7A"/>
    <w:rsid w:val="00004111"/>
    <w:rsid w:val="00041399"/>
    <w:rsid w:val="000442B2"/>
    <w:rsid w:val="000519E0"/>
    <w:rsid w:val="000564E2"/>
    <w:rsid w:val="000A3D72"/>
    <w:rsid w:val="000F0C05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80F3E"/>
    <w:rsid w:val="0029239D"/>
    <w:rsid w:val="002D57B3"/>
    <w:rsid w:val="002D6125"/>
    <w:rsid w:val="002E7BFC"/>
    <w:rsid w:val="00336A0F"/>
    <w:rsid w:val="0039033B"/>
    <w:rsid w:val="003E5D34"/>
    <w:rsid w:val="0043601C"/>
    <w:rsid w:val="004877DA"/>
    <w:rsid w:val="004879E1"/>
    <w:rsid w:val="004939F9"/>
    <w:rsid w:val="004E5D9E"/>
    <w:rsid w:val="00547EF1"/>
    <w:rsid w:val="005517ED"/>
    <w:rsid w:val="00554114"/>
    <w:rsid w:val="00563C3F"/>
    <w:rsid w:val="006363A3"/>
    <w:rsid w:val="006407FC"/>
    <w:rsid w:val="00671466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60E0A"/>
    <w:rsid w:val="00917174"/>
    <w:rsid w:val="0096684C"/>
    <w:rsid w:val="0098794C"/>
    <w:rsid w:val="009B609C"/>
    <w:rsid w:val="009B7A28"/>
    <w:rsid w:val="009C4062"/>
    <w:rsid w:val="009F71E5"/>
    <w:rsid w:val="00A021D8"/>
    <w:rsid w:val="00A45634"/>
    <w:rsid w:val="00A545DB"/>
    <w:rsid w:val="00A76F10"/>
    <w:rsid w:val="00A83045"/>
    <w:rsid w:val="00A923E2"/>
    <w:rsid w:val="00AB581C"/>
    <w:rsid w:val="00AC42C9"/>
    <w:rsid w:val="00AE3804"/>
    <w:rsid w:val="00B24423"/>
    <w:rsid w:val="00B34424"/>
    <w:rsid w:val="00B72D7D"/>
    <w:rsid w:val="00B9531D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A705B"/>
    <w:rsid w:val="00DE55F2"/>
    <w:rsid w:val="00E05CF8"/>
    <w:rsid w:val="00E3390D"/>
    <w:rsid w:val="00E53224"/>
    <w:rsid w:val="00E55AEF"/>
    <w:rsid w:val="00F21677"/>
    <w:rsid w:val="00F3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5541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11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usharsoo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shrsood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shars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29</cp:revision>
  <cp:lastPrinted>2015-02-15T17:04:00Z</cp:lastPrinted>
  <dcterms:created xsi:type="dcterms:W3CDTF">2014-02-04T06:26:00Z</dcterms:created>
  <dcterms:modified xsi:type="dcterms:W3CDTF">2015-07-16T18:23:00Z</dcterms:modified>
</cp:coreProperties>
</file>