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E16DB" w14:textId="3CE9925E" w:rsidR="00901E4D" w:rsidRPr="00901E4D" w:rsidRDefault="00901E4D">
      <w:pPr>
        <w:rPr>
          <w:lang w:val="vi-VN"/>
        </w:rPr>
      </w:pPr>
      <w:r>
        <w:rPr>
          <w:lang w:val="vi-VN"/>
        </w:rPr>
        <w:t>Buoi 2</w:t>
      </w:r>
    </w:p>
    <w:sectPr w:rsidR="00901E4D" w:rsidRPr="00901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4D"/>
    <w:rsid w:val="0090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63925"/>
  <w15:chartTrackingRefBased/>
  <w15:docId w15:val="{5185E0BF-E764-0745-8579-BEF9C865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sinh</dc:creator>
  <cp:keywords/>
  <dc:description/>
  <cp:lastModifiedBy>tu sinh</cp:lastModifiedBy>
  <cp:revision>1</cp:revision>
  <dcterms:created xsi:type="dcterms:W3CDTF">2021-05-19T14:04:00Z</dcterms:created>
  <dcterms:modified xsi:type="dcterms:W3CDTF">2021-05-19T14:04:00Z</dcterms:modified>
</cp:coreProperties>
</file>