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Test Strategy for Internet based DTS</w:t>
      </w:r>
    </w:p>
    <w:p w:rsidR="00000000" w:rsidDel="00000000" w:rsidP="00000000" w:rsidRDefault="00000000" w:rsidRPr="00000000" w14:paraId="00000002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 Scope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 Test Approach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 Test Environment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 Testing Tools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 Release Control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 Risk Analysis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 Review and Approvals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Lines w:val="1"/>
            <w:spacing w:after="60" w:before="6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Style w:val="Heading1"/>
        <w:pageBreakBefore w:val="1"/>
        <w:numPr>
          <w:ilvl w:val="0"/>
          <w:numId w:val="12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before="28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Reviewed by– Vandana (TEAMLEAD)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Approved by -Tarun (Trainer)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8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Testing activities carried out with a timeline.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mallCaps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13">
      <w:pPr>
        <w:keepLines w:val="1"/>
        <w:spacing w:after="60" w:before="6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anca Valla had decided to design and develop an internet Based DTS. The system was to provide functionalities to the following categories of users.</w:t>
      </w:r>
    </w:p>
    <w:p w:rsidR="00000000" w:rsidDel="00000000" w:rsidP="00000000" w:rsidRDefault="00000000" w:rsidRPr="00000000" w14:paraId="00000014">
      <w:pPr>
        <w:keepLines w:val="1"/>
        <w:spacing w:after="60" w:before="6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mallCaps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6"/>
          <w:szCs w:val="26"/>
          <w:rtl w:val="0"/>
        </w:rPr>
        <w:t xml:space="preserve">IN SCOPE: </w:t>
      </w:r>
    </w:p>
    <w:p w:rsidR="00000000" w:rsidDel="00000000" w:rsidP="00000000" w:rsidRDefault="00000000" w:rsidRPr="00000000" w14:paraId="00000016">
      <w:pPr>
        <w:keepLines w:val="1"/>
        <w:spacing w:after="60" w:before="6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6"/>
          <w:szCs w:val="26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are the features to be tested?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test the login/logout features of the application.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test the payment/transaction features of the application.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test the text features of the application.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test the trading features of the application.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test the queries and support features of the application.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test the order feature of the application.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16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test the cancel feature of the application.</w:t>
      </w:r>
    </w:p>
    <w:p w:rsidR="00000000" w:rsidDel="00000000" w:rsidP="00000000" w:rsidRDefault="00000000" w:rsidRPr="00000000" w14:paraId="0000001E">
      <w:pPr>
        <w:keepLines w:val="1"/>
        <w:spacing w:after="60" w:before="6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mallCaps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6"/>
          <w:szCs w:val="26"/>
          <w:rtl w:val="0"/>
        </w:rPr>
        <w:t xml:space="preserve">OUT SCOPE:</w:t>
      </w:r>
    </w:p>
    <w:p w:rsidR="00000000" w:rsidDel="00000000" w:rsidP="00000000" w:rsidRDefault="00000000" w:rsidRPr="00000000" w14:paraId="00000020">
      <w:pPr>
        <w:keepLines w:val="1"/>
        <w:spacing w:after="60" w:before="6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are the features not to be tested?</w:t>
      </w:r>
    </w:p>
    <w:p w:rsidR="00000000" w:rsidDel="00000000" w:rsidP="00000000" w:rsidRDefault="00000000" w:rsidRPr="00000000" w14:paraId="00000021">
      <w:pPr>
        <w:keepLines w:val="1"/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mallCaps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line="276" w:lineRule="auto"/>
        <w:ind w:left="107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Ability to place a customer on hold after which the customer would not be able to continue to trade.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line="276" w:lineRule="auto"/>
        <w:ind w:left="107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Ability to release a customer on hold.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line="276" w:lineRule="auto"/>
        <w:ind w:left="107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Ability to close a customer account and remove the customer from the customer list of the system and the bank.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160" w:line="276" w:lineRule="auto"/>
        <w:ind w:left="107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Ability to generate customer trading details including payment track record.</w:t>
      </w:r>
    </w:p>
    <w:p w:rsidR="00000000" w:rsidDel="00000000" w:rsidP="00000000" w:rsidRDefault="00000000" w:rsidRPr="00000000" w14:paraId="00000026">
      <w:pPr>
        <w:keepLines w:val="1"/>
        <w:spacing w:after="60" w:before="60" w:line="276" w:lineRule="auto"/>
        <w:ind w:left="71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1"/>
        <w:spacing w:after="60" w:before="6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1"/>
        <w:numPr>
          <w:ilvl w:val="0"/>
          <w:numId w:val="14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Test Approach</w:t>
      </w:r>
    </w:p>
    <w:p w:rsidR="00000000" w:rsidDel="00000000" w:rsidP="00000000" w:rsidRDefault="00000000" w:rsidRPr="00000000" w14:paraId="00000029">
      <w:pPr>
        <w:shd w:fill="ffffff" w:val="clear"/>
        <w:spacing w:after="60" w:before="6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60" w:before="60" w:line="276" w:lineRule="auto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Process of Testing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60" w:before="6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Test strategy.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60" w:before="6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Test Plan.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60" w:before="6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Test Design.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60" w:before="6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Test Environment.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60" w:before="6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Test Execution.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60" w:before="6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Test Report.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60" w:before="6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Defect Report.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spacing w:after="60" w:before="6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Test Summary Report.</w:t>
      </w:r>
    </w:p>
    <w:p w:rsidR="00000000" w:rsidDel="00000000" w:rsidP="00000000" w:rsidRDefault="00000000" w:rsidRPr="00000000" w14:paraId="00000033">
      <w:pPr>
        <w:shd w:fill="ffffff" w:val="clear"/>
        <w:spacing w:after="60" w:before="60" w:line="276" w:lineRule="auto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Levels of Testing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-Unit Testing, Integration testing , System  testing, User Acceptance testing.</w:t>
      </w:r>
    </w:p>
    <w:p w:rsidR="00000000" w:rsidDel="00000000" w:rsidP="00000000" w:rsidRDefault="00000000" w:rsidRPr="00000000" w14:paraId="00000034">
      <w:pPr>
        <w:shd w:fill="ffffff" w:val="clear"/>
        <w:spacing w:after="60" w:before="60" w:line="276" w:lineRule="auto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Types of Testing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- Dynamic Testing, Static Testing.</w:t>
      </w:r>
    </w:p>
    <w:p w:rsidR="00000000" w:rsidDel="00000000" w:rsidP="00000000" w:rsidRDefault="00000000" w:rsidRPr="00000000" w14:paraId="00000035">
      <w:pPr>
        <w:shd w:fill="ffffff" w:val="clear"/>
        <w:spacing w:after="60" w:before="60" w:line="276" w:lineRule="auto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Testing Approach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- Top-Down Approach</w:t>
      </w:r>
    </w:p>
    <w:p w:rsidR="00000000" w:rsidDel="00000000" w:rsidP="00000000" w:rsidRDefault="00000000" w:rsidRPr="00000000" w14:paraId="00000036">
      <w:pPr>
        <w:shd w:fill="ffffff" w:val="clear"/>
        <w:spacing w:after="60" w:before="60" w:line="276" w:lineRule="auto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Roles and Responsibilities-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60" w:before="60" w:line="276" w:lineRule="auto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-100.0" w:type="dxa"/>
        <w:tblLayout w:type="fixed"/>
        <w:tblLook w:val="0400"/>
      </w:tblPr>
      <w:tblGrid>
        <w:gridCol w:w="1868"/>
        <w:gridCol w:w="2120"/>
        <w:gridCol w:w="5038"/>
        <w:tblGridChange w:id="0">
          <w:tblGrid>
            <w:gridCol w:w="1868"/>
            <w:gridCol w:w="2120"/>
            <w:gridCol w:w="50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6"/>
                <w:szCs w:val="26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6"/>
                <w:szCs w:val="26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rtl w:val="0"/>
              </w:rPr>
              <w:t xml:space="preserve">Vandana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rtl w:val="0"/>
              </w:rPr>
              <w:t xml:space="preserve">Test Lead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rtl w:val="0"/>
              </w:rPr>
              <w:t xml:space="preserve">Scope and Overview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rtl w:val="0"/>
              </w:rPr>
              <w:t xml:space="preserve">Sangili vijay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rtl w:val="0"/>
              </w:rPr>
              <w:t xml:space="preserve">Test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rtl w:val="0"/>
              </w:rPr>
              <w:t xml:space="preserve">Testing Environment Testing Tools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rtl w:val="0"/>
              </w:rPr>
              <w:t xml:space="preserve">Tushar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rtl w:val="0"/>
              </w:rPr>
              <w:t xml:space="preserve">Test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rtl w:val="0"/>
              </w:rPr>
              <w:t xml:space="preserve">Testing Approach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rtl w:val="0"/>
              </w:rPr>
              <w:t xml:space="preserve">Darshana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rtl w:val="0"/>
              </w:rPr>
              <w:t xml:space="preserve">Test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rtl w:val="0"/>
              </w:rPr>
              <w:t xml:space="preserve">Release Control and Risk Analysis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rtl w:val="0"/>
              </w:rPr>
              <w:t xml:space="preserve">Savitha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rtl w:val="0"/>
              </w:rPr>
              <w:t xml:space="preserve">Test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hd w:fill="ffffff" w:val="clear"/>
              <w:spacing w:after="60" w:before="60" w:line="276" w:lineRule="auto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rtl w:val="0"/>
              </w:rPr>
              <w:t xml:space="preserve">Review and Approval</w:t>
            </w:r>
          </w:p>
        </w:tc>
      </w:tr>
    </w:tbl>
    <w:p w:rsidR="00000000" w:rsidDel="00000000" w:rsidP="00000000" w:rsidRDefault="00000000" w:rsidRPr="00000000" w14:paraId="0000004A">
      <w:pPr>
        <w:shd w:fill="ffffff" w:val="clear"/>
        <w:spacing w:after="60" w:before="60" w:line="276" w:lineRule="auto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ageBreakBefore w:val="1"/>
        <w:numPr>
          <w:ilvl w:val="0"/>
          <w:numId w:val="4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Test Environment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Which operating system, configuration, version etc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Which are all environments to test the entire project including software and hardware specification.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Hardware Specification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   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  System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                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   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              OS                        Windows 10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               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  Processor              1GHz, intel core i3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  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  RAM                     4GB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  Hard disk              500GB</w:t>
      </w:r>
    </w:p>
    <w:p w:rsidR="00000000" w:rsidDel="00000000" w:rsidP="00000000" w:rsidRDefault="00000000" w:rsidRPr="00000000" w14:paraId="0000005A">
      <w:pPr>
        <w:spacing w:after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Software Specification: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Web Server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         Browser                    Chrome, Mozilla FireFox ,Safari ,Internet Explorer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IDTS customers would access the applications using browsers, Expected distribution of browsers that would be used by customers are: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          IE- 45%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            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          Mozilla-35%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       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          Netscape-17%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   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          Eudora-3%</w:t>
      </w:r>
    </w:p>
    <w:p w:rsidR="00000000" w:rsidDel="00000000" w:rsidP="00000000" w:rsidRDefault="00000000" w:rsidRPr="00000000" w14:paraId="0000006A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B">
      <w:pPr>
        <w:pStyle w:val="Heading1"/>
        <w:pageBreakBefore w:val="1"/>
        <w:numPr>
          <w:ilvl w:val="0"/>
          <w:numId w:val="7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bookmarkStart w:colFirst="0" w:colLast="0" w:name="_b04h82xp6d6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TEST TOOLS</w:t>
      </w:r>
    </w:p>
    <w:p w:rsidR="00000000" w:rsidDel="00000000" w:rsidP="00000000" w:rsidRDefault="00000000" w:rsidRPr="00000000" w14:paraId="0000006C">
      <w:pPr>
        <w:keepLines w:val="1"/>
        <w:spacing w:after="60" w:before="6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project needs some tools for test execution. 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hd w:fill="ffffff" w:val="clear"/>
        <w:spacing w:before="28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For issue tracking tool -Jira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For test management tool- Zephyr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For testing the web application -Selenium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For the Security purpose -Burp suite.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For Database testing -SQL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For Application performance interface (API) testing- Postman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hd w:fill="ffffff" w:val="clear"/>
        <w:spacing w:after="28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For Defect management tool -Bugasura</w:t>
      </w:r>
    </w:p>
    <w:p w:rsidR="00000000" w:rsidDel="00000000" w:rsidP="00000000" w:rsidRDefault="00000000" w:rsidRPr="00000000" w14:paraId="0000007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pageBreakBefore w:val="1"/>
        <w:numPr>
          <w:ilvl w:val="0"/>
          <w:numId w:val="16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Release Control</w:t>
      </w:r>
    </w:p>
    <w:p w:rsidR="00000000" w:rsidDel="00000000" w:rsidP="00000000" w:rsidRDefault="00000000" w:rsidRPr="00000000" w14:paraId="00000087">
      <w:pPr>
        <w:keepLines w:val="1"/>
        <w:spacing w:after="60" w:before="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Banca Valla wants to launch this system in 3 months as per the Stakeholders in version 1.0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16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During that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estimates reveal that it would take 5 months to complete this system with all the identified functionality. </w:t>
      </w:r>
    </w:p>
    <w:p w:rsidR="00000000" w:rsidDel="00000000" w:rsidP="00000000" w:rsidRDefault="00000000" w:rsidRPr="00000000" w14:paraId="0000008A">
      <w:pPr>
        <w:keepLines w:val="1"/>
        <w:spacing w:after="60" w:before="6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hd w:fill="ffffff" w:val="clear"/>
        <w:spacing w:before="28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Version 1.0(Will release in 01.10.2022)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hd w:fill="ffffff" w:val="clear"/>
        <w:spacing w:after="28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Version 1.1.1(Will release in 15.10.2022)</w:t>
      </w:r>
    </w:p>
    <w:p w:rsidR="00000000" w:rsidDel="00000000" w:rsidP="00000000" w:rsidRDefault="00000000" w:rsidRPr="00000000" w14:paraId="0000008D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pageBreakBefore w:val="1"/>
        <w:numPr>
          <w:ilvl w:val="0"/>
          <w:numId w:val="8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Risk Analysis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hd w:fill="ffffff" w:val="clear"/>
        <w:spacing w:before="28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Security risk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hd w:fill="ffffff" w:val="clear"/>
        <w:spacing w:after="28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Network risk</w:t>
      </w:r>
    </w:p>
    <w:p w:rsidR="00000000" w:rsidDel="00000000" w:rsidP="00000000" w:rsidRDefault="00000000" w:rsidRPr="00000000" w14:paraId="000000A1">
      <w:pPr>
        <w:keepLines w:val="1"/>
        <w:spacing w:after="60" w:before="6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Security: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If you receive the error message, "Security error: bad record message authentication code (MAC)," while trying to livestream, it means a secure connection could not be established. There are a few possible causes: Incorrect Date / Time: If the date and/or time on your device isn't set properly, it can cause this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Lines w:val="1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Lines w:val="1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16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Network: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 A network error is the error condition that caused a network request to fail. Each network error has a type, which is a string. Each network error has a phase, which describes which phase the error occurred in: dns. the error occurred during DNS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Lines w:val="1"/>
        <w:spacing w:after="60" w:before="60" w:line="276" w:lineRule="auto"/>
        <w:ind w:left="3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Lines w:val="1"/>
        <w:spacing w:after="60" w:before="6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Lines w:val="1"/>
        <w:spacing w:after="60" w:before="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Lines w:val="1"/>
        <w:spacing w:after="60" w:before="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pageBreakBefore w:val="1"/>
        <w:numPr>
          <w:ilvl w:val="0"/>
          <w:numId w:val="6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Review and Approvals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shd w:fill="ffffff" w:val="clear"/>
        <w:spacing w:after="280" w:before="28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Functionalities are reviewed and signed off by the business team, project management, development team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hd w:fill="ffffff" w:val="clear"/>
        <w:spacing w:after="280" w:before="28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the features testing is done or not test lead is approved by the documents.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hd w:fill="ffffff" w:val="clear"/>
        <w:spacing w:after="280" w:before="28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All these activities are reviewed and signed off by the business team, project management, development team etc.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shd w:fill="ffffff" w:val="clear"/>
        <w:spacing w:after="280" w:before="28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review changes should be traced at the beginning of the document along with approved date, name, and comment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hd w:fill="ffffff" w:val="clear"/>
        <w:spacing w:after="280" w:before="28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Testing activities carried out with in timelines by-Savitha, Sangilivijay, Vandana Raheja, Tushar Sharma, Darshana hirlekar</w:t>
      </w:r>
    </w:p>
    <w:p w:rsidR="00000000" w:rsidDel="00000000" w:rsidP="00000000" w:rsidRDefault="00000000" w:rsidRPr="00000000" w14:paraId="000000B2">
      <w:pPr>
        <w:spacing w:after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</w:t>
      </w:r>
    </w:p>
    <w:p w:rsidR="00000000" w:rsidDel="00000000" w:rsidP="00000000" w:rsidRDefault="00000000" w:rsidRPr="00000000" w14:paraId="000000B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0" w:hanging="1134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  <w:rPr/>
    </w:lvl>
    <w:lvl w:ilvl="3">
      <w:start w:val="1"/>
      <w:numFmt w:val="decimal"/>
      <w:lvlText w:val="%1.%2.%3.%4."/>
      <w:lvlJc w:val="left"/>
      <w:pPr>
        <w:ind w:left="0" w:hanging="284"/>
      </w:pPr>
      <w:rPr/>
    </w:lvl>
    <w:lvl w:ilvl="4">
      <w:start w:val="1"/>
      <w:numFmt w:val="decimal"/>
      <w:lvlText w:val="%1.%2.%3.%4.%5."/>
      <w:lvlJc w:val="left"/>
      <w:pPr>
        <w:ind w:left="0" w:hanging="142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0" w:hanging="1134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  <w:rPr/>
    </w:lvl>
    <w:lvl w:ilvl="3">
      <w:start w:val="1"/>
      <w:numFmt w:val="decimal"/>
      <w:lvlText w:val="%1.%2.%3.%4."/>
      <w:lvlJc w:val="left"/>
      <w:pPr>
        <w:ind w:left="0" w:hanging="284"/>
      </w:pPr>
      <w:rPr/>
    </w:lvl>
    <w:lvl w:ilvl="4">
      <w:start w:val="1"/>
      <w:numFmt w:val="decimal"/>
      <w:lvlText w:val="%1.%2.%3.%4.%5."/>
      <w:lvlJc w:val="left"/>
      <w:pPr>
        <w:ind w:left="0" w:hanging="142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hanging="1134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  <w:rPr/>
    </w:lvl>
    <w:lvl w:ilvl="3">
      <w:start w:val="1"/>
      <w:numFmt w:val="decimal"/>
      <w:lvlText w:val="%1.%2.%3.%4."/>
      <w:lvlJc w:val="left"/>
      <w:pPr>
        <w:ind w:left="0" w:hanging="284"/>
      </w:pPr>
      <w:rPr/>
    </w:lvl>
    <w:lvl w:ilvl="4">
      <w:start w:val="1"/>
      <w:numFmt w:val="decimal"/>
      <w:lvlText w:val="%1.%2.%3.%4.%5."/>
      <w:lvlJc w:val="left"/>
      <w:pPr>
        <w:ind w:left="0" w:hanging="142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0" w:hanging="1134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  <w:rPr/>
    </w:lvl>
    <w:lvl w:ilvl="3">
      <w:start w:val="1"/>
      <w:numFmt w:val="decimal"/>
      <w:lvlText w:val="%1.%2.%3.%4."/>
      <w:lvlJc w:val="left"/>
      <w:pPr>
        <w:ind w:left="0" w:hanging="284"/>
      </w:pPr>
      <w:rPr/>
    </w:lvl>
    <w:lvl w:ilvl="4">
      <w:start w:val="1"/>
      <w:numFmt w:val="decimal"/>
      <w:lvlText w:val="%1.%2.%3.%4.%5."/>
      <w:lvlJc w:val="left"/>
      <w:pPr>
        <w:ind w:left="0" w:hanging="142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0" w:hanging="1134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  <w:rPr/>
    </w:lvl>
    <w:lvl w:ilvl="3">
      <w:start w:val="1"/>
      <w:numFmt w:val="decimal"/>
      <w:lvlText w:val="%1.%2.%3.%4."/>
      <w:lvlJc w:val="left"/>
      <w:pPr>
        <w:ind w:left="0" w:hanging="284"/>
      </w:pPr>
      <w:rPr/>
    </w:lvl>
    <w:lvl w:ilvl="4">
      <w:start w:val="1"/>
      <w:numFmt w:val="decimal"/>
      <w:lvlText w:val="%1.%2.%3.%4.%5."/>
      <w:lvlJc w:val="left"/>
      <w:pPr>
        <w:ind w:left="0" w:hanging="142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0" w:hanging="1134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  <w:rPr/>
    </w:lvl>
    <w:lvl w:ilvl="3">
      <w:start w:val="1"/>
      <w:numFmt w:val="decimal"/>
      <w:lvlText w:val="%1.%2.%3.%4."/>
      <w:lvlJc w:val="left"/>
      <w:pPr>
        <w:ind w:left="0" w:hanging="284"/>
      </w:pPr>
      <w:rPr/>
    </w:lvl>
    <w:lvl w:ilvl="4">
      <w:start w:val="1"/>
      <w:numFmt w:val="decimal"/>
      <w:lvlText w:val="%1.%2.%3.%4.%5."/>
      <w:lvlJc w:val="left"/>
      <w:pPr>
        <w:ind w:left="0" w:hanging="142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0" w:hanging="1134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  <w:rPr/>
    </w:lvl>
    <w:lvl w:ilvl="3">
      <w:start w:val="1"/>
      <w:numFmt w:val="decimal"/>
      <w:lvlText w:val="%1.%2.%3.%4."/>
      <w:lvlJc w:val="left"/>
      <w:pPr>
        <w:ind w:left="0" w:hanging="284"/>
      </w:pPr>
      <w:rPr/>
    </w:lvl>
    <w:lvl w:ilvl="4">
      <w:start w:val="1"/>
      <w:numFmt w:val="decimal"/>
      <w:lvlText w:val="%1.%2.%3.%4.%5."/>
      <w:lvlJc w:val="left"/>
      <w:pPr>
        <w:ind w:left="0" w:hanging="142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107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VJ7SyGLSyn3EBJcg2gwT1krgS_VMFFTB/edit#heading=h.2et92p0" TargetMode="External"/><Relationship Id="rId10" Type="http://schemas.openxmlformats.org/officeDocument/2006/relationships/hyperlink" Target="https://docs.google.com/document/d/1VJ7SyGLSyn3EBJcg2gwT1krgS_VMFFTB/edit#heading=h.3znysh7" TargetMode="External"/><Relationship Id="rId12" Type="http://schemas.openxmlformats.org/officeDocument/2006/relationships/hyperlink" Target="https://docs.google.com/document/d/1VJ7SyGLSyn3EBJcg2gwT1krgS_VMFFTB/edit#heading=h.tyjcwt" TargetMode="External"/><Relationship Id="rId9" Type="http://schemas.openxmlformats.org/officeDocument/2006/relationships/hyperlink" Target="https://docs.google.com/document/d/1VJ7SyGLSyn3EBJcg2gwT1krgS_VMFFTB/edit#heading=h.3dy6vkm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J7SyGLSyn3EBJcg2gwT1krgS_VMFFTB/edit#heading=h.gjdgxs" TargetMode="External"/><Relationship Id="rId7" Type="http://schemas.openxmlformats.org/officeDocument/2006/relationships/hyperlink" Target="https://docs.google.com/document/d/1VJ7SyGLSyn3EBJcg2gwT1krgS_VMFFTB/edit#heading=h.30j0zll" TargetMode="External"/><Relationship Id="rId8" Type="http://schemas.openxmlformats.org/officeDocument/2006/relationships/hyperlink" Target="https://docs.google.com/document/d/1VJ7SyGLSyn3EBJcg2gwT1krgS_VMFFTB/edit#heading=h.1fob9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