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6EA9" w14:textId="3A5D9AAD" w:rsidR="00B57D57" w:rsidRPr="00A4460C" w:rsidRDefault="00B57D57" w:rsidP="009167FF">
      <w:pPr>
        <w:spacing w:line="276" w:lineRule="auto"/>
        <w:rPr>
          <w:rFonts w:ascii="Arial" w:hAnsi="Arial" w:cs="Arial"/>
          <w:b/>
          <w:bCs/>
          <w:lang w:val="en-GB"/>
        </w:rPr>
      </w:pPr>
      <w:r w:rsidRPr="00A4460C">
        <w:rPr>
          <w:rFonts w:ascii="Arial" w:hAnsi="Arial" w:cs="Arial"/>
          <w:b/>
          <w:bCs/>
          <w:lang w:val="en-GB"/>
        </w:rPr>
        <w:t xml:space="preserve">Exposé </w:t>
      </w:r>
      <w:proofErr w:type="spellStart"/>
      <w:r w:rsidRPr="00A4460C">
        <w:rPr>
          <w:rFonts w:ascii="Arial" w:hAnsi="Arial" w:cs="Arial"/>
          <w:b/>
          <w:bCs/>
          <w:lang w:val="en-GB"/>
        </w:rPr>
        <w:t>Bachelorthesis</w:t>
      </w:r>
      <w:proofErr w:type="spellEnd"/>
      <w:r w:rsidRPr="00A4460C">
        <w:rPr>
          <w:rFonts w:ascii="Arial" w:hAnsi="Arial" w:cs="Arial"/>
          <w:b/>
          <w:bCs/>
          <w:lang w:val="en-GB"/>
        </w:rPr>
        <w:br/>
        <w:t xml:space="preserve">Social Media Systems </w:t>
      </w:r>
      <w:proofErr w:type="spellStart"/>
      <w:r w:rsidRPr="00A4460C">
        <w:rPr>
          <w:rFonts w:ascii="Arial" w:hAnsi="Arial" w:cs="Arial"/>
          <w:b/>
          <w:bCs/>
          <w:lang w:val="en-GB"/>
        </w:rPr>
        <w:t>Wintersemester</w:t>
      </w:r>
      <w:proofErr w:type="spellEnd"/>
      <w:r w:rsidRPr="00A4460C">
        <w:rPr>
          <w:rFonts w:ascii="Arial" w:hAnsi="Arial" w:cs="Arial"/>
          <w:b/>
          <w:bCs/>
          <w:lang w:val="en-GB"/>
        </w:rPr>
        <w:t xml:space="preserve"> 2019/2020</w:t>
      </w:r>
    </w:p>
    <w:p w14:paraId="4E02F3EE" w14:textId="45BBF3F9" w:rsidR="0012152C" w:rsidRDefault="00B57D57" w:rsidP="0012152C">
      <w:pPr>
        <w:spacing w:line="276" w:lineRule="auto"/>
        <w:rPr>
          <w:rFonts w:ascii="Arial" w:hAnsi="Arial" w:cs="Arial"/>
        </w:rPr>
      </w:pPr>
      <w:r w:rsidRPr="004F462C">
        <w:rPr>
          <w:rFonts w:ascii="Arial" w:hAnsi="Arial" w:cs="Arial"/>
        </w:rPr>
        <w:t xml:space="preserve">Stand: </w:t>
      </w:r>
      <w:r w:rsidR="00765660">
        <w:rPr>
          <w:rFonts w:ascii="Arial" w:hAnsi="Arial" w:cs="Arial"/>
        </w:rPr>
        <w:t>22</w:t>
      </w:r>
      <w:r w:rsidRPr="004F462C">
        <w:rPr>
          <w:rFonts w:ascii="Arial" w:hAnsi="Arial" w:cs="Arial"/>
        </w:rPr>
        <w:t>.01.2020</w:t>
      </w:r>
      <w:r w:rsidRPr="004F462C">
        <w:rPr>
          <w:rFonts w:ascii="Arial" w:hAnsi="Arial" w:cs="Arial"/>
        </w:rPr>
        <w:br/>
      </w:r>
      <w:proofErr w:type="gramStart"/>
      <w:r w:rsidRPr="004F462C">
        <w:rPr>
          <w:rFonts w:ascii="Arial" w:hAnsi="Arial" w:cs="Arial"/>
        </w:rPr>
        <w:t>Betreut</w:t>
      </w:r>
      <w:proofErr w:type="gramEnd"/>
      <w:r w:rsidRPr="004F462C">
        <w:rPr>
          <w:rFonts w:ascii="Arial" w:hAnsi="Arial" w:cs="Arial"/>
        </w:rPr>
        <w:t xml:space="preserve"> durch: </w:t>
      </w:r>
      <w:r w:rsidR="001B4787">
        <w:rPr>
          <w:rFonts w:ascii="Arial" w:hAnsi="Arial" w:cs="Arial"/>
        </w:rPr>
        <w:t>AW</w:t>
      </w:r>
    </w:p>
    <w:p w14:paraId="5CCBF64A" w14:textId="77777777" w:rsidR="0012152C" w:rsidRDefault="0012152C" w:rsidP="0012152C">
      <w:pPr>
        <w:spacing w:line="276" w:lineRule="auto"/>
        <w:rPr>
          <w:rFonts w:ascii="Arial" w:hAnsi="Arial" w:cs="Arial"/>
        </w:rPr>
      </w:pPr>
    </w:p>
    <w:p w14:paraId="5B5C252A" w14:textId="524161BE" w:rsidR="004F462C" w:rsidRPr="0012152C" w:rsidRDefault="00B57D57" w:rsidP="009167FF">
      <w:pPr>
        <w:spacing w:line="276" w:lineRule="auto"/>
        <w:rPr>
          <w:rFonts w:ascii="Arial" w:hAnsi="Arial" w:cs="Arial"/>
          <w:b/>
          <w:bCs/>
          <w:u w:val="single"/>
        </w:rPr>
      </w:pPr>
      <w:r w:rsidRPr="0012152C">
        <w:rPr>
          <w:rFonts w:ascii="Arial" w:hAnsi="Arial" w:cs="Arial"/>
          <w:b/>
          <w:bCs/>
        </w:rPr>
        <w:t xml:space="preserve">Thema: Untersuchung des Lernerfolges </w:t>
      </w:r>
      <w:r w:rsidR="00184B58">
        <w:rPr>
          <w:rFonts w:ascii="Arial" w:hAnsi="Arial" w:cs="Arial"/>
          <w:b/>
          <w:bCs/>
        </w:rPr>
        <w:t xml:space="preserve">mir </w:t>
      </w:r>
      <w:proofErr w:type="gramStart"/>
      <w:r w:rsidR="00184B58">
        <w:rPr>
          <w:rFonts w:ascii="Arial" w:hAnsi="Arial" w:cs="Arial"/>
          <w:b/>
          <w:bCs/>
        </w:rPr>
        <w:t xml:space="preserve">einer </w:t>
      </w:r>
      <w:proofErr w:type="spellStart"/>
      <w:r w:rsidR="00184B58">
        <w:rPr>
          <w:rFonts w:ascii="Arial" w:hAnsi="Arial" w:cs="Arial"/>
          <w:b/>
          <w:bCs/>
        </w:rPr>
        <w:t>Serious</w:t>
      </w:r>
      <w:proofErr w:type="spellEnd"/>
      <w:r w:rsidR="00184B58">
        <w:rPr>
          <w:rFonts w:ascii="Arial" w:hAnsi="Arial" w:cs="Arial"/>
          <w:b/>
          <w:bCs/>
        </w:rPr>
        <w:t>-Game</w:t>
      </w:r>
      <w:proofErr w:type="gramEnd"/>
      <w:r w:rsidR="00184B58">
        <w:rPr>
          <w:rFonts w:ascii="Arial" w:hAnsi="Arial" w:cs="Arial"/>
          <w:b/>
          <w:bCs/>
        </w:rPr>
        <w:t xml:space="preserve"> zur </w:t>
      </w:r>
      <w:proofErr w:type="spellStart"/>
      <w:r w:rsidR="00184B58">
        <w:rPr>
          <w:rFonts w:ascii="Arial" w:hAnsi="Arial" w:cs="Arial"/>
          <w:b/>
          <w:bCs/>
        </w:rPr>
        <w:t>Projektmanamgentmethode</w:t>
      </w:r>
      <w:proofErr w:type="spellEnd"/>
      <w:r w:rsidR="00184B58">
        <w:rPr>
          <w:rFonts w:ascii="Arial" w:hAnsi="Arial" w:cs="Arial"/>
          <w:b/>
          <w:bCs/>
        </w:rPr>
        <w:t xml:space="preserve"> </w:t>
      </w:r>
      <w:proofErr w:type="spellStart"/>
      <w:r w:rsidR="00184B58">
        <w:rPr>
          <w:rFonts w:ascii="Arial" w:hAnsi="Arial" w:cs="Arial"/>
          <w:b/>
          <w:bCs/>
        </w:rPr>
        <w:t>Kanban</w:t>
      </w:r>
      <w:r w:rsidR="009C1906" w:rsidRPr="0012152C">
        <w:rPr>
          <w:rFonts w:ascii="Arial" w:hAnsi="Arial" w:cs="Arial"/>
          <w:b/>
          <w:bCs/>
          <w:u w:val="single"/>
        </w:rPr>
        <w:t>Motivation</w:t>
      </w:r>
      <w:proofErr w:type="spellEnd"/>
      <w:r w:rsidR="009C1906" w:rsidRPr="0012152C">
        <w:rPr>
          <w:rFonts w:ascii="Arial" w:hAnsi="Arial" w:cs="Arial"/>
          <w:b/>
          <w:bCs/>
          <w:u w:val="single"/>
        </w:rPr>
        <w:t xml:space="preserve"> &amp; Problemstellung</w:t>
      </w:r>
    </w:p>
    <w:p w14:paraId="6D28A65C" w14:textId="28EC0399" w:rsidR="009C1906" w:rsidRPr="004F462C" w:rsidRDefault="00425549" w:rsidP="009167FF">
      <w:pPr>
        <w:spacing w:line="276" w:lineRule="auto"/>
        <w:jc w:val="both"/>
        <w:rPr>
          <w:rFonts w:ascii="Arial" w:hAnsi="Arial" w:cs="Arial"/>
        </w:rPr>
      </w:pPr>
      <w:commentRangeStart w:id="0"/>
      <w:r w:rsidRPr="004F462C">
        <w:rPr>
          <w:rFonts w:ascii="Arial" w:hAnsi="Arial" w:cs="Arial"/>
        </w:rPr>
        <w:t xml:space="preserve">Lernerfolge sind zeitgleich Motivation, </w:t>
      </w:r>
      <w:commentRangeEnd w:id="0"/>
      <w:r w:rsidR="001E6623">
        <w:rPr>
          <w:rStyle w:val="Kommentarzeichen"/>
        </w:rPr>
        <w:commentReference w:id="0"/>
      </w:r>
      <w:r w:rsidRPr="004F462C">
        <w:rPr>
          <w:rFonts w:ascii="Arial" w:hAnsi="Arial" w:cs="Arial"/>
        </w:rPr>
        <w:t xml:space="preserve">die erarbeitet werden müssen. Doch meist ist das Lernen eine mühselige Aufgabe und demotiviert bzw. wird als langweilig empfunden. Dadurch sinkt die Effizienz des Lernenden. </w:t>
      </w:r>
      <w:proofErr w:type="spellStart"/>
      <w:r w:rsidRPr="004F462C">
        <w:rPr>
          <w:rFonts w:ascii="Arial" w:hAnsi="Arial" w:cs="Arial"/>
        </w:rPr>
        <w:t>Serious</w:t>
      </w:r>
      <w:proofErr w:type="spellEnd"/>
      <w:r w:rsidRPr="004F462C">
        <w:rPr>
          <w:rFonts w:ascii="Arial" w:hAnsi="Arial" w:cs="Arial"/>
        </w:rPr>
        <w:t xml:space="preserve"> Games sollen entgegenwirken und schon den Prozess bis hin zum Lernerfolg </w:t>
      </w:r>
      <w:r w:rsidR="009273B7" w:rsidRPr="004F462C">
        <w:rPr>
          <w:rFonts w:ascii="Arial" w:hAnsi="Arial" w:cs="Arial"/>
        </w:rPr>
        <w:t xml:space="preserve">deutlich verbessern. Durch Spaß fördernde Aktivitäten, sollen die Nutzer von </w:t>
      </w:r>
      <w:proofErr w:type="spellStart"/>
      <w:r w:rsidR="009273B7" w:rsidRPr="004F462C">
        <w:rPr>
          <w:rFonts w:ascii="Arial" w:hAnsi="Arial" w:cs="Arial"/>
        </w:rPr>
        <w:t>Serious</w:t>
      </w:r>
      <w:proofErr w:type="spellEnd"/>
      <w:r w:rsidR="009273B7" w:rsidRPr="004F462C">
        <w:rPr>
          <w:rFonts w:ascii="Arial" w:hAnsi="Arial" w:cs="Arial"/>
        </w:rPr>
        <w:t xml:space="preserve"> Games motiviert werden und Spaß am Lernen empfinden. </w:t>
      </w:r>
      <w:r w:rsidR="0010178C">
        <w:rPr>
          <w:rFonts w:ascii="Arial" w:hAnsi="Arial" w:cs="Arial"/>
        </w:rPr>
        <w:t xml:space="preserve">Wird der Lernerfolg durch die Nutzung von </w:t>
      </w:r>
      <w:proofErr w:type="spellStart"/>
      <w:r w:rsidR="0010178C">
        <w:rPr>
          <w:rFonts w:ascii="Arial" w:hAnsi="Arial" w:cs="Arial"/>
        </w:rPr>
        <w:t>Serious</w:t>
      </w:r>
      <w:proofErr w:type="spellEnd"/>
      <w:r w:rsidR="0010178C">
        <w:rPr>
          <w:rFonts w:ascii="Arial" w:hAnsi="Arial" w:cs="Arial"/>
        </w:rPr>
        <w:t xml:space="preserve"> Games erhöht, bzw. verbessert, sollte</w:t>
      </w:r>
      <w:r w:rsidR="00F1708D">
        <w:rPr>
          <w:rFonts w:ascii="Arial" w:hAnsi="Arial" w:cs="Arial"/>
        </w:rPr>
        <w:t xml:space="preserve"> über eine Nutzung bzw. Einführung nachgedacht werden.</w:t>
      </w:r>
    </w:p>
    <w:p w14:paraId="0F173B10" w14:textId="36939331" w:rsidR="009273B7" w:rsidRPr="004F462C" w:rsidRDefault="009C7C10" w:rsidP="009167FF">
      <w:pPr>
        <w:spacing w:line="276" w:lineRule="auto"/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t>..</w:t>
      </w:r>
      <w:commentRangeEnd w:id="1"/>
      <w:r>
        <w:rPr>
          <w:rStyle w:val="Kommentarzeichen"/>
        </w:rPr>
        <w:commentReference w:id="1"/>
      </w:r>
    </w:p>
    <w:p w14:paraId="52691069" w14:textId="77777777" w:rsidR="009273B7" w:rsidRPr="00267680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commentRangeStart w:id="2"/>
      <w:r w:rsidRPr="00267680">
        <w:rPr>
          <w:rFonts w:ascii="Arial" w:hAnsi="Arial" w:cs="Arial"/>
          <w:b/>
          <w:bCs/>
        </w:rPr>
        <w:t xml:space="preserve">Motivation </w:t>
      </w:r>
      <w:commentRangeEnd w:id="2"/>
      <w:r w:rsidR="001E6623">
        <w:rPr>
          <w:rStyle w:val="Kommentarzeichen"/>
        </w:rPr>
        <w:commentReference w:id="2"/>
      </w:r>
      <w:r w:rsidRPr="00267680">
        <w:rPr>
          <w:rFonts w:ascii="Arial" w:hAnsi="Arial" w:cs="Arial"/>
          <w:b/>
          <w:bCs/>
        </w:rPr>
        <w:t>und Problemstellung</w:t>
      </w:r>
    </w:p>
    <w:p w14:paraId="23A76742" w14:textId="77777777" w:rsidR="009273B7" w:rsidRPr="00267680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267680">
        <w:rPr>
          <w:rFonts w:ascii="Arial" w:hAnsi="Arial" w:cs="Arial"/>
          <w:b/>
          <w:bCs/>
        </w:rPr>
        <w:t>Forschungsfrage und Zielsetzung der Arbeit</w:t>
      </w:r>
    </w:p>
    <w:p w14:paraId="68312405" w14:textId="77777777" w:rsidR="009273B7" w:rsidRPr="00267680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267680">
        <w:rPr>
          <w:rFonts w:ascii="Arial" w:hAnsi="Arial" w:cs="Arial"/>
          <w:b/>
          <w:bCs/>
        </w:rPr>
        <w:t>Vorgehensweise</w:t>
      </w:r>
    </w:p>
    <w:p w14:paraId="403FB3E0" w14:textId="56235F0E" w:rsidR="009273B7" w:rsidRPr="006016F3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 xml:space="preserve">Einführung </w:t>
      </w:r>
      <w:proofErr w:type="spellStart"/>
      <w:r w:rsidRPr="0012152C">
        <w:rPr>
          <w:rFonts w:ascii="Arial" w:hAnsi="Arial" w:cs="Arial"/>
          <w:b/>
          <w:bCs/>
        </w:rPr>
        <w:t>Serious</w:t>
      </w:r>
      <w:proofErr w:type="spellEnd"/>
      <w:r w:rsidRPr="0012152C">
        <w:rPr>
          <w:rFonts w:ascii="Arial" w:hAnsi="Arial" w:cs="Arial"/>
          <w:b/>
          <w:bCs/>
        </w:rPr>
        <w:t xml:space="preserve"> Games</w:t>
      </w:r>
      <w:r w:rsidR="006016F3">
        <w:rPr>
          <w:rFonts w:ascii="Arial" w:hAnsi="Arial" w:cs="Arial"/>
        </w:rPr>
        <w:br/>
      </w:r>
      <w:r w:rsidR="006016F3" w:rsidRPr="006016F3">
        <w:rPr>
          <w:rFonts w:ascii="Arial" w:hAnsi="Arial" w:cs="Arial"/>
          <w:i/>
          <w:iCs/>
        </w:rPr>
        <w:t>Grundlagen und Grundverständnis, sowie Historie und Begriffserklärungen</w:t>
      </w:r>
    </w:p>
    <w:p w14:paraId="6CAAF862" w14:textId="0C600530" w:rsidR="009273B7" w:rsidRPr="004F462C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2152C">
        <w:rPr>
          <w:rFonts w:ascii="Arial" w:hAnsi="Arial" w:cs="Arial"/>
          <w:b/>
          <w:bCs/>
        </w:rPr>
        <w:t>Potenziale und Herausforderungen</w:t>
      </w:r>
      <w:r w:rsidR="006016F3" w:rsidRPr="0012152C">
        <w:rPr>
          <w:rFonts w:ascii="Arial" w:hAnsi="Arial" w:cs="Arial"/>
          <w:b/>
          <w:bCs/>
        </w:rPr>
        <w:br/>
      </w:r>
      <w:r w:rsidR="006016F3">
        <w:rPr>
          <w:rFonts w:ascii="Arial" w:hAnsi="Arial" w:cs="Arial"/>
          <w:i/>
          <w:iCs/>
        </w:rPr>
        <w:t xml:space="preserve">Was soll/kann </w:t>
      </w:r>
      <w:r w:rsidR="003565CC">
        <w:rPr>
          <w:rFonts w:ascii="Arial" w:hAnsi="Arial" w:cs="Arial"/>
          <w:i/>
          <w:iCs/>
        </w:rPr>
        <w:t xml:space="preserve">mit </w:t>
      </w:r>
      <w:proofErr w:type="spellStart"/>
      <w:r w:rsidR="003565CC">
        <w:rPr>
          <w:rFonts w:ascii="Arial" w:hAnsi="Arial" w:cs="Arial"/>
          <w:i/>
          <w:iCs/>
        </w:rPr>
        <w:t>Serious</w:t>
      </w:r>
      <w:proofErr w:type="spellEnd"/>
      <w:r w:rsidR="003565CC">
        <w:rPr>
          <w:rFonts w:ascii="Arial" w:hAnsi="Arial" w:cs="Arial"/>
          <w:i/>
          <w:iCs/>
        </w:rPr>
        <w:t xml:space="preserve"> Games</w:t>
      </w:r>
      <w:r w:rsidR="006016F3">
        <w:rPr>
          <w:rFonts w:ascii="Arial" w:hAnsi="Arial" w:cs="Arial"/>
          <w:i/>
          <w:iCs/>
        </w:rPr>
        <w:t xml:space="preserve"> erreicht werden, welche Probleme/Einschränkungen können eintreffen?</w:t>
      </w:r>
    </w:p>
    <w:p w14:paraId="241CA654" w14:textId="1923C757" w:rsidR="006016F3" w:rsidRPr="006016F3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commentRangeStart w:id="3"/>
      <w:r w:rsidRPr="00267680">
        <w:rPr>
          <w:rFonts w:ascii="Arial" w:hAnsi="Arial" w:cs="Arial"/>
          <w:b/>
          <w:bCs/>
        </w:rPr>
        <w:t>(Abgrenzung zu Edutainment</w:t>
      </w:r>
      <w:r w:rsidR="006016F3" w:rsidRPr="00267680">
        <w:rPr>
          <w:rFonts w:ascii="Arial" w:hAnsi="Arial" w:cs="Arial"/>
          <w:b/>
          <w:bCs/>
        </w:rPr>
        <w:t xml:space="preserve">, </w:t>
      </w:r>
      <w:r w:rsidRPr="00267680">
        <w:rPr>
          <w:rFonts w:ascii="Arial" w:hAnsi="Arial" w:cs="Arial"/>
          <w:b/>
          <w:bCs/>
        </w:rPr>
        <w:t>E-Learning</w:t>
      </w:r>
      <w:r w:rsidR="006016F3" w:rsidRPr="00267680">
        <w:rPr>
          <w:rFonts w:ascii="Arial" w:hAnsi="Arial" w:cs="Arial"/>
          <w:b/>
          <w:bCs/>
        </w:rPr>
        <w:t xml:space="preserve"> und Game-</w:t>
      </w:r>
      <w:proofErr w:type="spellStart"/>
      <w:r w:rsidR="006016F3" w:rsidRPr="00267680">
        <w:rPr>
          <w:rFonts w:ascii="Arial" w:hAnsi="Arial" w:cs="Arial"/>
          <w:b/>
          <w:bCs/>
        </w:rPr>
        <w:t>Based</w:t>
      </w:r>
      <w:proofErr w:type="spellEnd"/>
      <w:r w:rsidR="006016F3" w:rsidRPr="00267680">
        <w:rPr>
          <w:rFonts w:ascii="Arial" w:hAnsi="Arial" w:cs="Arial"/>
          <w:b/>
          <w:bCs/>
        </w:rPr>
        <w:t>-Learning)</w:t>
      </w:r>
      <w:r w:rsidR="006016F3" w:rsidRPr="00267680">
        <w:rPr>
          <w:rFonts w:ascii="Arial" w:hAnsi="Arial" w:cs="Arial"/>
          <w:b/>
          <w:bCs/>
        </w:rPr>
        <w:br/>
      </w:r>
      <w:r w:rsidR="006016F3">
        <w:rPr>
          <w:rFonts w:ascii="Arial" w:hAnsi="Arial" w:cs="Arial"/>
          <w:i/>
          <w:iCs/>
        </w:rPr>
        <w:t>Begriffserklärung, Unterschiede sowie Parallelen sichtbar machen</w:t>
      </w:r>
      <w:commentRangeEnd w:id="3"/>
      <w:r w:rsidR="009C7C10">
        <w:rPr>
          <w:rStyle w:val="Kommentarzeichen"/>
        </w:rPr>
        <w:commentReference w:id="3"/>
      </w:r>
    </w:p>
    <w:p w14:paraId="643542B4" w14:textId="33E2CCBE" w:rsidR="009273B7" w:rsidRPr="004F462C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12152C">
        <w:rPr>
          <w:rFonts w:ascii="Arial" w:hAnsi="Arial" w:cs="Arial"/>
          <w:b/>
          <w:bCs/>
        </w:rPr>
        <w:t>iKanBan</w:t>
      </w:r>
      <w:proofErr w:type="spellEnd"/>
      <w:r w:rsidRPr="0012152C">
        <w:rPr>
          <w:rFonts w:ascii="Arial" w:hAnsi="Arial" w:cs="Arial"/>
          <w:b/>
          <w:bCs/>
        </w:rPr>
        <w:t xml:space="preserve"> Applikation</w:t>
      </w:r>
      <w:r w:rsidR="006016F3" w:rsidRPr="0012152C">
        <w:rPr>
          <w:rFonts w:ascii="Arial" w:hAnsi="Arial" w:cs="Arial"/>
          <w:b/>
          <w:bCs/>
        </w:rPr>
        <w:br/>
      </w:r>
      <w:r w:rsidR="006016F3">
        <w:rPr>
          <w:rFonts w:ascii="Arial" w:hAnsi="Arial" w:cs="Arial"/>
          <w:i/>
          <w:iCs/>
        </w:rPr>
        <w:t>Prinzip von Kanban und Kaizen erklären. Fakten und Funktionsweise der Applikation darstellen.</w:t>
      </w:r>
    </w:p>
    <w:p w14:paraId="7D7B00E9" w14:textId="1A40F236" w:rsidR="006016F3" w:rsidRPr="0037228F" w:rsidRDefault="009273B7" w:rsidP="008C778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>Messung von Lernerfol</w:t>
      </w:r>
      <w:r w:rsidR="006016F3" w:rsidRPr="0012152C">
        <w:rPr>
          <w:rFonts w:ascii="Arial" w:hAnsi="Arial" w:cs="Arial"/>
          <w:b/>
          <w:bCs/>
        </w:rPr>
        <w:t>g</w:t>
      </w:r>
      <w:r w:rsidR="008C778C" w:rsidRPr="0012152C">
        <w:rPr>
          <w:rFonts w:ascii="Arial" w:hAnsi="Arial" w:cs="Arial"/>
          <w:b/>
          <w:bCs/>
        </w:rPr>
        <w:br/>
      </w:r>
      <w:r w:rsidR="0037228F" w:rsidRPr="0037228F">
        <w:rPr>
          <w:rFonts w:ascii="Arial" w:hAnsi="Arial" w:cs="Arial"/>
          <w:i/>
          <w:iCs/>
        </w:rPr>
        <w:t>Grundverständnis und Methoden zur Evaluation bzw. Wissensabfrage</w:t>
      </w:r>
    </w:p>
    <w:p w14:paraId="6A459A40" w14:textId="42052259" w:rsidR="00A62952" w:rsidRPr="00267680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commentRangeStart w:id="4"/>
      <w:r w:rsidRPr="00267680">
        <w:rPr>
          <w:rFonts w:ascii="Arial" w:hAnsi="Arial" w:cs="Arial"/>
          <w:b/>
          <w:bCs/>
        </w:rPr>
        <w:t>Untersuchungsdesig</w:t>
      </w:r>
      <w:r w:rsidR="00A62952" w:rsidRPr="00267680">
        <w:rPr>
          <w:rFonts w:ascii="Arial" w:hAnsi="Arial" w:cs="Arial"/>
          <w:b/>
          <w:bCs/>
        </w:rPr>
        <w:t>n</w:t>
      </w:r>
      <w:commentRangeEnd w:id="4"/>
      <w:r w:rsidR="00184B58">
        <w:rPr>
          <w:rStyle w:val="Kommentarzeichen"/>
        </w:rPr>
        <w:commentReference w:id="4"/>
      </w:r>
    </w:p>
    <w:p w14:paraId="5A038B12" w14:textId="654138B6" w:rsidR="00A62952" w:rsidRPr="0037228F" w:rsidRDefault="00A62952" w:rsidP="00DD4112">
      <w:pPr>
        <w:pStyle w:val="Listenabsatz"/>
        <w:spacing w:line="360" w:lineRule="auto"/>
        <w:ind w:left="360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>9.1</w:t>
      </w:r>
      <w:r w:rsidRPr="0012152C">
        <w:rPr>
          <w:rFonts w:ascii="Arial" w:hAnsi="Arial" w:cs="Arial"/>
          <w:b/>
          <w:bCs/>
        </w:rPr>
        <w:tab/>
        <w:t>Theoretisches Grundverständnis</w:t>
      </w:r>
      <w:r w:rsidR="0037228F" w:rsidRPr="0012152C">
        <w:rPr>
          <w:rFonts w:ascii="Arial" w:hAnsi="Arial" w:cs="Arial"/>
          <w:b/>
          <w:bCs/>
        </w:rPr>
        <w:br/>
      </w:r>
      <w:r w:rsidR="0037228F">
        <w:rPr>
          <w:rFonts w:ascii="Arial" w:hAnsi="Arial" w:cs="Arial"/>
          <w:i/>
          <w:iCs/>
        </w:rPr>
        <w:t>Grundlegende Informationen für die Teilnehmer der Studie, um denselben Wissenstand zu erzeugen.</w:t>
      </w:r>
    </w:p>
    <w:p w14:paraId="50D8E907" w14:textId="7BB84DE8" w:rsidR="00A62952" w:rsidRPr="0037228F" w:rsidRDefault="00A62952" w:rsidP="00DD4112">
      <w:pPr>
        <w:pStyle w:val="Listenabsatz"/>
        <w:spacing w:line="360" w:lineRule="auto"/>
        <w:ind w:left="360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>9.2 Arbeitsvorgehen mit der Applikation</w:t>
      </w:r>
      <w:r w:rsidR="0037228F" w:rsidRPr="0012152C">
        <w:rPr>
          <w:rFonts w:ascii="Arial" w:hAnsi="Arial" w:cs="Arial"/>
          <w:b/>
          <w:bCs/>
        </w:rPr>
        <w:br/>
      </w:r>
      <w:r w:rsidR="0037228F">
        <w:rPr>
          <w:rFonts w:ascii="Arial" w:hAnsi="Arial" w:cs="Arial"/>
          <w:i/>
          <w:iCs/>
        </w:rPr>
        <w:t>Erklärung, wie die Teilnehmer, welche die Applikation nutzen, vorgehen werden</w:t>
      </w:r>
      <w:r w:rsidR="0012152C">
        <w:rPr>
          <w:rFonts w:ascii="Arial" w:hAnsi="Arial" w:cs="Arial"/>
          <w:i/>
          <w:iCs/>
        </w:rPr>
        <w:t>.</w:t>
      </w:r>
    </w:p>
    <w:p w14:paraId="290437E2" w14:textId="57CEF2EA" w:rsidR="00A62952" w:rsidRPr="0012152C" w:rsidRDefault="00A62952" w:rsidP="00DD4112">
      <w:pPr>
        <w:pStyle w:val="Listenabsatz"/>
        <w:spacing w:line="360" w:lineRule="auto"/>
        <w:ind w:left="360"/>
        <w:rPr>
          <w:rFonts w:ascii="Arial" w:hAnsi="Arial" w:cs="Arial"/>
        </w:rPr>
      </w:pPr>
      <w:r w:rsidRPr="0012152C">
        <w:rPr>
          <w:rFonts w:ascii="Arial" w:hAnsi="Arial" w:cs="Arial"/>
          <w:b/>
          <w:bCs/>
        </w:rPr>
        <w:lastRenderedPageBreak/>
        <w:t>9.3 Arbeitsvorgehen mit der Theorie</w:t>
      </w:r>
      <w:r w:rsidR="0012152C" w:rsidRPr="0012152C">
        <w:rPr>
          <w:rFonts w:ascii="Arial" w:hAnsi="Arial" w:cs="Arial"/>
          <w:b/>
          <w:bCs/>
        </w:rPr>
        <w:br/>
      </w:r>
      <w:r w:rsidR="0012152C">
        <w:rPr>
          <w:rFonts w:ascii="Arial" w:hAnsi="Arial" w:cs="Arial"/>
          <w:i/>
          <w:iCs/>
        </w:rPr>
        <w:t>Erklärung, wie die Teilnehmer, welche die Informationen ausschließlich theoretisch konsumieren, vorg</w:t>
      </w:r>
      <w:r w:rsidR="0012152C">
        <w:rPr>
          <w:rFonts w:ascii="Arial" w:hAnsi="Arial" w:cs="Arial"/>
        </w:rPr>
        <w:t>ehen werden.</w:t>
      </w:r>
    </w:p>
    <w:p w14:paraId="2CC29F3E" w14:textId="29FD85A7" w:rsidR="00A62952" w:rsidRPr="0012152C" w:rsidRDefault="00A62952" w:rsidP="00DD4112">
      <w:pPr>
        <w:pStyle w:val="Listenabsatz"/>
        <w:spacing w:line="360" w:lineRule="auto"/>
        <w:ind w:left="360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>9.4 Erstellung des Fragebogens / der Klausur</w:t>
      </w:r>
      <w:r w:rsidR="0012152C" w:rsidRPr="0012152C">
        <w:rPr>
          <w:rFonts w:ascii="Arial" w:hAnsi="Arial" w:cs="Arial"/>
          <w:b/>
          <w:bCs/>
        </w:rPr>
        <w:br/>
      </w:r>
      <w:commentRangeStart w:id="5"/>
      <w:r w:rsidR="0012152C">
        <w:rPr>
          <w:rFonts w:ascii="Arial" w:hAnsi="Arial" w:cs="Arial"/>
          <w:i/>
          <w:iCs/>
        </w:rPr>
        <w:t xml:space="preserve">Erklärung des </w:t>
      </w:r>
      <w:proofErr w:type="spellStart"/>
      <w:r w:rsidR="0012152C">
        <w:rPr>
          <w:rFonts w:ascii="Arial" w:hAnsi="Arial" w:cs="Arial"/>
          <w:i/>
          <w:iCs/>
        </w:rPr>
        <w:t>EGameFlow</w:t>
      </w:r>
      <w:proofErr w:type="spellEnd"/>
      <w:r w:rsidR="0012152C">
        <w:rPr>
          <w:rFonts w:ascii="Arial" w:hAnsi="Arial" w:cs="Arial"/>
          <w:i/>
          <w:iCs/>
        </w:rPr>
        <w:t>-Modells (EGFM</w:t>
      </w:r>
      <w:commentRangeEnd w:id="5"/>
      <w:r w:rsidR="009C7C10">
        <w:rPr>
          <w:rStyle w:val="Kommentarzeichen"/>
        </w:rPr>
        <w:commentReference w:id="5"/>
      </w:r>
      <w:r w:rsidR="0012152C">
        <w:rPr>
          <w:rFonts w:ascii="Arial" w:hAnsi="Arial" w:cs="Arial"/>
          <w:i/>
          <w:iCs/>
        </w:rPr>
        <w:t>) und kommentierte Erstellung des Fragebogens zur Wissensabfrage der Teilnehmer.</w:t>
      </w:r>
    </w:p>
    <w:p w14:paraId="26B98710" w14:textId="120C54F3" w:rsidR="00A62952" w:rsidRPr="0012152C" w:rsidRDefault="00A62952" w:rsidP="00DD4112">
      <w:pPr>
        <w:pStyle w:val="Listenabsatz"/>
        <w:spacing w:line="360" w:lineRule="auto"/>
        <w:ind w:left="360"/>
        <w:rPr>
          <w:rFonts w:ascii="Arial" w:hAnsi="Arial" w:cs="Arial"/>
          <w:i/>
          <w:iCs/>
        </w:rPr>
      </w:pPr>
      <w:r w:rsidRPr="0012152C">
        <w:rPr>
          <w:rFonts w:ascii="Arial" w:hAnsi="Arial" w:cs="Arial"/>
          <w:b/>
          <w:bCs/>
        </w:rPr>
        <w:t>9.5 Auswertung der Ergebnisse</w:t>
      </w:r>
      <w:r w:rsidR="0012152C" w:rsidRPr="0012152C">
        <w:rPr>
          <w:rFonts w:ascii="Arial" w:hAnsi="Arial" w:cs="Arial"/>
          <w:b/>
          <w:bCs/>
        </w:rPr>
        <w:br/>
      </w:r>
      <w:r w:rsidR="0012152C">
        <w:rPr>
          <w:rFonts w:ascii="Arial" w:hAnsi="Arial" w:cs="Arial"/>
          <w:i/>
          <w:iCs/>
        </w:rPr>
        <w:t>Die Ergebnisse des EGFM und des Fragebogens werden separat voneinander ausgewertet und beleuchtet</w:t>
      </w:r>
    </w:p>
    <w:p w14:paraId="2E233C4D" w14:textId="07A7637F" w:rsidR="009273B7" w:rsidRPr="0012152C" w:rsidRDefault="009273B7" w:rsidP="0012152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2152C">
        <w:rPr>
          <w:rFonts w:ascii="Arial" w:hAnsi="Arial" w:cs="Arial"/>
          <w:b/>
          <w:bCs/>
        </w:rPr>
        <w:t>Kritische Betrachtung</w:t>
      </w:r>
      <w:r w:rsidR="0012152C" w:rsidRPr="0012152C">
        <w:rPr>
          <w:rFonts w:ascii="Arial" w:hAnsi="Arial" w:cs="Arial"/>
          <w:b/>
          <w:bCs/>
        </w:rPr>
        <w:br/>
      </w:r>
      <w:r w:rsidR="0012152C">
        <w:rPr>
          <w:rFonts w:ascii="Arial" w:hAnsi="Arial" w:cs="Arial"/>
          <w:i/>
          <w:iCs/>
        </w:rPr>
        <w:t>Die Ergebnisse und das Untersuchungsdesign werden</w:t>
      </w:r>
      <w:r w:rsidR="0012152C" w:rsidRPr="0012152C">
        <w:rPr>
          <w:rFonts w:ascii="Arial" w:hAnsi="Arial" w:cs="Arial"/>
          <w:i/>
          <w:iCs/>
        </w:rPr>
        <w:t xml:space="preserve"> kritisch betrachtet</w:t>
      </w:r>
      <w:r w:rsidR="0012152C">
        <w:rPr>
          <w:rFonts w:ascii="Arial" w:hAnsi="Arial" w:cs="Arial"/>
          <w:i/>
          <w:iCs/>
        </w:rPr>
        <w:t>. Verbesserungsmöglichkeiten werden genannt und erklärt.</w:t>
      </w:r>
    </w:p>
    <w:p w14:paraId="18CD2B2B" w14:textId="6F573B2E" w:rsidR="009273B7" w:rsidRPr="004F462C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2152C">
        <w:rPr>
          <w:rFonts w:ascii="Arial" w:hAnsi="Arial" w:cs="Arial"/>
          <w:b/>
          <w:bCs/>
        </w:rPr>
        <w:t>Fazit</w:t>
      </w:r>
      <w:r w:rsidR="0012152C" w:rsidRPr="0012152C">
        <w:rPr>
          <w:rFonts w:ascii="Arial" w:hAnsi="Arial" w:cs="Arial"/>
          <w:b/>
          <w:bCs/>
        </w:rPr>
        <w:br/>
      </w:r>
      <w:r w:rsidR="0012152C">
        <w:rPr>
          <w:rFonts w:ascii="Arial" w:hAnsi="Arial" w:cs="Arial"/>
          <w:i/>
          <w:iCs/>
        </w:rPr>
        <w:t>Zusammenfassung der Arbeit inkl. Ziele, Ergebnisse und Herausforderungen. Ausblick wie das Thema weitergeführt werden könnte.</w:t>
      </w:r>
    </w:p>
    <w:p w14:paraId="11FDD841" w14:textId="17B4516C" w:rsidR="009273B7" w:rsidRDefault="009273B7" w:rsidP="00DD411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2152C">
        <w:rPr>
          <w:rFonts w:ascii="Arial" w:hAnsi="Arial" w:cs="Arial"/>
          <w:b/>
          <w:bCs/>
        </w:rPr>
        <w:t>Literaturverzeichnis</w:t>
      </w:r>
    </w:p>
    <w:p w14:paraId="7BA45C38" w14:textId="77777777" w:rsidR="0012152C" w:rsidRPr="0012152C" w:rsidRDefault="0012152C" w:rsidP="0012152C">
      <w:pPr>
        <w:spacing w:line="360" w:lineRule="auto"/>
        <w:rPr>
          <w:rFonts w:ascii="Arial" w:hAnsi="Arial" w:cs="Arial"/>
          <w:b/>
          <w:bCs/>
        </w:rPr>
      </w:pPr>
    </w:p>
    <w:p w14:paraId="6F1AEE26" w14:textId="413DA804" w:rsidR="00A62952" w:rsidRPr="0012152C" w:rsidRDefault="00DD4112" w:rsidP="009167FF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12152C">
        <w:rPr>
          <w:rFonts w:ascii="Arial" w:hAnsi="Arial" w:cs="Arial"/>
          <w:b/>
          <w:bCs/>
          <w:u w:val="single"/>
        </w:rPr>
        <w:t>Forschungsfrage</w:t>
      </w:r>
    </w:p>
    <w:p w14:paraId="14212900" w14:textId="1D2D54CD" w:rsidR="00A62952" w:rsidRPr="004F462C" w:rsidRDefault="00A62952" w:rsidP="009167FF">
      <w:pPr>
        <w:spacing w:line="276" w:lineRule="auto"/>
        <w:jc w:val="both"/>
        <w:rPr>
          <w:rFonts w:ascii="Arial" w:hAnsi="Arial" w:cs="Arial"/>
        </w:rPr>
      </w:pPr>
      <w:commentRangeStart w:id="6"/>
      <w:r w:rsidRPr="004F462C">
        <w:rPr>
          <w:rFonts w:ascii="Arial" w:hAnsi="Arial" w:cs="Arial"/>
        </w:rPr>
        <w:t>Im Rahmen dieser Bachelorthesis wird die folgende Forschungsfrage beantwortet:</w:t>
      </w:r>
      <w:commentRangeEnd w:id="6"/>
      <w:r w:rsidR="001E6623">
        <w:rPr>
          <w:rStyle w:val="Kommentarzeichen"/>
        </w:rPr>
        <w:commentReference w:id="6"/>
      </w:r>
    </w:p>
    <w:p w14:paraId="572E9DCB" w14:textId="6171CBD2" w:rsidR="00A62952" w:rsidRPr="004F462C" w:rsidRDefault="00A62952" w:rsidP="009167FF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commentRangeStart w:id="7"/>
      <w:r w:rsidRPr="004F462C">
        <w:rPr>
          <w:rFonts w:ascii="Arial" w:hAnsi="Arial" w:cs="Arial"/>
        </w:rPr>
        <w:t xml:space="preserve">Wie stark wirken sich </w:t>
      </w:r>
      <w:proofErr w:type="spellStart"/>
      <w:r w:rsidRPr="004F462C">
        <w:rPr>
          <w:rFonts w:ascii="Arial" w:hAnsi="Arial" w:cs="Arial"/>
        </w:rPr>
        <w:t>Serious</w:t>
      </w:r>
      <w:proofErr w:type="spellEnd"/>
      <w:r w:rsidRPr="004F462C">
        <w:rPr>
          <w:rFonts w:ascii="Arial" w:hAnsi="Arial" w:cs="Arial"/>
        </w:rPr>
        <w:t xml:space="preserve"> Games auf den Lernerfolg im Vergleich zu einer theoretischen Bildungsweise aus?</w:t>
      </w:r>
      <w:commentRangeEnd w:id="7"/>
      <w:r w:rsidR="001E6623">
        <w:rPr>
          <w:rStyle w:val="Kommentarzeichen"/>
        </w:rPr>
        <w:commentReference w:id="7"/>
      </w:r>
    </w:p>
    <w:p w14:paraId="326868D0" w14:textId="77777777" w:rsidR="00A62952" w:rsidRPr="004F462C" w:rsidRDefault="00A62952" w:rsidP="009167FF">
      <w:pPr>
        <w:tabs>
          <w:tab w:val="left" w:pos="3948"/>
        </w:tabs>
        <w:spacing w:line="276" w:lineRule="auto"/>
        <w:jc w:val="both"/>
        <w:rPr>
          <w:rFonts w:ascii="Arial" w:hAnsi="Arial" w:cs="Arial"/>
        </w:rPr>
      </w:pPr>
      <w:r w:rsidRPr="004F462C">
        <w:rPr>
          <w:rFonts w:ascii="Arial" w:hAnsi="Arial" w:cs="Arial"/>
        </w:rPr>
        <w:t>Um diese Frage beantworten zu können, sollten zuvor Subfragen geklärt werden. Diese steuern dem Verständnis der Forschungsfrage zu.</w:t>
      </w:r>
    </w:p>
    <w:p w14:paraId="3FEDC461" w14:textId="40E41BB1" w:rsidR="00A62952" w:rsidRPr="004F462C" w:rsidRDefault="00A62952" w:rsidP="009167FF">
      <w:pPr>
        <w:pStyle w:val="Listenabsatz"/>
        <w:numPr>
          <w:ilvl w:val="0"/>
          <w:numId w:val="2"/>
        </w:numPr>
        <w:tabs>
          <w:tab w:val="left" w:pos="3948"/>
        </w:tabs>
        <w:spacing w:line="276" w:lineRule="auto"/>
        <w:jc w:val="both"/>
        <w:rPr>
          <w:rFonts w:ascii="Arial" w:hAnsi="Arial" w:cs="Arial"/>
        </w:rPr>
      </w:pPr>
      <w:commentRangeStart w:id="8"/>
      <w:r w:rsidRPr="004F462C">
        <w:rPr>
          <w:rFonts w:ascii="Arial" w:hAnsi="Arial" w:cs="Arial"/>
        </w:rPr>
        <w:t xml:space="preserve">Was sind </w:t>
      </w:r>
      <w:proofErr w:type="spellStart"/>
      <w:r w:rsidRPr="004F462C">
        <w:rPr>
          <w:rFonts w:ascii="Arial" w:hAnsi="Arial" w:cs="Arial"/>
        </w:rPr>
        <w:t>Serious</w:t>
      </w:r>
      <w:proofErr w:type="spellEnd"/>
      <w:r w:rsidRPr="004F462C">
        <w:rPr>
          <w:rFonts w:ascii="Arial" w:hAnsi="Arial" w:cs="Arial"/>
        </w:rPr>
        <w:t xml:space="preserve"> Games und wie funktionieren sie?</w:t>
      </w:r>
    </w:p>
    <w:p w14:paraId="1F939B80" w14:textId="24AAA0B6" w:rsidR="00A62952" w:rsidRPr="004F462C" w:rsidRDefault="00A62952" w:rsidP="009167FF">
      <w:pPr>
        <w:pStyle w:val="Listenabsatz"/>
        <w:numPr>
          <w:ilvl w:val="0"/>
          <w:numId w:val="2"/>
        </w:numPr>
        <w:tabs>
          <w:tab w:val="left" w:pos="3948"/>
        </w:tabs>
        <w:spacing w:line="276" w:lineRule="auto"/>
        <w:jc w:val="both"/>
        <w:rPr>
          <w:rFonts w:ascii="Arial" w:hAnsi="Arial" w:cs="Arial"/>
        </w:rPr>
      </w:pPr>
      <w:r w:rsidRPr="004F462C">
        <w:rPr>
          <w:rFonts w:ascii="Arial" w:hAnsi="Arial" w:cs="Arial"/>
        </w:rPr>
        <w:t xml:space="preserve">Welche Potenziale und Risiken bringen </w:t>
      </w:r>
      <w:proofErr w:type="spellStart"/>
      <w:r w:rsidRPr="004F462C">
        <w:rPr>
          <w:rFonts w:ascii="Arial" w:hAnsi="Arial" w:cs="Arial"/>
        </w:rPr>
        <w:t>Serious</w:t>
      </w:r>
      <w:proofErr w:type="spellEnd"/>
      <w:r w:rsidRPr="004F462C">
        <w:rPr>
          <w:rFonts w:ascii="Arial" w:hAnsi="Arial" w:cs="Arial"/>
        </w:rPr>
        <w:t xml:space="preserve"> Games mit sich?</w:t>
      </w:r>
      <w:commentRangeEnd w:id="8"/>
      <w:r w:rsidR="001E6623">
        <w:rPr>
          <w:rStyle w:val="Kommentarzeichen"/>
        </w:rPr>
        <w:commentReference w:id="8"/>
      </w:r>
    </w:p>
    <w:p w14:paraId="2C6AB151" w14:textId="7CC1444E" w:rsidR="00A62952" w:rsidRPr="004F462C" w:rsidRDefault="00A62952" w:rsidP="009167FF">
      <w:pPr>
        <w:spacing w:line="276" w:lineRule="auto"/>
        <w:jc w:val="both"/>
        <w:rPr>
          <w:rFonts w:ascii="Arial" w:hAnsi="Arial" w:cs="Arial"/>
        </w:rPr>
      </w:pPr>
      <w:commentRangeStart w:id="9"/>
      <w:r w:rsidRPr="004F462C">
        <w:rPr>
          <w:rFonts w:ascii="Arial" w:hAnsi="Arial" w:cs="Arial"/>
        </w:rPr>
        <w:t>Ziel der Arbeit ist die Beantwortung der oben genannten Forschungsfrage und deren Subfragen.</w:t>
      </w:r>
      <w:commentRangeEnd w:id="9"/>
      <w:r w:rsidR="009C7C10">
        <w:rPr>
          <w:rStyle w:val="Kommentarzeichen"/>
        </w:rPr>
        <w:commentReference w:id="9"/>
      </w:r>
    </w:p>
    <w:p w14:paraId="3152D95A" w14:textId="77777777" w:rsidR="009273B7" w:rsidRPr="004F462C" w:rsidRDefault="009273B7" w:rsidP="009167FF">
      <w:pPr>
        <w:spacing w:line="276" w:lineRule="auto"/>
        <w:jc w:val="both"/>
        <w:rPr>
          <w:rFonts w:ascii="Arial" w:hAnsi="Arial" w:cs="Arial"/>
        </w:rPr>
      </w:pPr>
    </w:p>
    <w:p w14:paraId="136082FF" w14:textId="1D96F578" w:rsidR="00B57D57" w:rsidRPr="0012152C" w:rsidRDefault="00A62952" w:rsidP="009167FF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12152C">
        <w:rPr>
          <w:rFonts w:ascii="Arial" w:hAnsi="Arial" w:cs="Arial"/>
          <w:b/>
          <w:bCs/>
          <w:u w:val="single"/>
        </w:rPr>
        <w:t>Vorgehensweise</w:t>
      </w:r>
    </w:p>
    <w:p w14:paraId="67935120" w14:textId="2A1D5664" w:rsidR="001E6623" w:rsidRDefault="004F462C" w:rsidP="00485D2F">
      <w:pPr>
        <w:spacing w:line="276" w:lineRule="auto"/>
        <w:jc w:val="both"/>
        <w:rPr>
          <w:rFonts w:ascii="Arial" w:hAnsi="Arial" w:cs="Arial"/>
        </w:rPr>
      </w:pPr>
      <w:r w:rsidRPr="004F462C">
        <w:rPr>
          <w:rFonts w:ascii="Arial" w:hAnsi="Arial" w:cs="Arial"/>
        </w:rPr>
        <w:t xml:space="preserve">Mittels einer Recherche wissenschaftlicher Literatur soll zuerst ein Grundverständnis über das Thema </w:t>
      </w:r>
      <w:proofErr w:type="spellStart"/>
      <w:r w:rsidRPr="004F462C">
        <w:rPr>
          <w:rFonts w:ascii="Arial" w:hAnsi="Arial" w:cs="Arial"/>
        </w:rPr>
        <w:t>Serious</w:t>
      </w:r>
      <w:proofErr w:type="spellEnd"/>
      <w:r w:rsidRPr="004F462C">
        <w:rPr>
          <w:rFonts w:ascii="Arial" w:hAnsi="Arial" w:cs="Arial"/>
        </w:rPr>
        <w:t xml:space="preserve"> Games erarbeitet werden. Darauffolgend wird die Messung von Lernerfolg und die dazu gehörende</w:t>
      </w:r>
      <w:r w:rsidR="001E6623">
        <w:rPr>
          <w:rFonts w:ascii="Arial" w:hAnsi="Arial" w:cs="Arial"/>
        </w:rPr>
        <w:t>n</w:t>
      </w:r>
      <w:r w:rsidRPr="004F462C">
        <w:rPr>
          <w:rFonts w:ascii="Arial" w:hAnsi="Arial" w:cs="Arial"/>
        </w:rPr>
        <w:t xml:space="preserve"> Kompetenzen beleuchtet.</w:t>
      </w:r>
      <w:r w:rsidR="001E6623">
        <w:rPr>
          <w:rFonts w:ascii="Arial" w:hAnsi="Arial" w:cs="Arial"/>
        </w:rPr>
        <w:t xml:space="preserve"> Auf Basis der Grundlagen zu Lernerfolgsmessung und </w:t>
      </w:r>
      <w:proofErr w:type="spellStart"/>
      <w:r w:rsidR="001E6623">
        <w:rPr>
          <w:rFonts w:ascii="Arial" w:hAnsi="Arial" w:cs="Arial"/>
        </w:rPr>
        <w:t>Serious</w:t>
      </w:r>
      <w:proofErr w:type="spellEnd"/>
      <w:r w:rsidR="001E6623">
        <w:rPr>
          <w:rFonts w:ascii="Arial" w:hAnsi="Arial" w:cs="Arial"/>
        </w:rPr>
        <w:t xml:space="preserve"> Games wird eine </w:t>
      </w:r>
      <w:r w:rsidR="00184B58">
        <w:rPr>
          <w:rFonts w:ascii="Arial" w:hAnsi="Arial" w:cs="Arial"/>
        </w:rPr>
        <w:t>Untersuchung</w:t>
      </w:r>
      <w:r w:rsidR="001E6623">
        <w:rPr>
          <w:rFonts w:ascii="Arial" w:hAnsi="Arial" w:cs="Arial"/>
        </w:rPr>
        <w:t xml:space="preserve"> entworfen</w:t>
      </w:r>
      <w:r w:rsidR="00184B58">
        <w:rPr>
          <w:rFonts w:ascii="Arial" w:hAnsi="Arial" w:cs="Arial"/>
        </w:rPr>
        <w:t xml:space="preserve"> und durchgeführt</w:t>
      </w:r>
      <w:r w:rsidR="009C7C10">
        <w:rPr>
          <w:rFonts w:ascii="Arial" w:hAnsi="Arial" w:cs="Arial"/>
        </w:rPr>
        <w:t xml:space="preserve"> mittels derer </w:t>
      </w:r>
      <w:r w:rsidR="00184B58">
        <w:rPr>
          <w:rFonts w:ascii="Arial" w:hAnsi="Arial" w:cs="Arial"/>
        </w:rPr>
        <w:t>die Nutzung der</w:t>
      </w:r>
      <w:r w:rsidR="009C7C10">
        <w:rPr>
          <w:rFonts w:ascii="Arial" w:hAnsi="Arial" w:cs="Arial"/>
        </w:rPr>
        <w:t xml:space="preserve"> Lernspiel-App „</w:t>
      </w:r>
      <w:proofErr w:type="spellStart"/>
      <w:r w:rsidR="009C7C10">
        <w:rPr>
          <w:rFonts w:ascii="Arial" w:hAnsi="Arial" w:cs="Arial"/>
        </w:rPr>
        <w:t>iKanban</w:t>
      </w:r>
      <w:proofErr w:type="spellEnd"/>
      <w:r w:rsidR="009C7C10">
        <w:rPr>
          <w:rFonts w:ascii="Arial" w:hAnsi="Arial" w:cs="Arial"/>
        </w:rPr>
        <w:t>“</w:t>
      </w:r>
      <w:r w:rsidR="00184B58">
        <w:rPr>
          <w:rFonts w:ascii="Arial" w:hAnsi="Arial" w:cs="Arial"/>
        </w:rPr>
        <w:t xml:space="preserve"> zum Erlernen der Grundzüge der Kanban-Methode mit einer klassischen theoretischen Vermittlung als Vorlesung verglichen wird.</w:t>
      </w:r>
    </w:p>
    <w:p w14:paraId="14861912" w14:textId="314FA85D" w:rsidR="00E057D0" w:rsidRDefault="004F462C" w:rsidP="00485D2F">
      <w:pPr>
        <w:spacing w:line="276" w:lineRule="auto"/>
        <w:jc w:val="both"/>
        <w:rPr>
          <w:rFonts w:ascii="Arial" w:hAnsi="Arial" w:cs="Arial"/>
        </w:rPr>
      </w:pPr>
      <w:r w:rsidRPr="004F462C">
        <w:rPr>
          <w:rFonts w:ascii="Arial" w:hAnsi="Arial" w:cs="Arial"/>
        </w:rPr>
        <w:lastRenderedPageBreak/>
        <w:t xml:space="preserve">Dafür wird ein theoretischer Teil für beide Gruppen zum Grundverständnis vorbereitet. Die Teilnehmer werden in 2 Gruppen aufgeteilt. Eine Gruppe wird mit der Applikation arbeiten, die andere lernt nur durch theoretische Wissensvergabe. </w:t>
      </w:r>
    </w:p>
    <w:p w14:paraId="4353B397" w14:textId="7EBDC6C8" w:rsidR="00A62952" w:rsidRDefault="004F462C" w:rsidP="00485D2F">
      <w:pPr>
        <w:spacing w:line="276" w:lineRule="auto"/>
        <w:jc w:val="both"/>
        <w:rPr>
          <w:rFonts w:ascii="Arial" w:hAnsi="Arial" w:cs="Arial"/>
        </w:rPr>
      </w:pPr>
      <w:r w:rsidRPr="004F462C">
        <w:rPr>
          <w:rFonts w:ascii="Arial" w:hAnsi="Arial" w:cs="Arial"/>
        </w:rPr>
        <w:t xml:space="preserve">Um das Ergebnis auswerten zu können, </w:t>
      </w:r>
      <w:r w:rsidR="001E6623">
        <w:rPr>
          <w:rFonts w:ascii="Arial" w:hAnsi="Arial" w:cs="Arial"/>
        </w:rPr>
        <w:t>wird ein Fragebogen</w:t>
      </w:r>
      <w:r w:rsidRPr="004F462C">
        <w:rPr>
          <w:rFonts w:ascii="Arial" w:hAnsi="Arial" w:cs="Arial"/>
        </w:rPr>
        <w:t xml:space="preserve"> erstellt</w:t>
      </w:r>
      <w:r w:rsidR="001E6623">
        <w:rPr>
          <w:rFonts w:ascii="Arial" w:hAnsi="Arial" w:cs="Arial"/>
        </w:rPr>
        <w:t xml:space="preserve">, der das </w:t>
      </w:r>
      <w:proofErr w:type="gramStart"/>
      <w:r w:rsidR="001E6623">
        <w:rPr>
          <w:rFonts w:ascii="Arial" w:hAnsi="Arial" w:cs="Arial"/>
        </w:rPr>
        <w:t>zu erlernende Wissen</w:t>
      </w:r>
      <w:proofErr w:type="gramEnd"/>
      <w:r w:rsidR="001E6623">
        <w:rPr>
          <w:rFonts w:ascii="Arial" w:hAnsi="Arial" w:cs="Arial"/>
        </w:rPr>
        <w:t xml:space="preserve"> punktuell prüft, und ggf. auch Fragen an die Probanden zur Nutzung der </w:t>
      </w:r>
      <w:proofErr w:type="spellStart"/>
      <w:r w:rsidR="001E6623">
        <w:rPr>
          <w:rFonts w:ascii="Arial" w:hAnsi="Arial" w:cs="Arial"/>
        </w:rPr>
        <w:t>Serious</w:t>
      </w:r>
      <w:proofErr w:type="spellEnd"/>
      <w:r w:rsidR="001E6623">
        <w:rPr>
          <w:rFonts w:ascii="Arial" w:hAnsi="Arial" w:cs="Arial"/>
        </w:rPr>
        <w:t>-Game-Applikation enthält</w:t>
      </w:r>
      <w:r w:rsidRPr="004F462C">
        <w:rPr>
          <w:rFonts w:ascii="Arial" w:hAnsi="Arial" w:cs="Arial"/>
        </w:rPr>
        <w:t xml:space="preserve">. </w:t>
      </w:r>
      <w:r w:rsidR="00184B58">
        <w:rPr>
          <w:rFonts w:ascii="Arial" w:hAnsi="Arial" w:cs="Arial"/>
        </w:rPr>
        <w:t xml:space="preserve">Daraufhin werden die Ergebnisse ausgewertet und eingeordnet. Schließlich erfolgt eine kritische Betrachtung der </w:t>
      </w:r>
      <w:proofErr w:type="gramStart"/>
      <w:r w:rsidR="00184B58">
        <w:rPr>
          <w:rFonts w:ascii="Arial" w:hAnsi="Arial" w:cs="Arial"/>
        </w:rPr>
        <w:t>Ergebnisse</w:t>
      </w:r>
      <w:proofErr w:type="gramEnd"/>
      <w:r w:rsidR="00184B58">
        <w:rPr>
          <w:rFonts w:ascii="Arial" w:hAnsi="Arial" w:cs="Arial"/>
        </w:rPr>
        <w:t xml:space="preserve"> um mit einem Fazit </w:t>
      </w:r>
      <w:proofErr w:type="gramStart"/>
      <w:r w:rsidR="00184B58">
        <w:rPr>
          <w:rFonts w:ascii="Arial" w:hAnsi="Arial" w:cs="Arial"/>
        </w:rPr>
        <w:t>abzuschließen.</w:t>
      </w:r>
      <w:r w:rsidRPr="004F462C">
        <w:rPr>
          <w:rFonts w:ascii="Arial" w:hAnsi="Arial" w:cs="Arial"/>
        </w:rPr>
        <w:t>.</w:t>
      </w:r>
      <w:proofErr w:type="gramEnd"/>
      <w:r w:rsidRPr="004F462C">
        <w:rPr>
          <w:rFonts w:ascii="Arial" w:hAnsi="Arial" w:cs="Arial"/>
        </w:rPr>
        <w:t xml:space="preserve"> </w:t>
      </w:r>
    </w:p>
    <w:p w14:paraId="086C785A" w14:textId="4451BA9C" w:rsidR="0027760E" w:rsidRDefault="0027760E" w:rsidP="009167FF">
      <w:pPr>
        <w:spacing w:line="276" w:lineRule="auto"/>
        <w:jc w:val="both"/>
        <w:rPr>
          <w:rFonts w:ascii="Arial" w:hAnsi="Arial" w:cs="Arial"/>
        </w:rPr>
      </w:pPr>
    </w:p>
    <w:p w14:paraId="0E70C911" w14:textId="4DDF8D35" w:rsidR="0027760E" w:rsidRPr="00485D2F" w:rsidRDefault="0027760E" w:rsidP="009167FF">
      <w:pPr>
        <w:spacing w:line="276" w:lineRule="auto"/>
        <w:jc w:val="both"/>
        <w:rPr>
          <w:rFonts w:ascii="Arial" w:hAnsi="Arial" w:cs="Arial"/>
          <w:b/>
          <w:bCs/>
          <w:u w:val="single"/>
        </w:rPr>
      </w:pPr>
      <w:r w:rsidRPr="00485D2F">
        <w:rPr>
          <w:rFonts w:ascii="Arial" w:hAnsi="Arial" w:cs="Arial"/>
          <w:b/>
          <w:bCs/>
          <w:u w:val="single"/>
        </w:rPr>
        <w:t>Literaturverzeichnis</w:t>
      </w:r>
    </w:p>
    <w:p w14:paraId="1438FBA1" w14:textId="256459F6" w:rsidR="0027760E" w:rsidRDefault="0027760E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27760E">
        <w:rPr>
          <w:rFonts w:ascii="Arial" w:hAnsi="Arial" w:cs="Arial"/>
        </w:rPr>
        <w:t xml:space="preserve">Metz, Maren/Theis, Fabienne (Hrsg.) (2011): Digitale Lernwelt - </w:t>
      </w:r>
      <w:proofErr w:type="spellStart"/>
      <w:r w:rsidRPr="0027760E">
        <w:rPr>
          <w:rFonts w:ascii="Arial" w:hAnsi="Arial" w:cs="Arial"/>
        </w:rPr>
        <w:t>Serious</w:t>
      </w:r>
      <w:proofErr w:type="spellEnd"/>
      <w:r w:rsidRPr="0027760E">
        <w:rPr>
          <w:rFonts w:ascii="Arial" w:hAnsi="Arial" w:cs="Arial"/>
        </w:rPr>
        <w:t xml:space="preserve"> Games. Einsatz in der beruflichen Weiterbildung. Bielefeld: </w:t>
      </w:r>
      <w:proofErr w:type="spellStart"/>
      <w:r w:rsidRPr="0027760E">
        <w:rPr>
          <w:rFonts w:ascii="Arial" w:hAnsi="Arial" w:cs="Arial"/>
        </w:rPr>
        <w:t>W.Bertelsmann</w:t>
      </w:r>
      <w:proofErr w:type="spellEnd"/>
      <w:r w:rsidRPr="0027760E">
        <w:rPr>
          <w:rFonts w:ascii="Arial" w:hAnsi="Arial" w:cs="Arial"/>
        </w:rPr>
        <w:t xml:space="preserve"> Verlag</w:t>
      </w:r>
      <w:r w:rsidR="00495D5D">
        <w:rPr>
          <w:rFonts w:ascii="Arial" w:hAnsi="Arial" w:cs="Arial"/>
        </w:rPr>
        <w:t>.</w:t>
      </w:r>
    </w:p>
    <w:p w14:paraId="00D53C8A" w14:textId="2DAEE71A" w:rsidR="0027760E" w:rsidRDefault="00495D5D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95D5D">
        <w:rPr>
          <w:rFonts w:ascii="Arial" w:hAnsi="Arial" w:cs="Arial"/>
        </w:rPr>
        <w:t>Hugger, Kai</w:t>
      </w:r>
      <w:r w:rsidR="00A43DD4">
        <w:rPr>
          <w:rFonts w:ascii="Arial" w:hAnsi="Arial" w:cs="Arial"/>
        </w:rPr>
        <w:t>-</w:t>
      </w:r>
      <w:r w:rsidRPr="00495D5D">
        <w:rPr>
          <w:rFonts w:ascii="Arial" w:hAnsi="Arial" w:cs="Arial"/>
        </w:rPr>
        <w:t>Uwe / Walbert, Markus (Hrsg.)</w:t>
      </w:r>
      <w:r>
        <w:rPr>
          <w:rFonts w:ascii="Arial" w:hAnsi="Arial" w:cs="Arial"/>
        </w:rPr>
        <w:t xml:space="preserve"> </w:t>
      </w:r>
      <w:r w:rsidRPr="00495D5D">
        <w:rPr>
          <w:rFonts w:ascii="Arial" w:hAnsi="Arial" w:cs="Arial"/>
        </w:rPr>
        <w:t xml:space="preserve">(2010): Digitale Lernwelten. Konzepte, Beispiele und </w:t>
      </w:r>
      <w:r w:rsidR="00A43DD4" w:rsidRPr="00495D5D">
        <w:rPr>
          <w:rFonts w:ascii="Arial" w:hAnsi="Arial" w:cs="Arial"/>
        </w:rPr>
        <w:t>Perspektiven</w:t>
      </w:r>
      <w:r w:rsidRPr="00495D5D">
        <w:rPr>
          <w:rFonts w:ascii="Arial" w:hAnsi="Arial" w:cs="Arial"/>
        </w:rPr>
        <w:t>. Wiesbaden: Springer Verlag</w:t>
      </w:r>
      <w:r>
        <w:rPr>
          <w:rFonts w:ascii="Arial" w:hAnsi="Arial" w:cs="Arial"/>
        </w:rPr>
        <w:t>.</w:t>
      </w:r>
    </w:p>
    <w:p w14:paraId="352F1D0B" w14:textId="4A0A026F" w:rsidR="00495D5D" w:rsidRDefault="00495D5D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95D5D">
        <w:rPr>
          <w:rFonts w:ascii="Arial" w:hAnsi="Arial" w:cs="Arial"/>
        </w:rPr>
        <w:t xml:space="preserve">Jacob, Axel / </w:t>
      </w:r>
      <w:proofErr w:type="spellStart"/>
      <w:r w:rsidRPr="00495D5D">
        <w:rPr>
          <w:rFonts w:ascii="Arial" w:hAnsi="Arial" w:cs="Arial"/>
        </w:rPr>
        <w:t>Teuteberg</w:t>
      </w:r>
      <w:proofErr w:type="spellEnd"/>
      <w:r w:rsidRPr="00495D5D">
        <w:rPr>
          <w:rFonts w:ascii="Arial" w:hAnsi="Arial" w:cs="Arial"/>
        </w:rPr>
        <w:t>, Frank (2017): Game-</w:t>
      </w:r>
      <w:proofErr w:type="spellStart"/>
      <w:r w:rsidRPr="00495D5D">
        <w:rPr>
          <w:rFonts w:ascii="Arial" w:hAnsi="Arial" w:cs="Arial"/>
        </w:rPr>
        <w:t>Based</w:t>
      </w:r>
      <w:proofErr w:type="spellEnd"/>
      <w:r w:rsidRPr="00495D5D">
        <w:rPr>
          <w:rFonts w:ascii="Arial" w:hAnsi="Arial" w:cs="Arial"/>
        </w:rPr>
        <w:t xml:space="preserve"> Learning, </w:t>
      </w:r>
      <w:proofErr w:type="spellStart"/>
      <w:r w:rsidRPr="00495D5D">
        <w:rPr>
          <w:rFonts w:ascii="Arial" w:hAnsi="Arial" w:cs="Arial"/>
        </w:rPr>
        <w:t>Serious</w:t>
      </w:r>
      <w:proofErr w:type="spellEnd"/>
      <w:r w:rsidRPr="00495D5D">
        <w:rPr>
          <w:rFonts w:ascii="Arial" w:hAnsi="Arial" w:cs="Arial"/>
        </w:rPr>
        <w:t xml:space="preserve"> Games,</w:t>
      </w:r>
      <w:r>
        <w:rPr>
          <w:rFonts w:ascii="Arial" w:hAnsi="Arial" w:cs="Arial"/>
        </w:rPr>
        <w:t xml:space="preserve"> </w:t>
      </w:r>
      <w:r w:rsidRPr="00495D5D">
        <w:rPr>
          <w:rFonts w:ascii="Arial" w:hAnsi="Arial" w:cs="Arial"/>
        </w:rPr>
        <w:t xml:space="preserve">Business Games und Gamification – Lernförderliche Anwendungsszenarien, gewonnene Erkenntnisse und Handlungsempfehlungen, in: </w:t>
      </w:r>
      <w:proofErr w:type="spellStart"/>
      <w:r w:rsidRPr="00495D5D">
        <w:rPr>
          <w:rFonts w:ascii="Arial" w:hAnsi="Arial" w:cs="Arial"/>
        </w:rPr>
        <w:t>Strahringer</w:t>
      </w:r>
      <w:proofErr w:type="spellEnd"/>
      <w:r w:rsidRPr="00495D5D">
        <w:rPr>
          <w:rFonts w:ascii="Arial" w:hAnsi="Arial" w:cs="Arial"/>
        </w:rPr>
        <w:t xml:space="preserve">, Susanne / Leyh, Christian (Hrsg.): Gamification und </w:t>
      </w:r>
      <w:proofErr w:type="spellStart"/>
      <w:r w:rsidRPr="00495D5D">
        <w:rPr>
          <w:rFonts w:ascii="Arial" w:hAnsi="Arial" w:cs="Arial"/>
        </w:rPr>
        <w:t>Serious</w:t>
      </w:r>
      <w:proofErr w:type="spellEnd"/>
      <w:r w:rsidRPr="00495D5D">
        <w:rPr>
          <w:rFonts w:ascii="Arial" w:hAnsi="Arial" w:cs="Arial"/>
        </w:rPr>
        <w:t xml:space="preserve"> Games. Grundlagen, Vorgehen und Anwendungen. Wiesbaden: Springer. S. 95-112</w:t>
      </w:r>
    </w:p>
    <w:p w14:paraId="7D0C3EB4" w14:textId="64C92F8C" w:rsidR="00495D5D" w:rsidRDefault="00495D5D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495D5D">
        <w:rPr>
          <w:rFonts w:ascii="Arial" w:hAnsi="Arial" w:cs="Arial"/>
        </w:rPr>
        <w:t>Eckardt, Linda et al</w:t>
      </w:r>
      <w:r w:rsidR="009167FF">
        <w:rPr>
          <w:rFonts w:ascii="Arial" w:hAnsi="Arial" w:cs="Arial"/>
        </w:rPr>
        <w:t>.</w:t>
      </w:r>
      <w:r w:rsidRPr="00495D5D">
        <w:rPr>
          <w:rFonts w:ascii="Arial" w:hAnsi="Arial" w:cs="Arial"/>
        </w:rPr>
        <w:t xml:space="preserve"> (2017): Führen </w:t>
      </w:r>
      <w:proofErr w:type="spellStart"/>
      <w:r w:rsidRPr="00495D5D">
        <w:rPr>
          <w:rFonts w:ascii="Arial" w:hAnsi="Arial" w:cs="Arial"/>
        </w:rPr>
        <w:t>Serious</w:t>
      </w:r>
      <w:proofErr w:type="spellEnd"/>
      <w:r w:rsidRPr="00495D5D">
        <w:rPr>
          <w:rFonts w:ascii="Arial" w:hAnsi="Arial" w:cs="Arial"/>
        </w:rPr>
        <w:t xml:space="preserve"> Games zu Lernerfolg? - Ei</w:t>
      </w:r>
      <w:r>
        <w:rPr>
          <w:rFonts w:ascii="Arial" w:hAnsi="Arial" w:cs="Arial"/>
        </w:rPr>
        <w:t>n</w:t>
      </w:r>
      <w:r w:rsidRPr="00495D5D">
        <w:rPr>
          <w:rFonts w:ascii="Arial" w:hAnsi="Arial" w:cs="Arial"/>
        </w:rPr>
        <w:t xml:space="preserve"> Vergleich zum Frontalunterricht, in:</w:t>
      </w:r>
      <w:r>
        <w:rPr>
          <w:rFonts w:ascii="Arial" w:hAnsi="Arial" w:cs="Arial"/>
        </w:rPr>
        <w:t xml:space="preserve"> </w:t>
      </w:r>
      <w:proofErr w:type="spellStart"/>
      <w:r w:rsidRPr="00495D5D">
        <w:rPr>
          <w:rFonts w:ascii="Arial" w:hAnsi="Arial" w:cs="Arial"/>
        </w:rPr>
        <w:t>Strahringer</w:t>
      </w:r>
      <w:proofErr w:type="spellEnd"/>
      <w:r w:rsidRPr="00495D5D">
        <w:rPr>
          <w:rFonts w:ascii="Arial" w:hAnsi="Arial" w:cs="Arial"/>
        </w:rPr>
        <w:t xml:space="preserve">, Susanne / Leyh, Christian (Hrsg.): Gamification und </w:t>
      </w:r>
      <w:proofErr w:type="spellStart"/>
      <w:r w:rsidRPr="00495D5D">
        <w:rPr>
          <w:rFonts w:ascii="Arial" w:hAnsi="Arial" w:cs="Arial"/>
        </w:rPr>
        <w:t>Serious</w:t>
      </w:r>
      <w:proofErr w:type="spellEnd"/>
      <w:r w:rsidRPr="00495D5D">
        <w:rPr>
          <w:rFonts w:ascii="Arial" w:hAnsi="Arial" w:cs="Arial"/>
        </w:rPr>
        <w:t xml:space="preserve"> Games. Grundlagen, Vorgehen und Anwendungen. Wiesbaden: Springer. S. 139-149</w:t>
      </w:r>
    </w:p>
    <w:p w14:paraId="103DFA9B" w14:textId="715626D4" w:rsidR="00495D5D" w:rsidRDefault="00495D5D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495D5D">
        <w:rPr>
          <w:rFonts w:ascii="Arial" w:hAnsi="Arial" w:cs="Arial"/>
        </w:rPr>
        <w:t>Hoblitz</w:t>
      </w:r>
      <w:proofErr w:type="spellEnd"/>
      <w:r w:rsidRPr="00495D5D">
        <w:rPr>
          <w:rFonts w:ascii="Arial" w:hAnsi="Arial" w:cs="Arial"/>
        </w:rPr>
        <w:t xml:space="preserve">, Anna (2015): Spielend Lernen im Flow. Die motivationale Wirkung von </w:t>
      </w:r>
      <w:proofErr w:type="spellStart"/>
      <w:r w:rsidRPr="00495D5D">
        <w:rPr>
          <w:rFonts w:ascii="Arial" w:hAnsi="Arial" w:cs="Arial"/>
        </w:rPr>
        <w:t>Serious</w:t>
      </w:r>
      <w:proofErr w:type="spellEnd"/>
      <w:r w:rsidRPr="00495D5D">
        <w:rPr>
          <w:rFonts w:ascii="Arial" w:hAnsi="Arial" w:cs="Arial"/>
        </w:rPr>
        <w:t xml:space="preserve"> Games im Schulunterricht.</w:t>
      </w:r>
      <w:r>
        <w:rPr>
          <w:rFonts w:ascii="Arial" w:hAnsi="Arial" w:cs="Arial"/>
        </w:rPr>
        <w:t xml:space="preserve"> </w:t>
      </w:r>
      <w:r w:rsidRPr="00495D5D">
        <w:rPr>
          <w:rFonts w:ascii="Arial" w:hAnsi="Arial" w:cs="Arial"/>
        </w:rPr>
        <w:t>Paderborn: Springer.</w:t>
      </w:r>
    </w:p>
    <w:p w14:paraId="111C82E3" w14:textId="4AD5663A" w:rsidR="009167FF" w:rsidRPr="009167FF" w:rsidRDefault="009167FF" w:rsidP="009167FF">
      <w:pPr>
        <w:pStyle w:val="Listenabsatz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9167FF">
        <w:rPr>
          <w:rFonts w:ascii="Arial" w:hAnsi="Arial" w:cs="Arial"/>
        </w:rPr>
        <w:t xml:space="preserve">Eckardt, Linda et al. (2017): Empirische Untersuchung des </w:t>
      </w:r>
      <w:proofErr w:type="spellStart"/>
      <w:r w:rsidRPr="009167FF">
        <w:rPr>
          <w:rFonts w:ascii="Arial" w:hAnsi="Arial" w:cs="Arial"/>
        </w:rPr>
        <w:t>EGameFlow</w:t>
      </w:r>
      <w:proofErr w:type="spellEnd"/>
      <w:r w:rsidRPr="009167FF">
        <w:rPr>
          <w:rFonts w:ascii="Arial" w:hAnsi="Arial" w:cs="Arial"/>
        </w:rPr>
        <w:t xml:space="preserve"> eines </w:t>
      </w:r>
      <w:proofErr w:type="spellStart"/>
      <w:r w:rsidRPr="009167FF">
        <w:rPr>
          <w:rFonts w:ascii="Arial" w:hAnsi="Arial" w:cs="Arial"/>
        </w:rPr>
        <w:t>Serious</w:t>
      </w:r>
      <w:proofErr w:type="spellEnd"/>
      <w:r w:rsidRPr="009167FF">
        <w:rPr>
          <w:rFonts w:ascii="Arial" w:hAnsi="Arial" w:cs="Arial"/>
        </w:rPr>
        <w:t xml:space="preserve"> Games zur Verbesserung des Lernerfolgs, in:</w:t>
      </w:r>
      <w:r>
        <w:rPr>
          <w:rFonts w:ascii="Arial" w:hAnsi="Arial" w:cs="Arial"/>
        </w:rPr>
        <w:t xml:space="preserve"> </w:t>
      </w:r>
      <w:r w:rsidRPr="009167FF">
        <w:rPr>
          <w:rFonts w:ascii="Arial" w:hAnsi="Arial" w:cs="Arial"/>
        </w:rPr>
        <w:t>Igel, Christoph / Ullrich, Carsten / Wessner, Martin (Hrsg.): Bildungsräume 2017. Berlin</w:t>
      </w:r>
    </w:p>
    <w:sectPr w:rsidR="009167FF" w:rsidRPr="009167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wgn16" w:date="2020-01-23T14:24:00Z" w:initials="a">
    <w:p w14:paraId="76897976" w14:textId="4FC7E53F" w:rsidR="001E6623" w:rsidRDefault="001E6623">
      <w:pPr>
        <w:pStyle w:val="Kommentartext"/>
      </w:pPr>
      <w:r>
        <w:rPr>
          <w:rStyle w:val="Kommentarzeichen"/>
        </w:rPr>
        <w:annotationRef/>
      </w:r>
      <w:r>
        <w:t>Sinn nicht kla??</w:t>
      </w:r>
    </w:p>
  </w:comment>
  <w:comment w:id="1" w:author="awgn16" w:date="2020-01-23T14:35:00Z" w:initials="a">
    <w:p w14:paraId="3C75E427" w14:textId="3AD03D63" w:rsidR="009C7C10" w:rsidRDefault="009C7C10">
      <w:pPr>
        <w:pStyle w:val="Kommentartext"/>
      </w:pPr>
      <w:r>
        <w:rPr>
          <w:rStyle w:val="Kommentarzeichen"/>
        </w:rPr>
        <w:annotationRef/>
      </w:r>
      <w:r>
        <w:t>Die Gliederung hat noch keinen roten Faden. Bitte stark überarbeiten. Die Logik müsste die folgende sein (das nachfolgende sind noch keine Kapitelnamen!):</w:t>
      </w:r>
    </w:p>
    <w:p w14:paraId="4655CB2B" w14:textId="70135A45" w:rsidR="009C7C10" w:rsidRDefault="009C7C10">
      <w:pPr>
        <w:pStyle w:val="Kommentartext"/>
      </w:pPr>
      <w:r>
        <w:t>…</w:t>
      </w:r>
    </w:p>
    <w:p w14:paraId="4640BF3A" w14:textId="06A36B3E" w:rsidR="009C7C10" w:rsidRDefault="009C7C10">
      <w:pPr>
        <w:pStyle w:val="Kommentartext"/>
      </w:pPr>
      <w:r>
        <w:t>a) Grundlagen Serious Games</w:t>
      </w:r>
    </w:p>
    <w:p w14:paraId="0FE89FF8" w14:textId="5AED8196" w:rsidR="009C7C10" w:rsidRDefault="009C7C10">
      <w:pPr>
        <w:pStyle w:val="Kommentartext"/>
      </w:pPr>
      <w:r>
        <w:t>b) c) Nutzen/ Herausforderungen von Serious Games für das Lernen</w:t>
      </w:r>
    </w:p>
    <w:p w14:paraId="78B4EA89" w14:textId="6E6E12FA" w:rsidR="009C7C10" w:rsidRDefault="009C7C10">
      <w:pPr>
        <w:pStyle w:val="Kommentartext"/>
      </w:pPr>
      <w:r>
        <w:t>c) Lernerfolg und Lernerfolgsmessung</w:t>
      </w:r>
    </w:p>
    <w:p w14:paraId="0FDAF50A" w14:textId="454A3188" w:rsidR="009C7C10" w:rsidRDefault="009C7C10">
      <w:pPr>
        <w:pStyle w:val="Kommentartext"/>
      </w:pPr>
      <w:r>
        <w:t>(allgemein und für Serious Games)</w:t>
      </w:r>
    </w:p>
    <w:p w14:paraId="30F5E27E" w14:textId="77777777" w:rsidR="009C7C10" w:rsidRDefault="009C7C10">
      <w:pPr>
        <w:pStyle w:val="Kommentartext"/>
      </w:pPr>
      <w:r>
        <w:t>d) Kanban und die Serious Game „iKanBan“</w:t>
      </w:r>
    </w:p>
    <w:p w14:paraId="7ECEDBD5" w14:textId="77777777" w:rsidR="009C7C10" w:rsidRDefault="009C7C10">
      <w:pPr>
        <w:pStyle w:val="Kommentartext"/>
      </w:pPr>
      <w:r>
        <w:t>e) Untersuchungsdesign</w:t>
      </w:r>
    </w:p>
    <w:p w14:paraId="56A29E2B" w14:textId="00318095" w:rsidR="009C7C10" w:rsidRDefault="009C7C10">
      <w:pPr>
        <w:pStyle w:val="Kommentartext"/>
      </w:pPr>
      <w:r>
        <w:t>…. Mit den ganzen Unterkapiteln</w:t>
      </w:r>
    </w:p>
    <w:p w14:paraId="048C57DB" w14:textId="07E54967" w:rsidR="009C7C10" w:rsidRDefault="009C7C10">
      <w:pPr>
        <w:pStyle w:val="Kommentartext"/>
      </w:pPr>
      <w:r>
        <w:t>f) kritische Betrachtung der Ergebnisse</w:t>
      </w:r>
    </w:p>
    <w:p w14:paraId="023D988A" w14:textId="1721CC32" w:rsidR="009C7C10" w:rsidRDefault="009C7C10">
      <w:pPr>
        <w:pStyle w:val="Kommentartext"/>
      </w:pPr>
      <w:r>
        <w:t>….</w:t>
      </w:r>
    </w:p>
    <w:p w14:paraId="568298F0" w14:textId="379ACA69" w:rsidR="009C7C10" w:rsidRDefault="009C7C10">
      <w:pPr>
        <w:pStyle w:val="Kommentartext"/>
      </w:pPr>
    </w:p>
  </w:comment>
  <w:comment w:id="2" w:author="awgn16" w:date="2020-01-23T14:25:00Z" w:initials="a">
    <w:p w14:paraId="6233BB76" w14:textId="347480D1" w:rsidR="001E6623" w:rsidRDefault="001E6623">
      <w:pPr>
        <w:pStyle w:val="Kommentartext"/>
      </w:pPr>
      <w:r>
        <w:rPr>
          <w:rStyle w:val="Kommentarzeichen"/>
        </w:rPr>
        <w:annotationRef/>
      </w:r>
      <w:r>
        <w:t>Bitte die Gliederung direkt vor den Abschnitt Literaturverzeichnis verschieben (siehe Vorgaben aus Seminararbeit)</w:t>
      </w:r>
    </w:p>
  </w:comment>
  <w:comment w:id="3" w:author="awgn16" w:date="2020-01-23T14:35:00Z" w:initials="a">
    <w:p w14:paraId="712649E3" w14:textId="0D029255" w:rsidR="009C7C10" w:rsidRDefault="009C7C10">
      <w:pPr>
        <w:pStyle w:val="Kommentartext"/>
      </w:pPr>
      <w:r>
        <w:rPr>
          <w:rStyle w:val="Kommentarzeichen"/>
        </w:rPr>
        <w:annotationRef/>
      </w:r>
      <w:r>
        <w:t>Das nicht als Extrakapitel; das kann in das Kapitel 4 rein</w:t>
      </w:r>
    </w:p>
  </w:comment>
  <w:comment w:id="4" w:author="awgn16" w:date="2020-01-23T14:50:00Z" w:initials="a">
    <w:p w14:paraId="5AE7F90D" w14:textId="699573F6" w:rsidR="00184B58" w:rsidRDefault="00184B58">
      <w:pPr>
        <w:pStyle w:val="Kommentartext"/>
      </w:pPr>
      <w:r>
        <w:rPr>
          <w:rStyle w:val="Kommentarzeichen"/>
        </w:rPr>
        <w:annotationRef/>
      </w:r>
      <w:r>
        <w:t>Da passen die Unterkapitel teilweise auch noch nicht; Logik müsste doch wie folgt sein</w:t>
      </w:r>
    </w:p>
    <w:p w14:paraId="258E9EF4" w14:textId="77887DF8" w:rsidR="00184B58" w:rsidRDefault="00184B58">
      <w:pPr>
        <w:pStyle w:val="Kommentartext"/>
      </w:pPr>
      <w:r>
        <w:t>I) Untersuchungsgegenstand und Annahmen</w:t>
      </w:r>
    </w:p>
    <w:p w14:paraId="4A558ECD" w14:textId="5D6DB6DA" w:rsidR="00184B58" w:rsidRDefault="00184B58">
      <w:pPr>
        <w:pStyle w:val="Kommentartext"/>
      </w:pPr>
      <w:r>
        <w:t>II)Struktur und Ablauf der Untersuchung</w:t>
      </w:r>
    </w:p>
    <w:p w14:paraId="550CC187" w14:textId="3D249834" w:rsidR="00184B58" w:rsidRDefault="00184B58">
      <w:pPr>
        <w:pStyle w:val="Kommentartext"/>
      </w:pPr>
      <w:r>
        <w:t>(da gerne dann unterteilt nach den zwei Gruppen „Theorie“ und „App“</w:t>
      </w:r>
    </w:p>
    <w:p w14:paraId="5A7840F3" w14:textId="11FA0D1D" w:rsidR="00184B58" w:rsidRDefault="00184B58">
      <w:pPr>
        <w:pStyle w:val="Kommentartext"/>
      </w:pPr>
      <w:r>
        <w:t>III) Fragenbogendesign</w:t>
      </w:r>
    </w:p>
    <w:p w14:paraId="40D5BA99" w14:textId="66BD8105" w:rsidR="00184B58" w:rsidRDefault="00184B58">
      <w:pPr>
        <w:pStyle w:val="Kommentartext"/>
      </w:pPr>
      <w:r>
        <w:t xml:space="preserve">IV) </w:t>
      </w:r>
      <w:r w:rsidR="00B37462">
        <w:t xml:space="preserve">Lernmaterial </w:t>
      </w:r>
    </w:p>
    <w:p w14:paraId="0F0B9335" w14:textId="110B84B7" w:rsidR="00B37462" w:rsidRDefault="00B37462">
      <w:pPr>
        <w:pStyle w:val="Kommentartext"/>
      </w:pPr>
      <w:r>
        <w:t>V) Darstellung und Auswertung der Ergebnisse</w:t>
      </w:r>
    </w:p>
    <w:p w14:paraId="679D17DF" w14:textId="77777777" w:rsidR="00184B58" w:rsidRDefault="00184B58">
      <w:pPr>
        <w:pStyle w:val="Kommentartext"/>
      </w:pPr>
    </w:p>
    <w:p w14:paraId="2AA9CC99" w14:textId="66D6D64B" w:rsidR="00184B58" w:rsidRDefault="00184B58">
      <w:pPr>
        <w:pStyle w:val="Kommentartext"/>
      </w:pPr>
    </w:p>
  </w:comment>
  <w:comment w:id="5" w:author="awgn16" w:date="2020-01-23T14:40:00Z" w:initials="a">
    <w:p w14:paraId="061E8237" w14:textId="6BAB33ED" w:rsidR="009C7C10" w:rsidRDefault="009C7C10">
      <w:pPr>
        <w:pStyle w:val="Kommentartext"/>
      </w:pPr>
      <w:r>
        <w:rPr>
          <w:rStyle w:val="Kommentarzeichen"/>
        </w:rPr>
        <w:annotationRef/>
      </w:r>
      <w:r>
        <w:t>Falls das eine Methode zur Lernerfolgsmessung in Serious Games ist, dann gehört die Erläuterung der Methode  (auch) in ein vorheriges Kapitel zu Lernerfolgsmessung</w:t>
      </w:r>
    </w:p>
  </w:comment>
  <w:comment w:id="6" w:author="awgn16" w:date="2020-01-23T14:26:00Z" w:initials="a">
    <w:p w14:paraId="747EA8D7" w14:textId="738A9A83" w:rsidR="001E6623" w:rsidRDefault="001E6623">
      <w:pPr>
        <w:pStyle w:val="Kommentartext"/>
      </w:pPr>
      <w:r>
        <w:rPr>
          <w:rStyle w:val="Kommentarzeichen"/>
        </w:rPr>
        <w:annotationRef/>
      </w:r>
      <w:r>
        <w:t>Soll beantwortet werden</w:t>
      </w:r>
    </w:p>
  </w:comment>
  <w:comment w:id="7" w:author="awgn16" w:date="2020-01-23T14:28:00Z" w:initials="a">
    <w:p w14:paraId="3D2E83A0" w14:textId="77777777" w:rsidR="001E6623" w:rsidRDefault="001E6623">
      <w:pPr>
        <w:pStyle w:val="Kommentartext"/>
      </w:pPr>
      <w:r>
        <w:rPr>
          <w:rStyle w:val="Kommentarzeichen"/>
        </w:rPr>
        <w:annotationRef/>
      </w:r>
      <w:r>
        <w:t>Das ist vielleicht eine etwas zu ambitionierte Forschungsfrage.</w:t>
      </w:r>
    </w:p>
    <w:p w14:paraId="20ED00EA" w14:textId="11498C11" w:rsidR="001E6623" w:rsidRDefault="001E6623">
      <w:pPr>
        <w:pStyle w:val="Kommentartext"/>
      </w:pPr>
      <w:r>
        <w:t>Besser in die Richtung:</w:t>
      </w:r>
      <w:r w:rsidR="00B37462">
        <w:t xml:space="preserve"> Welche Unterschiede hinsichtlich des Lernerfolgs lassen sich zwischen der Lernapp iKanban und theoretischer Wissensvermittlung identifizieren?</w:t>
      </w:r>
    </w:p>
    <w:p w14:paraId="29CF118C" w14:textId="26799244" w:rsidR="001E6623" w:rsidRDefault="001E6623">
      <w:pPr>
        <w:pStyle w:val="Kommentartext"/>
      </w:pPr>
    </w:p>
  </w:comment>
  <w:comment w:id="8" w:author="awgn16" w:date="2020-01-23T14:26:00Z" w:initials="a">
    <w:p w14:paraId="27569478" w14:textId="17E791BF" w:rsidR="001E6623" w:rsidRDefault="001E6623">
      <w:pPr>
        <w:pStyle w:val="Kommentartext"/>
      </w:pPr>
      <w:r>
        <w:rPr>
          <w:rStyle w:val="Kommentarzeichen"/>
        </w:rPr>
        <w:annotationRef/>
      </w:r>
      <w:r>
        <w:t>Bitte keine Subfragen sondern eine knackige Forschungsfrage. Subfragen müssen in der Regel sowieso bearbeitet werden wenn die Hautpforschungsfrage bearbeitet wird</w:t>
      </w:r>
    </w:p>
  </w:comment>
  <w:comment w:id="9" w:author="awgn16" w:date="2020-01-23T14:43:00Z" w:initials="a">
    <w:p w14:paraId="21F402E9" w14:textId="13CA1D27" w:rsidR="009C7C10" w:rsidRDefault="009C7C10">
      <w:pPr>
        <w:pStyle w:val="Kommentartext"/>
      </w:pPr>
      <w:r>
        <w:rPr>
          <w:rStyle w:val="Kommentarzeichen"/>
        </w:rPr>
        <w:annotationRef/>
      </w:r>
      <w:r>
        <w:t>Das ist keine Zielformulierung. Bitte das Ziel konkret formulieren.</w:t>
      </w:r>
      <w:r w:rsidR="00184B58">
        <w:t xml:space="preserve"> Ziel und Foschungsfrage müssen zwar zusammenpassen sind aber nicht das gleiche!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897976" w15:done="0"/>
  <w15:commentEx w15:paraId="568298F0" w15:done="0"/>
  <w15:commentEx w15:paraId="6233BB76" w15:done="0"/>
  <w15:commentEx w15:paraId="712649E3" w15:done="0"/>
  <w15:commentEx w15:paraId="2AA9CC99" w15:done="0"/>
  <w15:commentEx w15:paraId="061E8237" w15:done="0"/>
  <w15:commentEx w15:paraId="747EA8D7" w15:done="0"/>
  <w15:commentEx w15:paraId="29CF118C" w15:done="0"/>
  <w15:commentEx w15:paraId="27569478" w15:done="0"/>
  <w15:commentEx w15:paraId="21F402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897976" w16cid:durableId="21D42B07"/>
  <w16cid:commentId w16cid:paraId="568298F0" w16cid:durableId="21D42DC2"/>
  <w16cid:commentId w16cid:paraId="6233BB76" w16cid:durableId="21D42B49"/>
  <w16cid:commentId w16cid:paraId="712649E3" w16cid:durableId="21D42D9C"/>
  <w16cid:commentId w16cid:paraId="2AA9CC99" w16cid:durableId="21D4314A"/>
  <w16cid:commentId w16cid:paraId="061E8237" w16cid:durableId="21D42EE5"/>
  <w16cid:commentId w16cid:paraId="747EA8D7" w16cid:durableId="21D42B7F"/>
  <w16cid:commentId w16cid:paraId="29CF118C" w16cid:durableId="21D42C08"/>
  <w16cid:commentId w16cid:paraId="27569478" w16cid:durableId="21D42B8E"/>
  <w16cid:commentId w16cid:paraId="21F402E9" w16cid:durableId="21D42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4C9B"/>
    <w:multiLevelType w:val="hybridMultilevel"/>
    <w:tmpl w:val="D7546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6F58"/>
    <w:multiLevelType w:val="multilevel"/>
    <w:tmpl w:val="939C5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CF742F7"/>
    <w:multiLevelType w:val="hybridMultilevel"/>
    <w:tmpl w:val="5D642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3139">
    <w:abstractNumId w:val="1"/>
  </w:num>
  <w:num w:numId="2" w16cid:durableId="861209270">
    <w:abstractNumId w:val="0"/>
  </w:num>
  <w:num w:numId="3" w16cid:durableId="18438584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wgn16">
    <w15:presenceInfo w15:providerId="None" w15:userId="awgn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1"/>
    <w:rsid w:val="0010178C"/>
    <w:rsid w:val="00104516"/>
    <w:rsid w:val="001214B3"/>
    <w:rsid w:val="0012152C"/>
    <w:rsid w:val="00184B58"/>
    <w:rsid w:val="001B4787"/>
    <w:rsid w:val="001E6623"/>
    <w:rsid w:val="00267680"/>
    <w:rsid w:val="0027760E"/>
    <w:rsid w:val="003565CC"/>
    <w:rsid w:val="00363645"/>
    <w:rsid w:val="0037228F"/>
    <w:rsid w:val="00425549"/>
    <w:rsid w:val="004259F7"/>
    <w:rsid w:val="00485D2F"/>
    <w:rsid w:val="00495D5D"/>
    <w:rsid w:val="004F462C"/>
    <w:rsid w:val="006016F3"/>
    <w:rsid w:val="00621E9D"/>
    <w:rsid w:val="00701183"/>
    <w:rsid w:val="00755AF9"/>
    <w:rsid w:val="00765660"/>
    <w:rsid w:val="007A4466"/>
    <w:rsid w:val="008C778C"/>
    <w:rsid w:val="009167FF"/>
    <w:rsid w:val="009273B7"/>
    <w:rsid w:val="009C1906"/>
    <w:rsid w:val="009C7C10"/>
    <w:rsid w:val="00A02EAD"/>
    <w:rsid w:val="00A43DD4"/>
    <w:rsid w:val="00A4460C"/>
    <w:rsid w:val="00A62952"/>
    <w:rsid w:val="00AD278A"/>
    <w:rsid w:val="00B37462"/>
    <w:rsid w:val="00B57D57"/>
    <w:rsid w:val="00B645E5"/>
    <w:rsid w:val="00DC5C41"/>
    <w:rsid w:val="00DD4112"/>
    <w:rsid w:val="00E057D0"/>
    <w:rsid w:val="00F1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BF3B"/>
  <w15:chartTrackingRefBased/>
  <w15:docId w15:val="{787B2A0D-E4D6-41E6-A455-1B31336F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73B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E66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E66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E66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E66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E662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623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1B47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5E27-FEBA-41F9-B0D5-78774A2B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Weil</dc:creator>
  <cp:keywords/>
  <dc:description/>
  <cp:lastModifiedBy>pia.georgiew@mni.thm.de</cp:lastModifiedBy>
  <cp:revision>16</cp:revision>
  <cp:lastPrinted>2020-01-22T16:06:00Z</cp:lastPrinted>
  <dcterms:created xsi:type="dcterms:W3CDTF">2020-01-22T15:09:00Z</dcterms:created>
  <dcterms:modified xsi:type="dcterms:W3CDTF">2025-04-22T11:23:00Z</dcterms:modified>
</cp:coreProperties>
</file>