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20421" w14:textId="25882DE2" w:rsidR="00C94221" w:rsidRDefault="00C94221" w:rsidP="00C94221">
      <w:pPr>
        <w:pStyle w:val="Title"/>
        <w:spacing w:before="5000"/>
        <w:jc w:val="center"/>
      </w:pPr>
      <w:r>
        <w:t>Power BI Lab Report</w:t>
      </w:r>
    </w:p>
    <w:p w14:paraId="2F934E1D" w14:textId="75541F39" w:rsidR="00C94221" w:rsidRDefault="00C94221" w:rsidP="00C94221">
      <w:pPr>
        <w:jc w:val="center"/>
      </w:pPr>
      <w:r>
        <w:t>Introduction to Power BI</w:t>
      </w:r>
    </w:p>
    <w:p w14:paraId="7F57366C" w14:textId="45251381" w:rsidR="00C94221" w:rsidRDefault="00C94221" w:rsidP="00C94221">
      <w:pPr>
        <w:jc w:val="center"/>
      </w:pPr>
      <w:r>
        <w:t>Tamar Tutisani</w:t>
      </w:r>
    </w:p>
    <w:p w14:paraId="3A6A0EC6" w14:textId="77777777" w:rsidR="00C94221" w:rsidRDefault="00C94221" w:rsidP="00C94221">
      <w:pPr>
        <w:jc w:val="center"/>
      </w:pPr>
      <w:r>
        <w:br w:type="page"/>
      </w:r>
    </w:p>
    <w:p w14:paraId="6053CAB4" w14:textId="060C9C8A" w:rsidR="00266EA3" w:rsidRDefault="00266EA3" w:rsidP="00266EA3">
      <w:r>
        <w:lastRenderedPageBreak/>
        <w:t>4.1 Load Data</w:t>
      </w:r>
    </w:p>
    <w:p w14:paraId="2E7D74D0" w14:textId="080659C1" w:rsidR="00266EA3" w:rsidRDefault="00266EA3" w:rsidP="00266EA3">
      <w:r>
        <w:t>Connected to the local SQL Server via SQL Server Database connector, provided the server</w:t>
      </w:r>
      <w:r w:rsidR="00AD4FE5">
        <w:t xml:space="preserve">. </w:t>
      </w:r>
      <w:r>
        <w:t xml:space="preserve">Selected </w:t>
      </w:r>
      <w:proofErr w:type="spellStart"/>
      <w:r>
        <w:t>FactInternetSales</w:t>
      </w:r>
      <w:proofErr w:type="spellEnd"/>
      <w:r>
        <w:t xml:space="preserve"> and used Select Related Tables to automatically pull in all related dimension tables, then clicked Transform Data to open Power Query Editor.</w:t>
      </w:r>
    </w:p>
    <w:p w14:paraId="07DBDCE5" w14:textId="2009AEA3" w:rsidR="00D20555" w:rsidRDefault="00D20555" w:rsidP="00D20555">
      <w:r>
        <w:t>4.2 Full Customer Name (</w:t>
      </w:r>
      <w:proofErr w:type="spellStart"/>
      <w:r>
        <w:t>DimCustomer</w:t>
      </w:r>
      <w:proofErr w:type="spellEnd"/>
      <w:r>
        <w:t>)</w:t>
      </w:r>
    </w:p>
    <w:p w14:paraId="26C08108" w14:textId="3CC956A4" w:rsidR="00D20555" w:rsidRDefault="00D20555" w:rsidP="00D20555">
      <w:r>
        <w:t>The FirstName and LastName columns were duplicated and merged using Space as separator, creating a Full Name column. Screenshot shows the result with correctly merged names (e.g., "Jon Yang", "Eugene Huang") and the Applied Steps panel confirming the Inserted Merged Column step.</w:t>
      </w:r>
    </w:p>
    <w:p w14:paraId="3C2D97F7" w14:textId="3B5AD595" w:rsidR="00DD19EF" w:rsidRDefault="00DD19EF">
      <w:r>
        <w:rPr>
          <w:noProof/>
        </w:rPr>
        <w:drawing>
          <wp:inline distT="0" distB="0" distL="0" distR="0" wp14:anchorId="3B464FDB" wp14:editId="295CF402">
            <wp:extent cx="5753100" cy="5756246"/>
            <wp:effectExtent l="0" t="0" r="0" b="0"/>
            <wp:docPr id="1589814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410" cy="5768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9572D" w14:textId="77777777" w:rsidR="00E7421B" w:rsidRDefault="00E7421B"/>
    <w:p w14:paraId="7376DB9D" w14:textId="62D34429" w:rsidR="00E7421B" w:rsidRDefault="00E7421B" w:rsidP="00E7421B">
      <w:r>
        <w:t xml:space="preserve">4.2 </w:t>
      </w:r>
      <w:proofErr w:type="spellStart"/>
      <w:r>
        <w:t>DiscountPct</w:t>
      </w:r>
      <w:proofErr w:type="spellEnd"/>
      <w:r>
        <w:t xml:space="preserve"> Column Type (</w:t>
      </w:r>
      <w:proofErr w:type="spellStart"/>
      <w:r>
        <w:t>DimPromotion</w:t>
      </w:r>
      <w:proofErr w:type="spellEnd"/>
      <w:r>
        <w:t>)</w:t>
      </w:r>
    </w:p>
    <w:p w14:paraId="5638B4C3" w14:textId="16E8DBD4" w:rsidR="00F6040C" w:rsidRDefault="00F6040C" w:rsidP="00E7421B">
      <w:r w:rsidRPr="00F6040C">
        <w:t xml:space="preserve">The </w:t>
      </w:r>
      <w:proofErr w:type="spellStart"/>
      <w:r w:rsidRPr="00F6040C">
        <w:t>DiscountPct</w:t>
      </w:r>
      <w:proofErr w:type="spellEnd"/>
      <w:r w:rsidRPr="00F6040C">
        <w:t xml:space="preserve"> column type was changed to Percentage. Screenshot shows values now displaying in percentage format (0,00%, 2,00%, 5,00%, etc.) with the Changed Type step visible in Applied </w:t>
      </w:r>
      <w:proofErr w:type="spellStart"/>
      <w:r w:rsidRPr="00F6040C">
        <w:t>Steps.</w:t>
      </w:r>
      <w:proofErr w:type="spellEnd"/>
    </w:p>
    <w:p w14:paraId="24057813" w14:textId="77777777" w:rsidR="00AD4FE5" w:rsidRDefault="00E7421B" w:rsidP="00AD4FE5">
      <w:r>
        <w:rPr>
          <w:noProof/>
        </w:rPr>
        <w:drawing>
          <wp:inline distT="0" distB="0" distL="0" distR="0" wp14:anchorId="71A91104" wp14:editId="6D2295A1">
            <wp:extent cx="5943600" cy="3912870"/>
            <wp:effectExtent l="0" t="0" r="0" b="0"/>
            <wp:docPr id="63062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6B714" w14:textId="77777777" w:rsidR="00AD4FE5" w:rsidRDefault="00AD4FE5">
      <w:r>
        <w:br w:type="page"/>
      </w:r>
    </w:p>
    <w:p w14:paraId="62BF1A3B" w14:textId="012AD9EB" w:rsidR="00F6040C" w:rsidRDefault="00F6040C" w:rsidP="00E7421B">
      <w:r w:rsidRPr="00F6040C">
        <w:lastRenderedPageBreak/>
        <w:t>4.2 Promotion Campaign Length (</w:t>
      </w:r>
      <w:proofErr w:type="spellStart"/>
      <w:r w:rsidRPr="00F6040C">
        <w:t>DimPromotion</w:t>
      </w:r>
      <w:proofErr w:type="spellEnd"/>
      <w:r w:rsidRPr="00F6040C">
        <w:t>)</w:t>
      </w:r>
    </w:p>
    <w:p w14:paraId="44D53D86" w14:textId="7AB561B5" w:rsidR="00F6040C" w:rsidRDefault="00F6040C" w:rsidP="00E7421B">
      <w:r w:rsidRPr="00F6040C">
        <w:t xml:space="preserve">Date Subtraction was applied on StartDate and </w:t>
      </w:r>
      <w:proofErr w:type="spellStart"/>
      <w:r w:rsidRPr="00F6040C">
        <w:t>EndDate</w:t>
      </w:r>
      <w:proofErr w:type="spellEnd"/>
      <w:r w:rsidRPr="00F6040C">
        <w:t xml:space="preserve"> columns to calculate campaign duration. Screenshot </w:t>
      </w:r>
      <w:r w:rsidR="002935C5">
        <w:t xml:space="preserve">below </w:t>
      </w:r>
      <w:r w:rsidRPr="00F6040C">
        <w:t>shows the resulting Subtraction column with values in days (e.g., 1309, 1095, 46, 30) and the Inserted Date Subtraction step confirmed in Applied Steps.</w:t>
      </w:r>
    </w:p>
    <w:p w14:paraId="5B253978" w14:textId="2482C4ED" w:rsidR="00793B69" w:rsidRDefault="00DD19EF" w:rsidP="00E7421B">
      <w:r w:rsidRPr="00DD19EF">
        <w:drawing>
          <wp:inline distT="0" distB="0" distL="0" distR="0" wp14:anchorId="7129C344" wp14:editId="6A350A27">
            <wp:extent cx="4391638" cy="4401164"/>
            <wp:effectExtent l="0" t="0" r="9525" b="0"/>
            <wp:docPr id="178388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86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3044" w14:textId="77777777" w:rsidR="00AD4FE5" w:rsidRDefault="00AD4FE5" w:rsidP="00AD4FE5">
      <w:r>
        <w:t>4.3 Adding New Tables</w:t>
      </w:r>
    </w:p>
    <w:p w14:paraId="77ED0982" w14:textId="51AD5DFE" w:rsidR="00AD4FE5" w:rsidRDefault="00AD4FE5" w:rsidP="00AD4FE5">
      <w:proofErr w:type="spellStart"/>
      <w:r>
        <w:t>DimProductSubcategory</w:t>
      </w:r>
      <w:proofErr w:type="spellEnd"/>
      <w:r>
        <w:t xml:space="preserve"> and </w:t>
      </w:r>
      <w:proofErr w:type="spellStart"/>
      <w:r>
        <w:t>DimProductCategory</w:t>
      </w:r>
      <w:proofErr w:type="spellEnd"/>
      <w:r>
        <w:t xml:space="preserve"> were loaded additionally from the AdventureWorksDW2017 database. Both tables appear in the Queries panel on the left side of Power Query Editor.</w:t>
      </w:r>
    </w:p>
    <w:p w14:paraId="613E83BA" w14:textId="77777777" w:rsidR="002935C5" w:rsidRDefault="002935C5">
      <w:r>
        <w:br w:type="page"/>
      </w:r>
    </w:p>
    <w:p w14:paraId="0B4B6CDD" w14:textId="6F1A5BBE" w:rsidR="002935C5" w:rsidRDefault="002935C5" w:rsidP="00E7421B">
      <w:r w:rsidRPr="002935C5">
        <w:lastRenderedPageBreak/>
        <w:t>4.4 Data Profiling</w:t>
      </w:r>
    </w:p>
    <w:p w14:paraId="7EA567E7" w14:textId="36507294" w:rsidR="002935C5" w:rsidRDefault="002935C5" w:rsidP="00E7421B">
      <w:r w:rsidRPr="002935C5">
        <w:t xml:space="preserve">Column Quality, Column Distribution, and Column Profile were enabled from the View tab. Screenshots show </w:t>
      </w:r>
      <w:proofErr w:type="spellStart"/>
      <w:r w:rsidRPr="002935C5">
        <w:t>DimProductSubcategory</w:t>
      </w:r>
      <w:proofErr w:type="spellEnd"/>
      <w:r w:rsidRPr="002935C5">
        <w:t xml:space="preserve"> and </w:t>
      </w:r>
      <w:proofErr w:type="spellStart"/>
      <w:r w:rsidRPr="002935C5">
        <w:t>DimProductCategory</w:t>
      </w:r>
      <w:proofErr w:type="spellEnd"/>
      <w:r w:rsidRPr="002935C5">
        <w:t xml:space="preserve"> tables respectively, both showing 100% Valid, 0% Error, 0% Empty across all columns, with distribution bars visible under each column header.</w:t>
      </w:r>
    </w:p>
    <w:p w14:paraId="28C826D8" w14:textId="1779E0C7" w:rsidR="004B5718" w:rsidRDefault="004B5718">
      <w:r w:rsidRPr="004B5718">
        <w:drawing>
          <wp:inline distT="0" distB="0" distL="0" distR="0" wp14:anchorId="39B0DF40" wp14:editId="45029B86">
            <wp:extent cx="5943600" cy="1823085"/>
            <wp:effectExtent l="0" t="0" r="0" b="5715"/>
            <wp:docPr id="77087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77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70D42" w14:textId="338C54D7" w:rsidR="004B5718" w:rsidRDefault="004B5718">
      <w:r w:rsidRPr="004B5718">
        <w:drawing>
          <wp:inline distT="0" distB="0" distL="0" distR="0" wp14:anchorId="299F84A3" wp14:editId="206FFE87">
            <wp:extent cx="5943600" cy="1374140"/>
            <wp:effectExtent l="0" t="0" r="0" b="0"/>
            <wp:docPr id="98313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370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D275" w14:textId="6F134235" w:rsidR="002935C5" w:rsidRDefault="002935C5">
      <w:r w:rsidRPr="002935C5">
        <w:t xml:space="preserve">4.5 </w:t>
      </w:r>
      <w:proofErr w:type="spellStart"/>
      <w:r w:rsidRPr="002935C5">
        <w:t>SalesByYearsNPrice</w:t>
      </w:r>
      <w:proofErr w:type="spellEnd"/>
      <w:r w:rsidRPr="002935C5">
        <w:t xml:space="preserve"> Table</w:t>
      </w:r>
    </w:p>
    <w:p w14:paraId="34C1C27D" w14:textId="6D3980AB" w:rsidR="002935C5" w:rsidRDefault="002935C5" w:rsidP="002935C5">
      <w:r>
        <w:t xml:space="preserve">A reference of </w:t>
      </w:r>
      <w:proofErr w:type="spellStart"/>
      <w:r>
        <w:t>FactInternetSales</w:t>
      </w:r>
      <w:proofErr w:type="spellEnd"/>
      <w:r>
        <w:t xml:space="preserve"> was created, renamed to </w:t>
      </w:r>
      <w:proofErr w:type="spellStart"/>
      <w:r>
        <w:t>SalesByYearsNPrice</w:t>
      </w:r>
      <w:proofErr w:type="spellEnd"/>
      <w:r>
        <w:t xml:space="preserve">, and trimmed to four columns: Order Year, </w:t>
      </w:r>
      <w:proofErr w:type="spellStart"/>
      <w:r>
        <w:t>OrderQuantity</w:t>
      </w:r>
      <w:proofErr w:type="spellEnd"/>
      <w:r>
        <w:t xml:space="preserve">, </w:t>
      </w:r>
      <w:proofErr w:type="spellStart"/>
      <w:r>
        <w:t>DiscountAmount</w:t>
      </w:r>
      <w:proofErr w:type="spellEnd"/>
      <w:r>
        <w:t xml:space="preserve">, </w:t>
      </w:r>
      <w:proofErr w:type="spellStart"/>
      <w:r>
        <w:t>SalesAmount</w:t>
      </w:r>
      <w:proofErr w:type="spellEnd"/>
      <w:r>
        <w:t>. Screenshot confirms the table structure with the Removed Other Columns step in Applied Steps.</w:t>
      </w:r>
      <w:r w:rsidR="004D2BF5" w:rsidRPr="004D2BF5">
        <w:t xml:space="preserve"> </w:t>
      </w:r>
      <w:r w:rsidR="004D2BF5" w:rsidRPr="00EA0CE2">
        <w:drawing>
          <wp:inline distT="0" distB="0" distL="0" distR="0" wp14:anchorId="14F64AFA" wp14:editId="3CB5E148">
            <wp:extent cx="5943600" cy="2081530"/>
            <wp:effectExtent l="0" t="0" r="0" b="0"/>
            <wp:docPr id="6012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29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7065" w14:textId="437AC1AC" w:rsidR="00EA0CE2" w:rsidRDefault="002935C5">
      <w:r>
        <w:lastRenderedPageBreak/>
        <w:t xml:space="preserve">After applying Pivot Column on Order Year with </w:t>
      </w:r>
      <w:proofErr w:type="spellStart"/>
      <w:r>
        <w:t>SalesAmount</w:t>
      </w:r>
      <w:proofErr w:type="spellEnd"/>
      <w:r>
        <w:t xml:space="preserve"> as the value, Screenshot </w:t>
      </w:r>
      <w:r w:rsidR="004D2BF5">
        <w:t>below</w:t>
      </w:r>
      <w:r>
        <w:t xml:space="preserve"> shows years (2010</w:t>
      </w:r>
      <w:r w:rsidR="004D2BF5">
        <w:t>-</w:t>
      </w:r>
      <w:r>
        <w:t>2014) becoming separate columns with aggregated sales totals, e.g., 2013 totaling 16,351,550.34.</w:t>
      </w:r>
    </w:p>
    <w:p w14:paraId="3BC4314A" w14:textId="316DF1F4" w:rsidR="006F15D2" w:rsidRDefault="006F15D2">
      <w:r w:rsidRPr="006F15D2">
        <w:drawing>
          <wp:inline distT="0" distB="0" distL="0" distR="0" wp14:anchorId="61E7E3FF" wp14:editId="43988934">
            <wp:extent cx="5943600" cy="1239520"/>
            <wp:effectExtent l="0" t="0" r="0" b="0"/>
            <wp:docPr id="102462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29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77D0" w14:textId="5E79B399" w:rsidR="004D2BF5" w:rsidRDefault="004D2BF5">
      <w:r w:rsidRPr="004D2BF5">
        <w:t>4.6 Table Joining (</w:t>
      </w:r>
      <w:proofErr w:type="spellStart"/>
      <w:r w:rsidRPr="004D2BF5">
        <w:t>SalesByCountry</w:t>
      </w:r>
      <w:proofErr w:type="spellEnd"/>
      <w:r w:rsidRPr="004D2BF5">
        <w:t>)</w:t>
      </w:r>
    </w:p>
    <w:p w14:paraId="0C012F93" w14:textId="51244376" w:rsidR="007A2C84" w:rsidRDefault="007A2C84" w:rsidP="007A2C84">
      <w:r>
        <w:t xml:space="preserve">A new table </w:t>
      </w:r>
      <w:proofErr w:type="spellStart"/>
      <w:r>
        <w:t>SalesByCountry</w:t>
      </w:r>
      <w:proofErr w:type="spellEnd"/>
      <w:r>
        <w:t xml:space="preserve"> was created the same way as in task 4.5, keeping only </w:t>
      </w:r>
      <w:proofErr w:type="spellStart"/>
      <w:r>
        <w:t>ProductKey</w:t>
      </w:r>
      <w:proofErr w:type="spellEnd"/>
      <w:r>
        <w:t xml:space="preserve">, Order Year, </w:t>
      </w:r>
      <w:proofErr w:type="spellStart"/>
      <w:r>
        <w:t>SalesAmount</w:t>
      </w:r>
      <w:proofErr w:type="spellEnd"/>
      <w:r>
        <w:t xml:space="preserve">, and </w:t>
      </w:r>
      <w:proofErr w:type="spellStart"/>
      <w:r>
        <w:t>SalesTerritoryKey</w:t>
      </w:r>
      <w:proofErr w:type="spellEnd"/>
      <w:r>
        <w:t xml:space="preserve"> columns.</w:t>
      </w:r>
    </w:p>
    <w:p w14:paraId="7F4A9CE7" w14:textId="5357082F" w:rsidR="007A2C84" w:rsidRDefault="007A2C84" w:rsidP="007A2C84">
      <w:r>
        <w:t xml:space="preserve">To join with </w:t>
      </w:r>
      <w:proofErr w:type="spellStart"/>
      <w:r>
        <w:t>DimSalesTerritory</w:t>
      </w:r>
      <w:proofErr w:type="spellEnd"/>
      <w:r>
        <w:t xml:space="preserve">, Merge Queries was used from the Home tab. </w:t>
      </w:r>
      <w:proofErr w:type="spellStart"/>
      <w:r>
        <w:t>SalesTerritoryKey</w:t>
      </w:r>
      <w:proofErr w:type="spellEnd"/>
      <w:r>
        <w:t xml:space="preserve"> was selected as the key column on both tables with Left Outer join type. After merging, the </w:t>
      </w:r>
      <w:proofErr w:type="spellStart"/>
      <w:r>
        <w:t>SalesTerritoryCountry</w:t>
      </w:r>
      <w:proofErr w:type="spellEnd"/>
      <w:r>
        <w:t xml:space="preserve"> column was expanded from the joined result.</w:t>
      </w:r>
    </w:p>
    <w:p w14:paraId="76A0E3DE" w14:textId="20507B65" w:rsidR="007A2C84" w:rsidRDefault="007A2C84" w:rsidP="007A2C84">
      <w:r>
        <w:t xml:space="preserve">To get </w:t>
      </w:r>
      <w:proofErr w:type="spellStart"/>
      <w:r>
        <w:t>EnglishProductCategoryName</w:t>
      </w:r>
      <w:proofErr w:type="spellEnd"/>
      <w:r>
        <w:t xml:space="preserve">, two additional merges were needed since the category name isn't directly accessible from </w:t>
      </w:r>
      <w:proofErr w:type="spellStart"/>
      <w:r>
        <w:t>ProductKey</w:t>
      </w:r>
      <w:proofErr w:type="spellEnd"/>
      <w:r>
        <w:t>,</w:t>
      </w:r>
      <w:r>
        <w:t xml:space="preserve"> it required going through </w:t>
      </w:r>
      <w:proofErr w:type="spellStart"/>
      <w:r>
        <w:t>DimProductSubcategory</w:t>
      </w:r>
      <w:proofErr w:type="spellEnd"/>
      <w:r>
        <w:t xml:space="preserve"> first, then </w:t>
      </w:r>
      <w:proofErr w:type="spellStart"/>
      <w:r>
        <w:t>DimProductCategory</w:t>
      </w:r>
      <w:proofErr w:type="spellEnd"/>
      <w:r>
        <w:t>, hence the three table joins mentioned in the hint.</w:t>
      </w:r>
    </w:p>
    <w:p w14:paraId="6B94C038" w14:textId="56AB954F" w:rsidR="00F20318" w:rsidRDefault="007A2C84">
      <w:r>
        <w:t xml:space="preserve">Screenshot </w:t>
      </w:r>
      <w:r>
        <w:t xml:space="preserve">below </w:t>
      </w:r>
      <w:r>
        <w:t>shows the final table with all columns populated correctly, and the Applied Steps panel on the right confirms all merge and expand steps were completed successfully.</w:t>
      </w:r>
      <w:r w:rsidR="00B25A61" w:rsidRPr="00B25A61">
        <w:drawing>
          <wp:inline distT="0" distB="0" distL="0" distR="0" wp14:anchorId="0A7B4D1F" wp14:editId="2DBDF992">
            <wp:extent cx="5943600" cy="2682240"/>
            <wp:effectExtent l="0" t="0" r="0" b="3810"/>
            <wp:docPr id="163577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705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0318">
        <w:br w:type="page"/>
      </w:r>
    </w:p>
    <w:p w14:paraId="1317FA8C" w14:textId="752D72A9" w:rsidR="00F20318" w:rsidRDefault="00F20318">
      <w:r w:rsidRPr="00F20318">
        <w:lastRenderedPageBreak/>
        <w:t>4.7 Grouping Data</w:t>
      </w:r>
    </w:p>
    <w:p w14:paraId="49F64614" w14:textId="2E4444FC" w:rsidR="007A2C84" w:rsidRDefault="007A2C84" w:rsidP="007A2C84">
      <w:r>
        <w:t xml:space="preserve">Group By was opened from the Transform tab. Advanced mode was selected to allow multiple grouping columns. Order Year, </w:t>
      </w:r>
      <w:proofErr w:type="spellStart"/>
      <w:r>
        <w:t>SalesTerritoryCountry</w:t>
      </w:r>
      <w:proofErr w:type="spellEnd"/>
      <w:r>
        <w:t xml:space="preserve">, and </w:t>
      </w:r>
      <w:proofErr w:type="spellStart"/>
      <w:r>
        <w:t>EnglishProductCategoryName</w:t>
      </w:r>
      <w:proofErr w:type="spellEnd"/>
      <w:r>
        <w:t xml:space="preserve"> were added as grouping columns, and Sales was set as the new aggregated column using Sum on </w:t>
      </w:r>
      <w:proofErr w:type="spellStart"/>
      <w:r>
        <w:t>SalesAmount</w:t>
      </w:r>
      <w:proofErr w:type="spellEnd"/>
      <w:r>
        <w:t>. The table was then sorted by Order Year.</w:t>
      </w:r>
    </w:p>
    <w:p w14:paraId="29014BF7" w14:textId="71731297" w:rsidR="00430FFA" w:rsidRDefault="007A2C84" w:rsidP="007A2C84">
      <w:r>
        <w:t>Screenshot shows the result</w:t>
      </w:r>
      <w:r>
        <w:t>. T</w:t>
      </w:r>
      <w:r>
        <w:t>he data is now summarized by year, country, and product category, making it much easier to analyze sales trends. For example Germany / Road Bikes / 2012 totals 430,698.46. The Grouped Rows step is visible in Applied Steps confirming the operation.</w:t>
      </w:r>
      <w:r w:rsidR="00430FFA" w:rsidRPr="00430FFA">
        <w:drawing>
          <wp:inline distT="0" distB="0" distL="0" distR="0" wp14:anchorId="7AC03846" wp14:editId="1BC938F9">
            <wp:extent cx="5943600" cy="1902460"/>
            <wp:effectExtent l="0" t="0" r="0" b="2540"/>
            <wp:docPr id="189112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208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0F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6374AB"/>
    <w:multiLevelType w:val="multilevel"/>
    <w:tmpl w:val="69E26A9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717"/>
        </w:tabs>
        <w:ind w:left="717" w:hanging="576"/>
      </w:pPr>
      <w:rPr>
        <w:rFonts w:ascii="Calibri" w:hAnsi="Calibri" w:cs="Calibri" w:hint="default"/>
        <w:b w:val="0"/>
        <w:i/>
        <w:sz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181746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D8A"/>
    <w:rsid w:val="00190DDF"/>
    <w:rsid w:val="001A1D8A"/>
    <w:rsid w:val="00266EA3"/>
    <w:rsid w:val="002935C5"/>
    <w:rsid w:val="00430FFA"/>
    <w:rsid w:val="004B5718"/>
    <w:rsid w:val="004D2BF5"/>
    <w:rsid w:val="00512E57"/>
    <w:rsid w:val="0062194C"/>
    <w:rsid w:val="006947A2"/>
    <w:rsid w:val="006F15D2"/>
    <w:rsid w:val="00736E9F"/>
    <w:rsid w:val="00772B47"/>
    <w:rsid w:val="00793B69"/>
    <w:rsid w:val="007A2C84"/>
    <w:rsid w:val="00A852D4"/>
    <w:rsid w:val="00AD4A71"/>
    <w:rsid w:val="00AD4FE5"/>
    <w:rsid w:val="00B25A61"/>
    <w:rsid w:val="00BA64A0"/>
    <w:rsid w:val="00C94221"/>
    <w:rsid w:val="00CE131C"/>
    <w:rsid w:val="00D20555"/>
    <w:rsid w:val="00DD19EF"/>
    <w:rsid w:val="00E7421B"/>
    <w:rsid w:val="00EA0CE2"/>
    <w:rsid w:val="00F10632"/>
    <w:rsid w:val="00F20318"/>
    <w:rsid w:val="00F6040C"/>
    <w:rsid w:val="00F60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F83B5"/>
  <w15:chartTrackingRefBased/>
  <w15:docId w15:val="{80DE679D-E011-41DD-A7A7-BBCAFEB88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A852D4"/>
    <w:pPr>
      <w:keepNext/>
      <w:numPr>
        <w:numId w:val="1"/>
      </w:numPr>
      <w:spacing w:before="480" w:after="120" w:line="240" w:lineRule="auto"/>
      <w:ind w:left="431" w:hanging="431"/>
      <w:jc w:val="both"/>
      <w:outlineLvl w:val="0"/>
    </w:pPr>
    <w:rPr>
      <w:rFonts w:eastAsia="Times New Roman" w:cs="Calibri"/>
      <w:b/>
      <w:snapToGrid w:val="0"/>
      <w:kern w:val="28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1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852D4"/>
    <w:rPr>
      <w:rFonts w:eastAsia="Times New Roman" w:cs="Calibri"/>
      <w:b/>
      <w:snapToGrid w:val="0"/>
      <w:kern w:val="28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A1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D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თაკო თუთისანი</dc:creator>
  <cp:keywords/>
  <dc:description/>
  <cp:lastModifiedBy>თაკო თუთისანი</cp:lastModifiedBy>
  <cp:revision>2</cp:revision>
  <dcterms:created xsi:type="dcterms:W3CDTF">2026-08-03T17:40:00Z</dcterms:created>
  <dcterms:modified xsi:type="dcterms:W3CDTF">2026-08-03T18:44:00Z</dcterms:modified>
</cp:coreProperties>
</file>