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A20421" w14:textId="36C4062D" w:rsidR="00C94221" w:rsidRDefault="00C94221" w:rsidP="00C94221">
      <w:pPr>
        <w:pStyle w:val="Title"/>
        <w:spacing w:before="5000"/>
        <w:jc w:val="center"/>
      </w:pPr>
      <w:r>
        <w:t xml:space="preserve">Power BI Lab </w:t>
      </w:r>
      <w:r w:rsidR="00D12FAA">
        <w:t>4</w:t>
      </w:r>
      <w:r w:rsidR="00875471">
        <w:t xml:space="preserve"> </w:t>
      </w:r>
      <w:r>
        <w:t>Report</w:t>
      </w:r>
    </w:p>
    <w:p w14:paraId="6DCB9A13" w14:textId="77777777" w:rsidR="0065218A" w:rsidRDefault="0065218A" w:rsidP="00C94221">
      <w:pPr>
        <w:jc w:val="center"/>
      </w:pPr>
      <w:r w:rsidRPr="0065218A">
        <w:t>Advanced Reporting Concepts</w:t>
      </w:r>
      <w:r w:rsidRPr="0065218A">
        <w:t xml:space="preserve"> </w:t>
      </w:r>
    </w:p>
    <w:p w14:paraId="7F57366C" w14:textId="439CB4A9" w:rsidR="00C94221" w:rsidRDefault="00C94221" w:rsidP="00C94221">
      <w:pPr>
        <w:jc w:val="center"/>
      </w:pPr>
      <w:r>
        <w:t>Tamar Tutisani</w:t>
      </w:r>
    </w:p>
    <w:p w14:paraId="3A6A0EC6" w14:textId="77777777" w:rsidR="00C94221" w:rsidRDefault="00C94221" w:rsidP="00C94221">
      <w:pPr>
        <w:jc w:val="center"/>
      </w:pPr>
      <w:r>
        <w:br w:type="page"/>
      </w:r>
    </w:p>
    <w:p w14:paraId="490E7824" w14:textId="129CEB85" w:rsidR="00875471" w:rsidRDefault="00D12FAA" w:rsidP="00E87BCF">
      <w:pPr>
        <w:pStyle w:val="Heading1"/>
      </w:pPr>
      <w:r>
        <w:lastRenderedPageBreak/>
        <w:t>RLS</w:t>
      </w:r>
    </w:p>
    <w:p w14:paraId="0DDDAADD" w14:textId="54A65205" w:rsidR="009C06B0" w:rsidRDefault="009C06B0" w:rsidP="009C06B0">
      <w:pPr>
        <w:keepNext/>
      </w:pPr>
      <w:r>
        <w:t>RLS allows us to restrict data visibility based on user roles. I created three security roles in the model:</w:t>
      </w:r>
    </w:p>
    <w:p w14:paraId="0BF09AF5" w14:textId="77777777" w:rsidR="009C06B0" w:rsidRDefault="009C06B0" w:rsidP="009C06B0">
      <w:pPr>
        <w:pStyle w:val="ListParagraph"/>
        <w:keepNext/>
        <w:numPr>
          <w:ilvl w:val="0"/>
          <w:numId w:val="5"/>
        </w:numPr>
      </w:pPr>
      <w:r>
        <w:t>Sales Manager North - Sees only North America region sales</w:t>
      </w:r>
    </w:p>
    <w:p w14:paraId="28756519" w14:textId="77777777" w:rsidR="009C06B0" w:rsidRDefault="009C06B0" w:rsidP="009C06B0">
      <w:pPr>
        <w:pStyle w:val="ListParagraph"/>
        <w:keepNext/>
        <w:numPr>
          <w:ilvl w:val="0"/>
          <w:numId w:val="5"/>
        </w:numPr>
      </w:pPr>
      <w:r>
        <w:t>Sales Manager Europe - Sees only Europe region sales</w:t>
      </w:r>
    </w:p>
    <w:p w14:paraId="2FA789E0" w14:textId="7698909A" w:rsidR="009C06B0" w:rsidRDefault="009C06B0" w:rsidP="009C06B0">
      <w:pPr>
        <w:pStyle w:val="ListParagraph"/>
        <w:keepNext/>
        <w:numPr>
          <w:ilvl w:val="0"/>
          <w:numId w:val="5"/>
        </w:numPr>
      </w:pPr>
      <w:r>
        <w:t>Admin - Sees all data</w:t>
      </w:r>
    </w:p>
    <w:p w14:paraId="2E4D55EC" w14:textId="77777777" w:rsidR="008F4B09" w:rsidRDefault="009C06B0" w:rsidP="009C06B0">
      <w:pPr>
        <w:keepNext/>
      </w:pPr>
      <w:r>
        <w:t>Configuration Method is shown in Screenshots 1, 2 and 3.</w:t>
      </w:r>
    </w:p>
    <w:p w14:paraId="77233FEE" w14:textId="17B92AAC" w:rsidR="008F4B09" w:rsidRDefault="008F4B09" w:rsidP="008F4B09">
      <w:pPr>
        <w:keepNext/>
      </w:pPr>
      <w:r>
        <w:t>Security Description:</w:t>
      </w:r>
    </w:p>
    <w:p w14:paraId="1E588D71" w14:textId="77777777" w:rsidR="008F4B09" w:rsidRDefault="008F4B09" w:rsidP="008F4B09">
      <w:pPr>
        <w:pStyle w:val="ListParagraph"/>
        <w:keepNext/>
        <w:numPr>
          <w:ilvl w:val="0"/>
          <w:numId w:val="6"/>
        </w:numPr>
      </w:pPr>
      <w:r>
        <w:t>Sales Managers see only their regional data to maintain confidentiality</w:t>
      </w:r>
    </w:p>
    <w:p w14:paraId="4636E4D1" w14:textId="77777777" w:rsidR="008F4B09" w:rsidRDefault="008F4B09" w:rsidP="008F4B09">
      <w:pPr>
        <w:pStyle w:val="ListParagraph"/>
        <w:keepNext/>
        <w:numPr>
          <w:ilvl w:val="0"/>
          <w:numId w:val="6"/>
        </w:numPr>
      </w:pPr>
      <w:r>
        <w:t>Admin role bypasses filters for oversight and reporting</w:t>
      </w:r>
    </w:p>
    <w:p w14:paraId="7C23AE2B" w14:textId="663D3151" w:rsidR="00155D84" w:rsidRDefault="008F4B09" w:rsidP="00155D84">
      <w:pPr>
        <w:pStyle w:val="ListParagraph"/>
        <w:keepNext/>
        <w:numPr>
          <w:ilvl w:val="0"/>
          <w:numId w:val="6"/>
        </w:numPr>
      </w:pPr>
      <w:r>
        <w:t>Roles were validated in Power BI Desktop before publishing</w:t>
      </w:r>
    </w:p>
    <w:p w14:paraId="3E2BB318" w14:textId="6D558038" w:rsidR="00137482" w:rsidRDefault="00137482" w:rsidP="00155D84">
      <w:pPr>
        <w:keepNext/>
        <w:ind w:left="360"/>
      </w:pPr>
      <w:r w:rsidRPr="00137482">
        <w:rPr>
          <w:noProof/>
        </w:rPr>
        <w:drawing>
          <wp:inline distT="0" distB="0" distL="0" distR="0" wp14:anchorId="39AA3889" wp14:editId="1F7F382C">
            <wp:extent cx="5593904" cy="3481705"/>
            <wp:effectExtent l="0" t="0" r="6985" b="4445"/>
            <wp:docPr id="270969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69753" name="Picture 1"/>
                    <pic:cNvPicPr/>
                  </pic:nvPicPr>
                  <pic:blipFill>
                    <a:blip r:embed="rId5">
                      <a:extLst>
                        <a:ext uri="{28A0092B-C50C-407E-A947-70E740481C1C}">
                          <a14:useLocalDpi xmlns:a14="http://schemas.microsoft.com/office/drawing/2010/main" val="0"/>
                        </a:ext>
                      </a:extLst>
                    </a:blip>
                    <a:stretch>
                      <a:fillRect/>
                    </a:stretch>
                  </pic:blipFill>
                  <pic:spPr>
                    <a:xfrm>
                      <a:off x="0" y="0"/>
                      <a:ext cx="5593904" cy="3481705"/>
                    </a:xfrm>
                    <a:prstGeom prst="rect">
                      <a:avLst/>
                    </a:prstGeom>
                  </pic:spPr>
                </pic:pic>
              </a:graphicData>
            </a:graphic>
          </wp:inline>
        </w:drawing>
      </w:r>
    </w:p>
    <w:p w14:paraId="29C68148" w14:textId="542E5A0D" w:rsidR="009472D2" w:rsidRDefault="00137482" w:rsidP="00137482">
      <w:pPr>
        <w:pStyle w:val="Caption"/>
      </w:pPr>
      <w:r>
        <w:t xml:space="preserve">Screenshot </w:t>
      </w:r>
      <w:r w:rsidR="006A562B">
        <w:fldChar w:fldCharType="begin"/>
      </w:r>
      <w:r w:rsidR="006A562B">
        <w:instrText xml:space="preserve"> SEQ Screenshot \* ARABIC </w:instrText>
      </w:r>
      <w:r w:rsidR="006A562B">
        <w:fldChar w:fldCharType="separate"/>
      </w:r>
      <w:r w:rsidR="0036586C">
        <w:rPr>
          <w:noProof/>
        </w:rPr>
        <w:t>1</w:t>
      </w:r>
      <w:r w:rsidR="006A562B">
        <w:rPr>
          <w:noProof/>
        </w:rPr>
        <w:fldChar w:fldCharType="end"/>
      </w:r>
      <w:r>
        <w:t xml:space="preserve">. Sales Manager </w:t>
      </w:r>
      <w:r w:rsidR="00836C8C">
        <w:t>Europe</w:t>
      </w:r>
      <w:r w:rsidR="00DE3228">
        <w:t xml:space="preserve"> Role</w:t>
      </w:r>
    </w:p>
    <w:p w14:paraId="445AA169" w14:textId="77777777" w:rsidR="00DE3228" w:rsidRDefault="00DE3228" w:rsidP="00DE3228"/>
    <w:p w14:paraId="18A24AD3" w14:textId="77777777" w:rsidR="00DE3228" w:rsidRDefault="00DE3228" w:rsidP="00DE3228">
      <w:pPr>
        <w:keepNext/>
      </w:pPr>
      <w:r w:rsidRPr="00DE3228">
        <w:rPr>
          <w:noProof/>
        </w:rPr>
        <w:lastRenderedPageBreak/>
        <w:drawing>
          <wp:inline distT="0" distB="0" distL="0" distR="0" wp14:anchorId="522D346C" wp14:editId="313C540E">
            <wp:extent cx="5458701" cy="3446780"/>
            <wp:effectExtent l="0" t="0" r="8890" b="1270"/>
            <wp:docPr id="1324157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157336" name="Picture 1"/>
                    <pic:cNvPicPr/>
                  </pic:nvPicPr>
                  <pic:blipFill>
                    <a:blip r:embed="rId6">
                      <a:extLst>
                        <a:ext uri="{28A0092B-C50C-407E-A947-70E740481C1C}">
                          <a14:useLocalDpi xmlns:a14="http://schemas.microsoft.com/office/drawing/2010/main" val="0"/>
                        </a:ext>
                      </a:extLst>
                    </a:blip>
                    <a:stretch>
                      <a:fillRect/>
                    </a:stretch>
                  </pic:blipFill>
                  <pic:spPr>
                    <a:xfrm>
                      <a:off x="0" y="0"/>
                      <a:ext cx="5458701" cy="3446780"/>
                    </a:xfrm>
                    <a:prstGeom prst="rect">
                      <a:avLst/>
                    </a:prstGeom>
                  </pic:spPr>
                </pic:pic>
              </a:graphicData>
            </a:graphic>
          </wp:inline>
        </w:drawing>
      </w:r>
    </w:p>
    <w:p w14:paraId="66A9945A" w14:textId="293007E6" w:rsidR="00DE3228" w:rsidRDefault="00DE3228" w:rsidP="00DE3228">
      <w:pPr>
        <w:pStyle w:val="Caption"/>
      </w:pPr>
      <w:r>
        <w:t xml:space="preserve">Screenshot </w:t>
      </w:r>
      <w:r w:rsidR="006A562B">
        <w:fldChar w:fldCharType="begin"/>
      </w:r>
      <w:r w:rsidR="006A562B">
        <w:instrText xml:space="preserve"> SEQ Screenshot \* ARABIC </w:instrText>
      </w:r>
      <w:r w:rsidR="006A562B">
        <w:fldChar w:fldCharType="separate"/>
      </w:r>
      <w:r w:rsidR="0036586C">
        <w:rPr>
          <w:noProof/>
        </w:rPr>
        <w:t>2</w:t>
      </w:r>
      <w:r w:rsidR="006A562B">
        <w:rPr>
          <w:noProof/>
        </w:rPr>
        <w:fldChar w:fldCharType="end"/>
      </w:r>
      <w:r>
        <w:t xml:space="preserve">. Sales Manager </w:t>
      </w:r>
      <w:r w:rsidR="00836C8C">
        <w:t>North</w:t>
      </w:r>
      <w:r>
        <w:t xml:space="preserve"> Role</w:t>
      </w:r>
    </w:p>
    <w:p w14:paraId="6EA93DC5" w14:textId="77777777" w:rsidR="00DE3228" w:rsidRDefault="00DE3228" w:rsidP="00DE3228"/>
    <w:p w14:paraId="552E1F2A" w14:textId="77777777" w:rsidR="00DE3228" w:rsidRDefault="00DE3228" w:rsidP="00DE3228">
      <w:pPr>
        <w:keepNext/>
      </w:pPr>
      <w:r w:rsidRPr="00DE3228">
        <w:rPr>
          <w:noProof/>
        </w:rPr>
        <w:drawing>
          <wp:inline distT="0" distB="0" distL="0" distR="0" wp14:anchorId="6A6A7D62" wp14:editId="0B8778AC">
            <wp:extent cx="5943600" cy="3485515"/>
            <wp:effectExtent l="0" t="0" r="0" b="635"/>
            <wp:docPr id="84813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13080" name=""/>
                    <pic:cNvPicPr/>
                  </pic:nvPicPr>
                  <pic:blipFill>
                    <a:blip r:embed="rId7"/>
                    <a:stretch>
                      <a:fillRect/>
                    </a:stretch>
                  </pic:blipFill>
                  <pic:spPr>
                    <a:xfrm>
                      <a:off x="0" y="0"/>
                      <a:ext cx="5943600" cy="3485515"/>
                    </a:xfrm>
                    <a:prstGeom prst="rect">
                      <a:avLst/>
                    </a:prstGeom>
                  </pic:spPr>
                </pic:pic>
              </a:graphicData>
            </a:graphic>
          </wp:inline>
        </w:drawing>
      </w:r>
    </w:p>
    <w:p w14:paraId="1CB581D2" w14:textId="221534C3" w:rsidR="00DE3228" w:rsidRDefault="00DE3228" w:rsidP="00DE3228">
      <w:pPr>
        <w:pStyle w:val="Caption"/>
      </w:pPr>
      <w:r>
        <w:t xml:space="preserve">Screenshot </w:t>
      </w:r>
      <w:r w:rsidR="006A562B">
        <w:fldChar w:fldCharType="begin"/>
      </w:r>
      <w:r w:rsidR="006A562B">
        <w:instrText xml:space="preserve"> SEQ Screenshot \* ARABIC </w:instrText>
      </w:r>
      <w:r w:rsidR="006A562B">
        <w:fldChar w:fldCharType="separate"/>
      </w:r>
      <w:r w:rsidR="0036586C">
        <w:rPr>
          <w:noProof/>
        </w:rPr>
        <w:t>3</w:t>
      </w:r>
      <w:r w:rsidR="006A562B">
        <w:rPr>
          <w:noProof/>
        </w:rPr>
        <w:fldChar w:fldCharType="end"/>
      </w:r>
      <w:r>
        <w:t>. Admin Role</w:t>
      </w:r>
    </w:p>
    <w:p w14:paraId="678B5192" w14:textId="77777777" w:rsidR="00C02F57" w:rsidRDefault="00B771E9" w:rsidP="00C02F57">
      <w:pPr>
        <w:keepNext/>
      </w:pPr>
      <w:r w:rsidRPr="00B771E9">
        <w:rPr>
          <w:noProof/>
        </w:rPr>
        <w:lastRenderedPageBreak/>
        <w:drawing>
          <wp:inline distT="0" distB="0" distL="0" distR="0" wp14:anchorId="2D6C9B07" wp14:editId="37BA20EB">
            <wp:extent cx="5943600" cy="3252755"/>
            <wp:effectExtent l="0" t="0" r="0" b="5080"/>
            <wp:docPr id="1521790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90486"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252755"/>
                    </a:xfrm>
                    <a:prstGeom prst="rect">
                      <a:avLst/>
                    </a:prstGeom>
                  </pic:spPr>
                </pic:pic>
              </a:graphicData>
            </a:graphic>
          </wp:inline>
        </w:drawing>
      </w:r>
    </w:p>
    <w:p w14:paraId="29C34C49" w14:textId="1E0424B0" w:rsidR="00B771E9" w:rsidRDefault="00C02F57" w:rsidP="00C02F57">
      <w:pPr>
        <w:pStyle w:val="Caption"/>
      </w:pPr>
      <w:r>
        <w:t xml:space="preserve">Screenshot </w:t>
      </w:r>
      <w:r w:rsidR="006A562B">
        <w:fldChar w:fldCharType="begin"/>
      </w:r>
      <w:r w:rsidR="006A562B">
        <w:instrText xml:space="preserve"> SEQ Screenshot \* ARABIC </w:instrText>
      </w:r>
      <w:r w:rsidR="006A562B">
        <w:fldChar w:fldCharType="separate"/>
      </w:r>
      <w:r w:rsidR="0036586C">
        <w:rPr>
          <w:noProof/>
        </w:rPr>
        <w:t>4</w:t>
      </w:r>
      <w:r w:rsidR="006A562B">
        <w:rPr>
          <w:noProof/>
        </w:rPr>
        <w:fldChar w:fldCharType="end"/>
      </w:r>
      <w:r>
        <w:t>. Viewing as Sales Manager Europe</w:t>
      </w:r>
    </w:p>
    <w:p w14:paraId="6E9F434A" w14:textId="77777777" w:rsidR="002D02F5" w:rsidRDefault="002D02F5" w:rsidP="00A7009E"/>
    <w:p w14:paraId="3966FD5A" w14:textId="77777777" w:rsidR="00A7009E" w:rsidRDefault="00A7009E" w:rsidP="00A7009E">
      <w:pPr>
        <w:keepNext/>
      </w:pPr>
      <w:r w:rsidRPr="00A7009E">
        <w:rPr>
          <w:noProof/>
        </w:rPr>
        <w:drawing>
          <wp:inline distT="0" distB="0" distL="0" distR="0" wp14:anchorId="40082371" wp14:editId="06F639C5">
            <wp:extent cx="5430769" cy="3819525"/>
            <wp:effectExtent l="0" t="0" r="0" b="0"/>
            <wp:docPr id="629794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794286" name=""/>
                    <pic:cNvPicPr/>
                  </pic:nvPicPr>
                  <pic:blipFill>
                    <a:blip r:embed="rId9"/>
                    <a:stretch>
                      <a:fillRect/>
                    </a:stretch>
                  </pic:blipFill>
                  <pic:spPr>
                    <a:xfrm>
                      <a:off x="0" y="0"/>
                      <a:ext cx="5433096" cy="3821162"/>
                    </a:xfrm>
                    <a:prstGeom prst="rect">
                      <a:avLst/>
                    </a:prstGeom>
                  </pic:spPr>
                </pic:pic>
              </a:graphicData>
            </a:graphic>
          </wp:inline>
        </w:drawing>
      </w:r>
    </w:p>
    <w:p w14:paraId="31EEBEE6" w14:textId="15221D0E" w:rsidR="002C1FAC" w:rsidRDefault="00A7009E" w:rsidP="00A7009E">
      <w:pPr>
        <w:pStyle w:val="Caption"/>
      </w:pPr>
      <w:r>
        <w:t xml:space="preserve">Screenshot </w:t>
      </w:r>
      <w:r w:rsidR="006A562B">
        <w:fldChar w:fldCharType="begin"/>
      </w:r>
      <w:r w:rsidR="006A562B">
        <w:instrText xml:space="preserve"> SEQ Screenshot \* ARABIC </w:instrText>
      </w:r>
      <w:r w:rsidR="006A562B">
        <w:fldChar w:fldCharType="separate"/>
      </w:r>
      <w:r w:rsidR="0036586C">
        <w:rPr>
          <w:noProof/>
        </w:rPr>
        <w:t>5</w:t>
      </w:r>
      <w:r w:rsidR="006A562B">
        <w:rPr>
          <w:noProof/>
        </w:rPr>
        <w:fldChar w:fldCharType="end"/>
      </w:r>
      <w:r>
        <w:t>. Viewing as Admin</w:t>
      </w:r>
    </w:p>
    <w:p w14:paraId="39D6F7A4" w14:textId="2189B89E" w:rsidR="002D02F5" w:rsidRDefault="002C1FAC" w:rsidP="002C1FAC">
      <w:pPr>
        <w:pStyle w:val="Heading1"/>
      </w:pPr>
      <w:r>
        <w:br w:type="page"/>
      </w:r>
      <w:r w:rsidR="002D02F5" w:rsidRPr="002D02F5">
        <w:lastRenderedPageBreak/>
        <w:t>BOOKMARKS &amp; BUTTONS</w:t>
      </w:r>
    </w:p>
    <w:p w14:paraId="05C56D84" w14:textId="01B23BFA" w:rsidR="00DA3E81" w:rsidRDefault="00DA3E81" w:rsidP="00DA3E81">
      <w:r>
        <w:t>Bookmarks and buttons were used to create an interactive experience allowing users to switch between two different visualizations without navigating away from the page. This feature improves report usability by presenting multiple analytical perspectives in a compact, organized manner.</w:t>
      </w:r>
    </w:p>
    <w:p w14:paraId="634041CC" w14:textId="2993FE46" w:rsidR="00DA3E81" w:rsidRPr="00DA3E81" w:rsidRDefault="00DA3E81" w:rsidP="00DA3E81">
      <w:pPr>
        <w:rPr>
          <w:b/>
          <w:bCs/>
        </w:rPr>
      </w:pPr>
      <w:r w:rsidRPr="00DA3E81">
        <w:rPr>
          <w:b/>
          <w:bCs/>
        </w:rPr>
        <w:t>What Was Built</w:t>
      </w:r>
    </w:p>
    <w:p w14:paraId="4AAD7F68" w14:textId="18ED6FD2" w:rsidR="00DA3E81" w:rsidRDefault="00DA3E81" w:rsidP="00DA3E81">
      <w:r>
        <w:t>Two visuals were created and positioned in the same location on the report page:</w:t>
      </w:r>
    </w:p>
    <w:p w14:paraId="7CFD8DAC" w14:textId="77777777" w:rsidR="00DA3E81" w:rsidRDefault="00DA3E81" w:rsidP="00DA3E81">
      <w:pPr>
        <w:pStyle w:val="ListParagraph"/>
        <w:numPr>
          <w:ilvl w:val="0"/>
          <w:numId w:val="8"/>
        </w:numPr>
      </w:pPr>
      <w:r>
        <w:t>A horizontal bar chart displaying sales amounts by product category</w:t>
      </w:r>
    </w:p>
    <w:p w14:paraId="3FA5C1EE" w14:textId="3DF167C7" w:rsidR="00DA3E81" w:rsidRDefault="00DA3E81" w:rsidP="00DA3E81">
      <w:pPr>
        <w:pStyle w:val="ListParagraph"/>
        <w:numPr>
          <w:ilvl w:val="0"/>
          <w:numId w:val="8"/>
        </w:numPr>
      </w:pPr>
      <w:r>
        <w:t>A geographic map showing sales distribution across sales territories</w:t>
      </w:r>
    </w:p>
    <w:p w14:paraId="073F7528" w14:textId="3D5A9D96" w:rsidR="00DA3E81" w:rsidRDefault="00DA3E81" w:rsidP="00DA3E81">
      <w:r>
        <w:t>Both visuals were sized identically and layered on top of each other to occupy the same space on the page.</w:t>
      </w:r>
    </w:p>
    <w:p w14:paraId="0CF8FF95" w14:textId="0D80C4CE" w:rsidR="00DA3E81" w:rsidRPr="00DA3E81" w:rsidRDefault="00DA3E81" w:rsidP="00DA3E81">
      <w:pPr>
        <w:rPr>
          <w:b/>
          <w:bCs/>
        </w:rPr>
      </w:pPr>
      <w:r w:rsidRPr="00DA3E81">
        <w:rPr>
          <w:b/>
          <w:bCs/>
        </w:rPr>
        <w:t>Configuration Method</w:t>
      </w:r>
    </w:p>
    <w:p w14:paraId="6F8DE3C3" w14:textId="08743DF3" w:rsidR="00DA3E81" w:rsidRDefault="00DA3E81" w:rsidP="00DA3E81">
      <w:r>
        <w:t>The implementation used Power BI's Selections pane combined with bookmarks:</w:t>
      </w:r>
    </w:p>
    <w:p w14:paraId="31679CF0" w14:textId="77777777" w:rsidR="00DA3E81" w:rsidRDefault="00DA3E81" w:rsidP="00DA3E81">
      <w:pPr>
        <w:pStyle w:val="ListParagraph"/>
        <w:numPr>
          <w:ilvl w:val="0"/>
          <w:numId w:val="9"/>
        </w:numPr>
      </w:pPr>
      <w:r>
        <w:t>Both visuals were created and positioned to overlap completely</w:t>
      </w:r>
    </w:p>
    <w:p w14:paraId="6EFC68A5" w14:textId="50A2A7B1" w:rsidR="00DA3E81" w:rsidRDefault="00DA3E81" w:rsidP="00DA3E81">
      <w:pPr>
        <w:pStyle w:val="ListParagraph"/>
        <w:numPr>
          <w:ilvl w:val="0"/>
          <w:numId w:val="9"/>
        </w:numPr>
      </w:pPr>
      <w:r>
        <w:t>The Selections pane (View tab -&gt; Selections) was opened to manage visual visibility</w:t>
      </w:r>
    </w:p>
    <w:p w14:paraId="64476A64" w14:textId="77777777" w:rsidR="00DA3E81" w:rsidRDefault="00DA3E81" w:rsidP="00DA3E81">
      <w:pPr>
        <w:pStyle w:val="ListParagraph"/>
        <w:numPr>
          <w:ilvl w:val="0"/>
          <w:numId w:val="9"/>
        </w:numPr>
      </w:pPr>
      <w:r>
        <w:t>Two bookmarks were created to capture different visibility states:</w:t>
      </w:r>
    </w:p>
    <w:p w14:paraId="22C96043" w14:textId="77777777" w:rsidR="00DA3E81" w:rsidRDefault="00DA3E81" w:rsidP="007F75C6">
      <w:pPr>
        <w:pStyle w:val="ListParagraph"/>
        <w:numPr>
          <w:ilvl w:val="1"/>
          <w:numId w:val="9"/>
        </w:numPr>
      </w:pPr>
      <w:r>
        <w:t>"Bar Chart View" bookmark: Bar chart visible, map hidden</w:t>
      </w:r>
    </w:p>
    <w:p w14:paraId="227EAD54" w14:textId="77777777" w:rsidR="00DA3E81" w:rsidRDefault="00DA3E81" w:rsidP="007F75C6">
      <w:pPr>
        <w:pStyle w:val="ListParagraph"/>
        <w:numPr>
          <w:ilvl w:val="1"/>
          <w:numId w:val="9"/>
        </w:numPr>
      </w:pPr>
      <w:r>
        <w:t>"Map View" bookmark: Map visible, bar chart hidden</w:t>
      </w:r>
    </w:p>
    <w:p w14:paraId="70CC31D3" w14:textId="77777777" w:rsidR="00DA3E81" w:rsidRDefault="00DA3E81" w:rsidP="00DA3E81">
      <w:pPr>
        <w:pStyle w:val="ListParagraph"/>
        <w:numPr>
          <w:ilvl w:val="0"/>
          <w:numId w:val="9"/>
        </w:numPr>
      </w:pPr>
      <w:r>
        <w:t>The Selections pane's eye icon was used to toggle visibility before saving each bookmark state</w:t>
      </w:r>
    </w:p>
    <w:p w14:paraId="77E972A7" w14:textId="521910DE" w:rsidR="00DA3E81" w:rsidRPr="007F75C6" w:rsidRDefault="00DA3E81" w:rsidP="00DA3E81">
      <w:pPr>
        <w:rPr>
          <w:b/>
          <w:bCs/>
        </w:rPr>
      </w:pPr>
      <w:r w:rsidRPr="007F75C6">
        <w:rPr>
          <w:b/>
          <w:bCs/>
        </w:rPr>
        <w:t>Why This Approach</w:t>
      </w:r>
    </w:p>
    <w:p w14:paraId="2837A547" w14:textId="352C9BD9" w:rsidR="00DA3E81" w:rsidRDefault="00DA3E81" w:rsidP="00DA3E81">
      <w:r>
        <w:t>Using the Selections pane is more reliable than attempting to hide visuals through context menus, as it provides direct control over visual visibility. Bookmarks capture these visibility states, allowing users to return to saved views instantly. This approach is flexible and doesn't require complex DAX or measure logic.</w:t>
      </w:r>
    </w:p>
    <w:p w14:paraId="7F43CE1C" w14:textId="77777777" w:rsidR="007F75C6" w:rsidRDefault="00DA3E81" w:rsidP="00DA3E81">
      <w:r>
        <w:t>Users can click between the two bookmarks to instantly switch between viewing sales by product category (bar chart) and by geographic territory (map). This allows exploration of the same data from different perspectives without page navigation.</w:t>
      </w:r>
    </w:p>
    <w:p w14:paraId="6BE96D9D" w14:textId="77777777" w:rsidR="00371A28" w:rsidRDefault="00401448" w:rsidP="00371A28">
      <w:pPr>
        <w:keepNext/>
      </w:pPr>
      <w:r w:rsidRPr="00401448">
        <w:rPr>
          <w:noProof/>
        </w:rPr>
        <w:lastRenderedPageBreak/>
        <w:drawing>
          <wp:inline distT="0" distB="0" distL="0" distR="0" wp14:anchorId="585D1089" wp14:editId="4F24D957">
            <wp:extent cx="5943600" cy="2331085"/>
            <wp:effectExtent l="0" t="0" r="0" b="0"/>
            <wp:docPr id="1129725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725968" name=""/>
                    <pic:cNvPicPr/>
                  </pic:nvPicPr>
                  <pic:blipFill>
                    <a:blip r:embed="rId10"/>
                    <a:stretch>
                      <a:fillRect/>
                    </a:stretch>
                  </pic:blipFill>
                  <pic:spPr>
                    <a:xfrm>
                      <a:off x="0" y="0"/>
                      <a:ext cx="5943600" cy="2331085"/>
                    </a:xfrm>
                    <a:prstGeom prst="rect">
                      <a:avLst/>
                    </a:prstGeom>
                  </pic:spPr>
                </pic:pic>
              </a:graphicData>
            </a:graphic>
          </wp:inline>
        </w:drawing>
      </w:r>
    </w:p>
    <w:p w14:paraId="7249A0A4" w14:textId="059AEB7E" w:rsidR="00A14A2D" w:rsidRDefault="00371A28" w:rsidP="00371A28">
      <w:pPr>
        <w:pStyle w:val="Caption"/>
      </w:pPr>
      <w:r>
        <w:t xml:space="preserve">Screenshot </w:t>
      </w:r>
      <w:r w:rsidR="006A562B">
        <w:fldChar w:fldCharType="begin"/>
      </w:r>
      <w:r w:rsidR="006A562B">
        <w:instrText xml:space="preserve"> SEQ Screenshot \* ARABIC </w:instrText>
      </w:r>
      <w:r w:rsidR="006A562B">
        <w:fldChar w:fldCharType="separate"/>
      </w:r>
      <w:r w:rsidR="0036586C">
        <w:rPr>
          <w:noProof/>
        </w:rPr>
        <w:t>6</w:t>
      </w:r>
      <w:r w:rsidR="006A562B">
        <w:rPr>
          <w:noProof/>
        </w:rPr>
        <w:fldChar w:fldCharType="end"/>
      </w:r>
      <w:r>
        <w:t xml:space="preserve">. </w:t>
      </w:r>
      <w:r w:rsidRPr="00646B89">
        <w:t>Bar Chart View bookmark active - bar chart visible</w:t>
      </w:r>
    </w:p>
    <w:p w14:paraId="071930BB" w14:textId="77777777" w:rsidR="00371A28" w:rsidRDefault="00401448" w:rsidP="00371A28">
      <w:pPr>
        <w:keepNext/>
      </w:pPr>
      <w:r w:rsidRPr="00401448">
        <w:rPr>
          <w:noProof/>
        </w:rPr>
        <w:drawing>
          <wp:inline distT="0" distB="0" distL="0" distR="0" wp14:anchorId="60D8DA89" wp14:editId="5EA092BF">
            <wp:extent cx="5943600" cy="2590800"/>
            <wp:effectExtent l="0" t="0" r="0" b="0"/>
            <wp:docPr id="806685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685537" name=""/>
                    <pic:cNvPicPr/>
                  </pic:nvPicPr>
                  <pic:blipFill>
                    <a:blip r:embed="rId11"/>
                    <a:stretch>
                      <a:fillRect/>
                    </a:stretch>
                  </pic:blipFill>
                  <pic:spPr>
                    <a:xfrm>
                      <a:off x="0" y="0"/>
                      <a:ext cx="5943600" cy="2590800"/>
                    </a:xfrm>
                    <a:prstGeom prst="rect">
                      <a:avLst/>
                    </a:prstGeom>
                  </pic:spPr>
                </pic:pic>
              </a:graphicData>
            </a:graphic>
          </wp:inline>
        </w:drawing>
      </w:r>
    </w:p>
    <w:p w14:paraId="08E50FE7" w14:textId="4E27B7F7" w:rsidR="00401448" w:rsidRDefault="00371A28" w:rsidP="00371A28">
      <w:pPr>
        <w:pStyle w:val="Caption"/>
      </w:pPr>
      <w:r>
        <w:t xml:space="preserve">Screenshot </w:t>
      </w:r>
      <w:r w:rsidR="006A562B">
        <w:fldChar w:fldCharType="begin"/>
      </w:r>
      <w:r w:rsidR="006A562B">
        <w:instrText xml:space="preserve"> SEQ Screenshot \* ARABIC </w:instrText>
      </w:r>
      <w:r w:rsidR="006A562B">
        <w:fldChar w:fldCharType="separate"/>
      </w:r>
      <w:r w:rsidR="0036586C">
        <w:rPr>
          <w:noProof/>
        </w:rPr>
        <w:t>7</w:t>
      </w:r>
      <w:r w:rsidR="006A562B">
        <w:rPr>
          <w:noProof/>
        </w:rPr>
        <w:fldChar w:fldCharType="end"/>
      </w:r>
      <w:r>
        <w:t xml:space="preserve">. </w:t>
      </w:r>
      <w:r w:rsidRPr="0073104B">
        <w:t>Map View bookmark active - map visible</w:t>
      </w:r>
    </w:p>
    <w:p w14:paraId="5EBFBF6C" w14:textId="77777777" w:rsidR="00135009" w:rsidRDefault="00135009" w:rsidP="00135009"/>
    <w:p w14:paraId="0E10A892" w14:textId="77777777" w:rsidR="0048622F" w:rsidRDefault="0048622F" w:rsidP="00135009"/>
    <w:p w14:paraId="63235BF2" w14:textId="77777777" w:rsidR="0048622F" w:rsidRDefault="0048622F">
      <w:r>
        <w:br w:type="page"/>
      </w:r>
    </w:p>
    <w:p w14:paraId="1E5D2179" w14:textId="75963B2F" w:rsidR="0048622F" w:rsidRDefault="0048622F" w:rsidP="002C1FAC">
      <w:pPr>
        <w:pStyle w:val="Heading1"/>
      </w:pPr>
      <w:r w:rsidRPr="0048622F">
        <w:lastRenderedPageBreak/>
        <w:t>DYNAMIC TIME PERIOD SWITCHING (MTD/QTD/YTD)</w:t>
      </w:r>
    </w:p>
    <w:p w14:paraId="598A45EE" w14:textId="702C9B2D" w:rsidR="00D8032D" w:rsidRDefault="00D8032D" w:rsidP="00D8032D">
      <w:r>
        <w:t>On the YTD calculation page, I added the ability to switch between Month-To-Date (MTD), Quarter-To-Date (QTD), and Year-To-Date (YTD) views.</w:t>
      </w:r>
    </w:p>
    <w:p w14:paraId="0E4A172C" w14:textId="6758691A" w:rsidR="00D8032D" w:rsidRDefault="00D8032D" w:rsidP="00D8032D">
      <w:r>
        <w:t>What I Built:</w:t>
      </w:r>
    </w:p>
    <w:p w14:paraId="4B679B38" w14:textId="77777777" w:rsidR="00D8032D" w:rsidRDefault="00D8032D" w:rsidP="00D8032D">
      <w:pPr>
        <w:pStyle w:val="ListParagraph"/>
        <w:numPr>
          <w:ilvl w:val="0"/>
          <w:numId w:val="10"/>
        </w:numPr>
      </w:pPr>
      <w:r>
        <w:t>Created three measures using time intelligence functions:</w:t>
      </w:r>
    </w:p>
    <w:p w14:paraId="60BAA1F0" w14:textId="77777777" w:rsidR="00D8032D" w:rsidRPr="00D8032D" w:rsidRDefault="00D8032D" w:rsidP="00D8032D">
      <w:pPr>
        <w:pStyle w:val="ListParagraph"/>
        <w:numPr>
          <w:ilvl w:val="1"/>
          <w:numId w:val="10"/>
        </w:numPr>
        <w:rPr>
          <w:rFonts w:ascii="Consolas" w:hAnsi="Consolas"/>
        </w:rPr>
      </w:pPr>
      <w:r w:rsidRPr="00D8032D">
        <w:rPr>
          <w:rFonts w:ascii="Consolas" w:hAnsi="Consolas"/>
        </w:rPr>
        <w:t>MTD Sales = TOTALMTD([Sales Amount], DimDate[FullDateAlternateKey])</w:t>
      </w:r>
    </w:p>
    <w:p w14:paraId="72E351EC" w14:textId="77777777" w:rsidR="00D8032D" w:rsidRPr="00D8032D" w:rsidRDefault="00D8032D" w:rsidP="00D8032D">
      <w:pPr>
        <w:pStyle w:val="ListParagraph"/>
        <w:numPr>
          <w:ilvl w:val="1"/>
          <w:numId w:val="10"/>
        </w:numPr>
        <w:rPr>
          <w:rFonts w:ascii="Consolas" w:hAnsi="Consolas"/>
        </w:rPr>
      </w:pPr>
      <w:r w:rsidRPr="00D8032D">
        <w:rPr>
          <w:rFonts w:ascii="Consolas" w:hAnsi="Consolas"/>
        </w:rPr>
        <w:t>QTD Sales = TOTALQTD([Sales Amount], DimDate[FullDateAlternateKey])</w:t>
      </w:r>
    </w:p>
    <w:p w14:paraId="15CAAD7E" w14:textId="77777777" w:rsidR="00D8032D" w:rsidRDefault="00D8032D" w:rsidP="00D8032D">
      <w:pPr>
        <w:pStyle w:val="ListParagraph"/>
        <w:numPr>
          <w:ilvl w:val="1"/>
          <w:numId w:val="10"/>
        </w:numPr>
      </w:pPr>
      <w:r w:rsidRPr="00D8032D">
        <w:rPr>
          <w:rFonts w:ascii="Consolas" w:hAnsi="Consolas"/>
        </w:rPr>
        <w:t>YTD Sales = TOTALYTD([Sales Amount], DimDate[FullDateAlternateKey])</w:t>
      </w:r>
    </w:p>
    <w:p w14:paraId="1B6E7DD6" w14:textId="77777777" w:rsidR="00D8032D" w:rsidRDefault="00D8032D" w:rsidP="00D8032D">
      <w:pPr>
        <w:pStyle w:val="ListParagraph"/>
        <w:numPr>
          <w:ilvl w:val="0"/>
          <w:numId w:val="10"/>
        </w:numPr>
      </w:pPr>
      <w:r>
        <w:t>Created a "TimePeriod" table with values: MTD, QTD, YTD</w:t>
      </w:r>
    </w:p>
    <w:p w14:paraId="78DE4405" w14:textId="77777777" w:rsidR="00D8032D" w:rsidRDefault="00D8032D" w:rsidP="00D8032D">
      <w:pPr>
        <w:pStyle w:val="ListParagraph"/>
        <w:numPr>
          <w:ilvl w:val="0"/>
          <w:numId w:val="10"/>
        </w:numPr>
      </w:pPr>
      <w:r>
        <w:t>Created a dynamic measure using SWITCH logic:</w:t>
      </w:r>
    </w:p>
    <w:p w14:paraId="782941C6" w14:textId="40662268" w:rsidR="00D8032D" w:rsidRPr="00D8032D" w:rsidRDefault="00D8032D" w:rsidP="00D8032D">
      <w:pPr>
        <w:ind w:left="1440"/>
        <w:rPr>
          <w:rFonts w:ascii="Consolas" w:hAnsi="Consolas"/>
        </w:rPr>
      </w:pPr>
      <w:r w:rsidRPr="00D8032D">
        <w:rPr>
          <w:rFonts w:ascii="Consolas" w:hAnsi="Consolas"/>
        </w:rPr>
        <w:t>Selected Time Period = SWITCH(</w:t>
      </w:r>
      <w:r>
        <w:rPr>
          <w:rFonts w:ascii="Consolas" w:hAnsi="Consolas"/>
        </w:rPr>
        <w:br/>
      </w:r>
      <w:r w:rsidRPr="00D8032D">
        <w:rPr>
          <w:rFonts w:ascii="Consolas" w:hAnsi="Consolas"/>
        </w:rPr>
        <w:t>SELECTEDVALUE(TimePeriod[TimePeriod]),</w:t>
      </w:r>
      <w:r>
        <w:rPr>
          <w:rFonts w:ascii="Consolas" w:hAnsi="Consolas"/>
        </w:rPr>
        <w:br/>
      </w:r>
      <w:r w:rsidRPr="00D8032D">
        <w:rPr>
          <w:rFonts w:ascii="Consolas" w:hAnsi="Consolas"/>
        </w:rPr>
        <w:t>"MTD", [MTD Sales],</w:t>
      </w:r>
      <w:r>
        <w:rPr>
          <w:rFonts w:ascii="Consolas" w:hAnsi="Consolas"/>
        </w:rPr>
        <w:br/>
      </w:r>
      <w:r w:rsidRPr="00D8032D">
        <w:rPr>
          <w:rFonts w:ascii="Consolas" w:hAnsi="Consolas"/>
        </w:rPr>
        <w:t>"QTD", [QTD Sales],</w:t>
      </w:r>
      <w:r>
        <w:rPr>
          <w:rFonts w:ascii="Consolas" w:hAnsi="Consolas"/>
        </w:rPr>
        <w:br/>
      </w:r>
      <w:r w:rsidRPr="00D8032D">
        <w:rPr>
          <w:rFonts w:ascii="Consolas" w:hAnsi="Consolas"/>
        </w:rPr>
        <w:t>"YTD", [YTD Sales],</w:t>
      </w:r>
      <w:r>
        <w:rPr>
          <w:rFonts w:ascii="Consolas" w:hAnsi="Consolas"/>
        </w:rPr>
        <w:br/>
      </w:r>
      <w:r w:rsidRPr="00D8032D">
        <w:rPr>
          <w:rFonts w:ascii="Consolas" w:hAnsi="Consolas"/>
        </w:rPr>
        <w:t>[YTD Sales]</w:t>
      </w:r>
      <w:r>
        <w:rPr>
          <w:rFonts w:ascii="Consolas" w:hAnsi="Consolas"/>
        </w:rPr>
        <w:br/>
      </w:r>
      <w:r w:rsidRPr="00D8032D">
        <w:rPr>
          <w:rFonts w:ascii="Consolas" w:hAnsi="Consolas"/>
        </w:rPr>
        <w:t>)</w:t>
      </w:r>
    </w:p>
    <w:p w14:paraId="61CD533F" w14:textId="77777777" w:rsidR="00D8032D" w:rsidRDefault="00D8032D" w:rsidP="00D8032D">
      <w:pPr>
        <w:pStyle w:val="ListParagraph"/>
        <w:numPr>
          <w:ilvl w:val="0"/>
          <w:numId w:val="10"/>
        </w:numPr>
      </w:pPr>
      <w:r>
        <w:t>Added a Slicer visual with TimePeriod field for user selection</w:t>
      </w:r>
    </w:p>
    <w:p w14:paraId="1086A98E" w14:textId="3332A44B" w:rsidR="00D8032D" w:rsidRDefault="00D8032D" w:rsidP="00D8032D">
      <w:pPr>
        <w:pStyle w:val="ListParagraph"/>
        <w:numPr>
          <w:ilvl w:val="0"/>
          <w:numId w:val="10"/>
        </w:numPr>
      </w:pPr>
      <w:r>
        <w:t>Updated the chart to use [Selected Time Period]</w:t>
      </w:r>
    </w:p>
    <w:p w14:paraId="1923586C" w14:textId="77777777" w:rsidR="00D8032D" w:rsidRDefault="00D8032D" w:rsidP="00D8032D">
      <w:r>
        <w:t>Why This Approach:</w:t>
      </w:r>
    </w:p>
    <w:p w14:paraId="1ADC737C" w14:textId="7C03E4AC" w:rsidR="00D8032D" w:rsidRPr="00D8032D" w:rsidRDefault="00D8032D" w:rsidP="00D8032D">
      <w:r>
        <w:t>Using SWITCH with SELECTEDVALUE is flexible and scalable. It allows users to dynamically change the time calculation without modifying the DAX or refreshing the report.</w:t>
      </w:r>
    </w:p>
    <w:p w14:paraId="365E41C7" w14:textId="77777777" w:rsidR="003E506E" w:rsidRDefault="00135009" w:rsidP="003E506E">
      <w:pPr>
        <w:keepNext/>
      </w:pPr>
      <w:r w:rsidRPr="00135009">
        <w:rPr>
          <w:noProof/>
        </w:rPr>
        <w:lastRenderedPageBreak/>
        <w:drawing>
          <wp:inline distT="0" distB="0" distL="0" distR="0" wp14:anchorId="7CB05EE7" wp14:editId="2A665442">
            <wp:extent cx="4676775" cy="3090369"/>
            <wp:effectExtent l="0" t="0" r="0" b="0"/>
            <wp:docPr id="1557068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068796" name=""/>
                    <pic:cNvPicPr/>
                  </pic:nvPicPr>
                  <pic:blipFill>
                    <a:blip r:embed="rId12"/>
                    <a:stretch>
                      <a:fillRect/>
                    </a:stretch>
                  </pic:blipFill>
                  <pic:spPr>
                    <a:xfrm>
                      <a:off x="0" y="0"/>
                      <a:ext cx="4683500" cy="3094813"/>
                    </a:xfrm>
                    <a:prstGeom prst="rect">
                      <a:avLst/>
                    </a:prstGeom>
                  </pic:spPr>
                </pic:pic>
              </a:graphicData>
            </a:graphic>
          </wp:inline>
        </w:drawing>
      </w:r>
    </w:p>
    <w:p w14:paraId="38EC6D4D" w14:textId="15DF984C" w:rsidR="00135009" w:rsidRDefault="003E506E" w:rsidP="003E506E">
      <w:pPr>
        <w:pStyle w:val="Caption"/>
      </w:pPr>
      <w:r>
        <w:t xml:space="preserve">Screenshot </w:t>
      </w:r>
      <w:r>
        <w:fldChar w:fldCharType="begin"/>
      </w:r>
      <w:r>
        <w:instrText xml:space="preserve"> SEQ Screenshot \* ARABIC </w:instrText>
      </w:r>
      <w:r>
        <w:fldChar w:fldCharType="separate"/>
      </w:r>
      <w:r w:rsidR="0036586C">
        <w:rPr>
          <w:noProof/>
        </w:rPr>
        <w:t>8</w:t>
      </w:r>
      <w:r>
        <w:fldChar w:fldCharType="end"/>
      </w:r>
      <w:r>
        <w:t>. TimePeriod Table</w:t>
      </w:r>
    </w:p>
    <w:p w14:paraId="48966B1E" w14:textId="77777777" w:rsidR="006A562B" w:rsidRDefault="006A562B" w:rsidP="006A562B">
      <w:pPr>
        <w:keepNext/>
      </w:pPr>
      <w:r w:rsidRPr="006A562B">
        <w:rPr>
          <w:noProof/>
        </w:rPr>
        <w:drawing>
          <wp:inline distT="0" distB="0" distL="0" distR="0" wp14:anchorId="5A2EAE77" wp14:editId="1C400DA4">
            <wp:extent cx="4540444" cy="4000500"/>
            <wp:effectExtent l="0" t="0" r="0" b="0"/>
            <wp:docPr id="1385944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944064"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4544290" cy="4003889"/>
                    </a:xfrm>
                    <a:prstGeom prst="rect">
                      <a:avLst/>
                    </a:prstGeom>
                  </pic:spPr>
                </pic:pic>
              </a:graphicData>
            </a:graphic>
          </wp:inline>
        </w:drawing>
      </w:r>
    </w:p>
    <w:p w14:paraId="5104ADA6" w14:textId="392CF09E" w:rsidR="006A562B" w:rsidRDefault="006A562B" w:rsidP="006A562B">
      <w:pPr>
        <w:pStyle w:val="Caption"/>
      </w:pPr>
      <w:r>
        <w:t xml:space="preserve">Screenshot </w:t>
      </w:r>
      <w:r>
        <w:fldChar w:fldCharType="begin"/>
      </w:r>
      <w:r>
        <w:instrText xml:space="preserve"> SEQ Screenshot \* ARABIC </w:instrText>
      </w:r>
      <w:r>
        <w:fldChar w:fldCharType="separate"/>
      </w:r>
      <w:r w:rsidR="0036586C">
        <w:rPr>
          <w:noProof/>
        </w:rPr>
        <w:t>9</w:t>
      </w:r>
      <w:r>
        <w:rPr>
          <w:noProof/>
        </w:rPr>
        <w:fldChar w:fldCharType="end"/>
      </w:r>
      <w:r>
        <w:t xml:space="preserve">. </w:t>
      </w:r>
      <w:r w:rsidRPr="00263B02">
        <w:t>Chart with slicer showing YTD view</w:t>
      </w:r>
    </w:p>
    <w:p w14:paraId="4CB8C9EA" w14:textId="77777777" w:rsidR="00F31F70" w:rsidRDefault="00F31F70" w:rsidP="00F31F70"/>
    <w:p w14:paraId="05B132B7" w14:textId="77777777" w:rsidR="00493CB6" w:rsidRDefault="00493CB6" w:rsidP="00493CB6">
      <w:pPr>
        <w:keepNext/>
      </w:pPr>
      <w:r w:rsidRPr="00F31F70">
        <w:lastRenderedPageBreak/>
        <w:drawing>
          <wp:inline distT="0" distB="0" distL="0" distR="0" wp14:anchorId="68FB6909" wp14:editId="58CFBCA0">
            <wp:extent cx="4038600" cy="3623676"/>
            <wp:effectExtent l="0" t="0" r="0" b="0"/>
            <wp:docPr id="1558085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085728" name=""/>
                    <pic:cNvPicPr/>
                  </pic:nvPicPr>
                  <pic:blipFill>
                    <a:blip r:embed="rId14"/>
                    <a:stretch>
                      <a:fillRect/>
                    </a:stretch>
                  </pic:blipFill>
                  <pic:spPr>
                    <a:xfrm>
                      <a:off x="0" y="0"/>
                      <a:ext cx="4050503" cy="3634356"/>
                    </a:xfrm>
                    <a:prstGeom prst="rect">
                      <a:avLst/>
                    </a:prstGeom>
                  </pic:spPr>
                </pic:pic>
              </a:graphicData>
            </a:graphic>
          </wp:inline>
        </w:drawing>
      </w:r>
    </w:p>
    <w:p w14:paraId="79F34BC0" w14:textId="1A4C4A60" w:rsidR="00493CB6" w:rsidRDefault="00493CB6" w:rsidP="00493CB6">
      <w:pPr>
        <w:pStyle w:val="Caption"/>
      </w:pPr>
      <w:r>
        <w:t xml:space="preserve">Screenshot </w:t>
      </w:r>
      <w:r>
        <w:fldChar w:fldCharType="begin"/>
      </w:r>
      <w:r>
        <w:instrText xml:space="preserve"> SEQ Screenshot \* ARABIC </w:instrText>
      </w:r>
      <w:r>
        <w:fldChar w:fldCharType="separate"/>
      </w:r>
      <w:r w:rsidR="0036586C">
        <w:rPr>
          <w:noProof/>
        </w:rPr>
        <w:t>10</w:t>
      </w:r>
      <w:r>
        <w:fldChar w:fldCharType="end"/>
      </w:r>
      <w:r>
        <w:t xml:space="preserve">. </w:t>
      </w:r>
      <w:r w:rsidRPr="00662CE3">
        <w:t xml:space="preserve">Chart with slicer showing </w:t>
      </w:r>
      <w:r>
        <w:t xml:space="preserve">MTD </w:t>
      </w:r>
      <w:r w:rsidRPr="00662CE3">
        <w:t>view</w:t>
      </w:r>
    </w:p>
    <w:p w14:paraId="07E6F60E" w14:textId="77777777" w:rsidR="00493CB6" w:rsidRDefault="00F31F70" w:rsidP="00493CB6">
      <w:pPr>
        <w:keepNext/>
      </w:pPr>
      <w:r w:rsidRPr="00F31F70">
        <w:drawing>
          <wp:inline distT="0" distB="0" distL="0" distR="0" wp14:anchorId="002B4B1B" wp14:editId="586A9667">
            <wp:extent cx="3935822" cy="3657600"/>
            <wp:effectExtent l="0" t="0" r="7620" b="0"/>
            <wp:docPr id="43663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3504" name=""/>
                    <pic:cNvPicPr/>
                  </pic:nvPicPr>
                  <pic:blipFill>
                    <a:blip r:embed="rId15"/>
                    <a:stretch>
                      <a:fillRect/>
                    </a:stretch>
                  </pic:blipFill>
                  <pic:spPr>
                    <a:xfrm>
                      <a:off x="0" y="0"/>
                      <a:ext cx="3956820" cy="3677114"/>
                    </a:xfrm>
                    <a:prstGeom prst="rect">
                      <a:avLst/>
                    </a:prstGeom>
                  </pic:spPr>
                </pic:pic>
              </a:graphicData>
            </a:graphic>
          </wp:inline>
        </w:drawing>
      </w:r>
    </w:p>
    <w:p w14:paraId="372E3C21" w14:textId="4628188C" w:rsidR="002C1FAC" w:rsidRDefault="00493CB6" w:rsidP="00493CB6">
      <w:pPr>
        <w:pStyle w:val="Caption"/>
      </w:pPr>
      <w:r>
        <w:t xml:space="preserve">Screenshot </w:t>
      </w:r>
      <w:r>
        <w:fldChar w:fldCharType="begin"/>
      </w:r>
      <w:r>
        <w:instrText xml:space="preserve"> SEQ Screenshot \* ARABIC </w:instrText>
      </w:r>
      <w:r>
        <w:fldChar w:fldCharType="separate"/>
      </w:r>
      <w:r w:rsidR="0036586C">
        <w:rPr>
          <w:noProof/>
        </w:rPr>
        <w:t>11</w:t>
      </w:r>
      <w:r>
        <w:fldChar w:fldCharType="end"/>
      </w:r>
      <w:r>
        <w:t xml:space="preserve">. </w:t>
      </w:r>
      <w:r w:rsidRPr="00893C72">
        <w:t xml:space="preserve">Chart with slicer showing </w:t>
      </w:r>
      <w:r>
        <w:t>QTD</w:t>
      </w:r>
      <w:r w:rsidRPr="00893C72">
        <w:t xml:space="preserve"> view</w:t>
      </w:r>
    </w:p>
    <w:p w14:paraId="0B429924" w14:textId="77777777" w:rsidR="002C1FAC" w:rsidRDefault="002C1FAC">
      <w:pPr>
        <w:rPr>
          <w:i/>
          <w:iCs/>
          <w:color w:val="0E2841" w:themeColor="text2"/>
          <w:sz w:val="18"/>
          <w:szCs w:val="18"/>
        </w:rPr>
      </w:pPr>
      <w:r>
        <w:br w:type="page"/>
      </w:r>
    </w:p>
    <w:p w14:paraId="1F6958A0" w14:textId="29F27E36" w:rsidR="003834B6" w:rsidRDefault="003834B6" w:rsidP="002C1FAC">
      <w:pPr>
        <w:pStyle w:val="Heading1"/>
      </w:pPr>
      <w:r w:rsidRPr="002C1FAC">
        <w:lastRenderedPageBreak/>
        <w:t>DECOMPOSITION</w:t>
      </w:r>
      <w:r w:rsidRPr="003834B6">
        <w:t xml:space="preserve"> TREE</w:t>
      </w:r>
    </w:p>
    <w:p w14:paraId="0A251AFD" w14:textId="21B3A0FC" w:rsidR="004E7DEC" w:rsidRDefault="004E7DEC" w:rsidP="004E7DEC">
      <w:r>
        <w:t>The Decomposition Tree is a visual that lets users drill down through multiple dimensions to explore data and find patterns.</w:t>
      </w:r>
    </w:p>
    <w:p w14:paraId="42482D51" w14:textId="22C94654" w:rsidR="004E7DEC" w:rsidRDefault="004E7DEC" w:rsidP="004E7DEC">
      <w:r>
        <w:t>Configuration:</w:t>
      </w:r>
    </w:p>
    <w:p w14:paraId="65FF5357" w14:textId="77777777" w:rsidR="004E7DEC" w:rsidRDefault="004E7DEC" w:rsidP="004E7DEC">
      <w:pPr>
        <w:pStyle w:val="ListParagraph"/>
        <w:numPr>
          <w:ilvl w:val="0"/>
          <w:numId w:val="11"/>
        </w:numPr>
      </w:pPr>
      <w:r>
        <w:t>Analyze: Sales Amount (the metric to understand)</w:t>
      </w:r>
    </w:p>
    <w:p w14:paraId="0F2D256C" w14:textId="77777777" w:rsidR="004E7DEC" w:rsidRDefault="004E7DEC" w:rsidP="004E7DEC">
      <w:pPr>
        <w:pStyle w:val="ListParagraph"/>
        <w:numPr>
          <w:ilvl w:val="0"/>
          <w:numId w:val="11"/>
        </w:numPr>
      </w:pPr>
      <w:r>
        <w:t>Explain By (3 independent variables):</w:t>
      </w:r>
    </w:p>
    <w:p w14:paraId="180352CA" w14:textId="77777777" w:rsidR="00C66C9F" w:rsidRDefault="00C66C9F" w:rsidP="004378CC">
      <w:pPr>
        <w:pStyle w:val="ListParagraph"/>
        <w:numPr>
          <w:ilvl w:val="0"/>
          <w:numId w:val="21"/>
        </w:numPr>
      </w:pPr>
      <w:r>
        <w:t>EnglishProductCategoryName (Product Category)</w:t>
      </w:r>
    </w:p>
    <w:p w14:paraId="528BD19E" w14:textId="77777777" w:rsidR="00C66C9F" w:rsidRDefault="00C66C9F" w:rsidP="004378CC">
      <w:pPr>
        <w:pStyle w:val="ListParagraph"/>
        <w:numPr>
          <w:ilvl w:val="0"/>
          <w:numId w:val="21"/>
        </w:numPr>
      </w:pPr>
      <w:r>
        <w:t>SalesTerritoryRegion (Region)</w:t>
      </w:r>
    </w:p>
    <w:p w14:paraId="2CBC909C" w14:textId="58F58A1E" w:rsidR="004E7DEC" w:rsidRDefault="00C66C9F" w:rsidP="004378CC">
      <w:pPr>
        <w:pStyle w:val="ListParagraph"/>
        <w:numPr>
          <w:ilvl w:val="0"/>
          <w:numId w:val="21"/>
        </w:numPr>
      </w:pPr>
      <w:r>
        <w:t>CalendarYear (Year)</w:t>
      </w:r>
    </w:p>
    <w:p w14:paraId="1A1DE4FC" w14:textId="04DA1AAE" w:rsidR="004E7DEC" w:rsidRDefault="004E7DEC" w:rsidP="004E7DEC">
      <w:r>
        <w:t>How It Works:</w:t>
      </w:r>
    </w:p>
    <w:p w14:paraId="07E66314" w14:textId="77777777" w:rsidR="004E7DEC" w:rsidRDefault="004E7DEC" w:rsidP="00C66C9F">
      <w:pPr>
        <w:pStyle w:val="ListParagraph"/>
        <w:numPr>
          <w:ilvl w:val="0"/>
          <w:numId w:val="15"/>
        </w:numPr>
      </w:pPr>
      <w:r>
        <w:t>Root node shows total sales across the entire dataset</w:t>
      </w:r>
    </w:p>
    <w:p w14:paraId="2C73AD57" w14:textId="77777777" w:rsidR="004E7DEC" w:rsidRDefault="004E7DEC" w:rsidP="00C66C9F">
      <w:pPr>
        <w:pStyle w:val="ListParagraph"/>
        <w:numPr>
          <w:ilvl w:val="0"/>
          <w:numId w:val="15"/>
        </w:numPr>
      </w:pPr>
      <w:r>
        <w:t>User clicks the + button to see data split by Category</w:t>
      </w:r>
    </w:p>
    <w:p w14:paraId="6CCDA97C" w14:textId="77777777" w:rsidR="004E7DEC" w:rsidRDefault="004E7DEC" w:rsidP="00C66C9F">
      <w:pPr>
        <w:pStyle w:val="ListParagraph"/>
        <w:numPr>
          <w:ilvl w:val="0"/>
          <w:numId w:val="15"/>
        </w:numPr>
      </w:pPr>
      <w:r>
        <w:t>Drilling further splits by Region to show regional sales within each category</w:t>
      </w:r>
    </w:p>
    <w:p w14:paraId="28EBF3CF" w14:textId="77777777" w:rsidR="004E7DEC" w:rsidRDefault="004E7DEC" w:rsidP="00C66C9F">
      <w:pPr>
        <w:pStyle w:val="ListParagraph"/>
        <w:numPr>
          <w:ilvl w:val="0"/>
          <w:numId w:val="15"/>
        </w:numPr>
      </w:pPr>
      <w:r>
        <w:t>Drilling again splits by Year to show year-over-year trends</w:t>
      </w:r>
    </w:p>
    <w:p w14:paraId="18F89666" w14:textId="3B043128" w:rsidR="004E7DEC" w:rsidRDefault="004E7DEC" w:rsidP="004E7DEC">
      <w:pPr>
        <w:pStyle w:val="ListParagraph"/>
        <w:numPr>
          <w:ilvl w:val="0"/>
          <w:numId w:val="15"/>
        </w:numPr>
      </w:pPr>
      <w:r>
        <w:t>Each path tells a story about what drives sales</w:t>
      </w:r>
    </w:p>
    <w:p w14:paraId="041F50E8" w14:textId="55EC2E6B" w:rsidR="003834B6" w:rsidRPr="003834B6" w:rsidRDefault="004E7DEC" w:rsidP="004E7DEC">
      <w:r>
        <w:t>User Value:</w:t>
      </w:r>
      <w:r w:rsidR="00C66C9F">
        <w:br/>
      </w:r>
      <w:r>
        <w:t>This visual is ideal for ad-hoc exploration and answering questions like "Why are sales high/low?" Users can navigate dimensions in any order without pre-planned drill-down paths.</w:t>
      </w:r>
    </w:p>
    <w:p w14:paraId="472A96EB" w14:textId="77777777" w:rsidR="00E74617" w:rsidRDefault="006F100C" w:rsidP="00E74617">
      <w:pPr>
        <w:keepNext/>
      </w:pPr>
      <w:r w:rsidRPr="006F100C">
        <w:drawing>
          <wp:inline distT="0" distB="0" distL="0" distR="0" wp14:anchorId="11A96282" wp14:editId="3B4C8274">
            <wp:extent cx="5553850" cy="2202684"/>
            <wp:effectExtent l="0" t="0" r="0" b="7620"/>
            <wp:docPr id="1491336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336732"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5553850" cy="2202684"/>
                    </a:xfrm>
                    <a:prstGeom prst="rect">
                      <a:avLst/>
                    </a:prstGeom>
                  </pic:spPr>
                </pic:pic>
              </a:graphicData>
            </a:graphic>
          </wp:inline>
        </w:drawing>
      </w:r>
    </w:p>
    <w:p w14:paraId="7400AB7A" w14:textId="46CB8167" w:rsidR="003E346D" w:rsidRDefault="00E74617" w:rsidP="00E74617">
      <w:pPr>
        <w:pStyle w:val="Caption"/>
      </w:pPr>
      <w:r>
        <w:t xml:space="preserve">Screenshot </w:t>
      </w:r>
      <w:r>
        <w:fldChar w:fldCharType="begin"/>
      </w:r>
      <w:r>
        <w:instrText xml:space="preserve"> SEQ Screenshot \* ARABIC </w:instrText>
      </w:r>
      <w:r>
        <w:fldChar w:fldCharType="separate"/>
      </w:r>
      <w:r w:rsidR="0036586C">
        <w:rPr>
          <w:noProof/>
        </w:rPr>
        <w:t>12</w:t>
      </w:r>
      <w:r>
        <w:fldChar w:fldCharType="end"/>
      </w:r>
      <w:r>
        <w:t>. Added visual and its variables</w:t>
      </w:r>
    </w:p>
    <w:p w14:paraId="671E4F21" w14:textId="77777777" w:rsidR="00552AED" w:rsidRDefault="00552AED" w:rsidP="003E346D"/>
    <w:p w14:paraId="065B5FF0" w14:textId="77777777" w:rsidR="00E74617" w:rsidRDefault="00ED7CFE" w:rsidP="00E74617">
      <w:pPr>
        <w:keepNext/>
      </w:pPr>
      <w:r w:rsidRPr="00ED7CFE">
        <w:lastRenderedPageBreak/>
        <w:drawing>
          <wp:inline distT="0" distB="0" distL="0" distR="0" wp14:anchorId="3E292B64" wp14:editId="0A402B61">
            <wp:extent cx="5943600" cy="4719320"/>
            <wp:effectExtent l="0" t="0" r="0" b="5080"/>
            <wp:docPr id="1050264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64109" name=""/>
                    <pic:cNvPicPr/>
                  </pic:nvPicPr>
                  <pic:blipFill>
                    <a:blip r:embed="rId17"/>
                    <a:stretch>
                      <a:fillRect/>
                    </a:stretch>
                  </pic:blipFill>
                  <pic:spPr>
                    <a:xfrm>
                      <a:off x="0" y="0"/>
                      <a:ext cx="5943600" cy="4719320"/>
                    </a:xfrm>
                    <a:prstGeom prst="rect">
                      <a:avLst/>
                    </a:prstGeom>
                  </pic:spPr>
                </pic:pic>
              </a:graphicData>
            </a:graphic>
          </wp:inline>
        </w:drawing>
      </w:r>
    </w:p>
    <w:p w14:paraId="5D34D911" w14:textId="155EC937" w:rsidR="00552AED" w:rsidRDefault="00E74617" w:rsidP="00E74617">
      <w:pPr>
        <w:pStyle w:val="Caption"/>
      </w:pPr>
      <w:r>
        <w:t xml:space="preserve">Screenshot </w:t>
      </w:r>
      <w:r>
        <w:fldChar w:fldCharType="begin"/>
      </w:r>
      <w:r>
        <w:instrText xml:space="preserve"> SEQ Screenshot \* ARABIC </w:instrText>
      </w:r>
      <w:r>
        <w:fldChar w:fldCharType="separate"/>
      </w:r>
      <w:r w:rsidR="0036586C">
        <w:rPr>
          <w:noProof/>
        </w:rPr>
        <w:t>13</w:t>
      </w:r>
      <w:r>
        <w:fldChar w:fldCharType="end"/>
      </w:r>
      <w:r>
        <w:t xml:space="preserve">. </w:t>
      </w:r>
      <w:r w:rsidRPr="00882D7D">
        <w:t>Decomposition Tree</w:t>
      </w:r>
    </w:p>
    <w:p w14:paraId="10DA006E" w14:textId="77777777" w:rsidR="00AC4930" w:rsidRPr="00AC4930" w:rsidRDefault="00AC4930" w:rsidP="00AC4930"/>
    <w:p w14:paraId="5EF2CEC3" w14:textId="77777777" w:rsidR="00DD2A7B" w:rsidRDefault="00DD2A7B">
      <w:pPr>
        <w:rPr>
          <w:rFonts w:eastAsia="Times New Roman" w:cs="Calibri"/>
          <w:b/>
          <w:snapToGrid w:val="0"/>
          <w:kern w:val="28"/>
          <w:sz w:val="28"/>
        </w:rPr>
      </w:pPr>
      <w:r>
        <w:br w:type="page"/>
      </w:r>
    </w:p>
    <w:p w14:paraId="31A06857" w14:textId="60274E46" w:rsidR="00AF782F" w:rsidRDefault="00AC4930" w:rsidP="00E87BCF">
      <w:pPr>
        <w:pStyle w:val="Heading1"/>
      </w:pPr>
      <w:r w:rsidRPr="00AC4930">
        <w:lastRenderedPageBreak/>
        <w:t>CUSTOM TOOLTIP</w:t>
      </w:r>
    </w:p>
    <w:p w14:paraId="76088A54" w14:textId="6AC07AD4" w:rsidR="008238EB" w:rsidRDefault="00C34CFE" w:rsidP="008238EB">
      <w:r w:rsidRPr="00C34CFE">
        <w:t>Custom tooltips provide rich, contextual information when users hover over visuals without cluttering the main report.</w:t>
      </w:r>
    </w:p>
    <w:p w14:paraId="48DB1EA0" w14:textId="77777777" w:rsidR="002A1679" w:rsidRDefault="008238EB" w:rsidP="002A1679">
      <w:pPr>
        <w:rPr>
          <w:b/>
          <w:bCs/>
        </w:rPr>
      </w:pPr>
      <w:r w:rsidRPr="00C34CFE">
        <w:rPr>
          <w:b/>
          <w:bCs/>
        </w:rPr>
        <w:t>What Was Built</w:t>
      </w:r>
    </w:p>
    <w:p w14:paraId="5E4A734D" w14:textId="77777777" w:rsidR="002A1679" w:rsidRDefault="002A1679" w:rsidP="002A1679">
      <w:r>
        <w:t>The tooltip page contains three visuals designed to give deeper insights into each data point:</w:t>
      </w:r>
    </w:p>
    <w:p w14:paraId="06F5C1FE" w14:textId="77777777" w:rsidR="002A1679" w:rsidRDefault="002A1679" w:rsidP="00983778">
      <w:pPr>
        <w:pStyle w:val="ListParagraph"/>
        <w:numPr>
          <w:ilvl w:val="0"/>
          <w:numId w:val="16"/>
        </w:numPr>
      </w:pPr>
      <w:r>
        <w:t>A card showing Order Quantity (total units ordered)</w:t>
      </w:r>
    </w:p>
    <w:p w14:paraId="537B74E4" w14:textId="77777777" w:rsidR="002A1679" w:rsidRDefault="002A1679" w:rsidP="00983778">
      <w:pPr>
        <w:pStyle w:val="ListParagraph"/>
        <w:numPr>
          <w:ilvl w:val="0"/>
          <w:numId w:val="16"/>
        </w:numPr>
      </w:pPr>
      <w:r>
        <w:t>A card showing Average Order Value (Sales Amount divided by Order Quantity)</w:t>
      </w:r>
    </w:p>
    <w:p w14:paraId="37DA11D6" w14:textId="5ED6049A" w:rsidR="002A1679" w:rsidRDefault="002A1679" w:rsidP="00983778">
      <w:pPr>
        <w:pStyle w:val="ListParagraph"/>
        <w:numPr>
          <w:ilvl w:val="0"/>
          <w:numId w:val="16"/>
        </w:numPr>
      </w:pPr>
      <w:r>
        <w:t>A bar chart displaying sales breakdown by product subcategory</w:t>
      </w:r>
    </w:p>
    <w:p w14:paraId="1D7C7A59" w14:textId="4DB04FD4" w:rsidR="00AF782F" w:rsidRDefault="00AF782F" w:rsidP="002A1679">
      <w:pPr>
        <w:keepNext/>
      </w:pPr>
      <w:r w:rsidRPr="00AF782F">
        <w:drawing>
          <wp:inline distT="0" distB="0" distL="0" distR="0" wp14:anchorId="7169DD03" wp14:editId="319DD864">
            <wp:extent cx="3324689" cy="2410399"/>
            <wp:effectExtent l="0" t="0" r="0" b="9525"/>
            <wp:docPr id="447853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53235"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3324689" cy="2410399"/>
                    </a:xfrm>
                    <a:prstGeom prst="rect">
                      <a:avLst/>
                    </a:prstGeom>
                  </pic:spPr>
                </pic:pic>
              </a:graphicData>
            </a:graphic>
          </wp:inline>
        </w:drawing>
      </w:r>
    </w:p>
    <w:p w14:paraId="441023A1" w14:textId="3EB41088" w:rsidR="00983778" w:rsidRDefault="00AF782F" w:rsidP="00E33375">
      <w:pPr>
        <w:pStyle w:val="Caption"/>
      </w:pPr>
      <w:r>
        <w:t xml:space="preserve">Screenshot </w:t>
      </w:r>
      <w:r>
        <w:fldChar w:fldCharType="begin"/>
      </w:r>
      <w:r>
        <w:instrText xml:space="preserve"> SEQ Screenshot \* ARABIC </w:instrText>
      </w:r>
      <w:r>
        <w:fldChar w:fldCharType="separate"/>
      </w:r>
      <w:r w:rsidR="0036586C">
        <w:rPr>
          <w:noProof/>
        </w:rPr>
        <w:t>14</w:t>
      </w:r>
      <w:r>
        <w:fldChar w:fldCharType="end"/>
      </w:r>
      <w:r>
        <w:t>. Tooltip</w:t>
      </w:r>
    </w:p>
    <w:p w14:paraId="3A33BAEB" w14:textId="77777777" w:rsidR="00983778" w:rsidRDefault="00983778" w:rsidP="00983778">
      <w:r>
        <w:t>These metrics complement the decomposition tree's primary analysis without duplication.</w:t>
      </w:r>
    </w:p>
    <w:p w14:paraId="6D96A4A2" w14:textId="77777777" w:rsidR="00983778" w:rsidRDefault="00983778" w:rsidP="00983778"/>
    <w:p w14:paraId="4736BDD5" w14:textId="77777777" w:rsidR="00983778" w:rsidRDefault="00983778" w:rsidP="00983778">
      <w:r>
        <w:t>Configuration Method</w:t>
      </w:r>
    </w:p>
    <w:p w14:paraId="1A1D6C46" w14:textId="77777777" w:rsidR="00983778" w:rsidRDefault="00983778" w:rsidP="00E33375">
      <w:pPr>
        <w:pStyle w:val="ListParagraph"/>
        <w:numPr>
          <w:ilvl w:val="0"/>
          <w:numId w:val="17"/>
        </w:numPr>
      </w:pPr>
      <w:r>
        <w:t>Created a new report page with tooltip canvas size (320px × 240px)</w:t>
      </w:r>
    </w:p>
    <w:p w14:paraId="75CF6F60" w14:textId="77777777" w:rsidR="00983778" w:rsidRDefault="00983778" w:rsidP="00E33375">
      <w:pPr>
        <w:pStyle w:val="ListParagraph"/>
        <w:numPr>
          <w:ilvl w:val="0"/>
          <w:numId w:val="17"/>
        </w:numPr>
      </w:pPr>
      <w:r>
        <w:t>Added three visuals to the tooltip page:</w:t>
      </w:r>
    </w:p>
    <w:p w14:paraId="31F0ADB0" w14:textId="77777777" w:rsidR="00983778" w:rsidRDefault="00983778" w:rsidP="00E33375">
      <w:pPr>
        <w:pStyle w:val="ListParagraph"/>
        <w:numPr>
          <w:ilvl w:val="0"/>
          <w:numId w:val="19"/>
        </w:numPr>
      </w:pPr>
      <w:r>
        <w:t>Order Quantity card</w:t>
      </w:r>
    </w:p>
    <w:p w14:paraId="7943FD7E" w14:textId="77777777" w:rsidR="00983778" w:rsidRDefault="00983778" w:rsidP="00E33375">
      <w:pPr>
        <w:pStyle w:val="ListParagraph"/>
        <w:numPr>
          <w:ilvl w:val="0"/>
          <w:numId w:val="19"/>
        </w:numPr>
      </w:pPr>
      <w:r>
        <w:t>Average Order Value card (calculated as Sales Amount / Order Quantity)</w:t>
      </w:r>
    </w:p>
    <w:p w14:paraId="4060D2B2" w14:textId="77777777" w:rsidR="00983778" w:rsidRDefault="00983778" w:rsidP="00E33375">
      <w:pPr>
        <w:pStyle w:val="ListParagraph"/>
        <w:numPr>
          <w:ilvl w:val="0"/>
          <w:numId w:val="19"/>
        </w:numPr>
      </w:pPr>
      <w:r>
        <w:t>Horizontal bar chart showing sales by product subcategory</w:t>
      </w:r>
    </w:p>
    <w:p w14:paraId="5D7FBD52" w14:textId="77777777" w:rsidR="00983778" w:rsidRDefault="00983778" w:rsidP="00E33375">
      <w:pPr>
        <w:pStyle w:val="ListParagraph"/>
        <w:numPr>
          <w:ilvl w:val="0"/>
          <w:numId w:val="17"/>
        </w:numPr>
      </w:pPr>
      <w:r>
        <w:t>Enabled the page as a tooltip via Page Information settings</w:t>
      </w:r>
    </w:p>
    <w:p w14:paraId="088ED7A5" w14:textId="77777777" w:rsidR="00983778" w:rsidRDefault="00983778" w:rsidP="00E33375">
      <w:pPr>
        <w:pStyle w:val="ListParagraph"/>
        <w:numPr>
          <w:ilvl w:val="0"/>
          <w:numId w:val="17"/>
        </w:numPr>
      </w:pPr>
      <w:r>
        <w:t>Applied the tooltip to main visuals by setting Tooltips Type to "Report page" and selecting the Tooltip Page</w:t>
      </w:r>
    </w:p>
    <w:p w14:paraId="5C39D061" w14:textId="21DA8071" w:rsidR="00983778" w:rsidRDefault="00983778" w:rsidP="00983778">
      <w:r w:rsidRPr="00564BDE">
        <w:rPr>
          <w:b/>
          <w:bCs/>
        </w:rPr>
        <w:lastRenderedPageBreak/>
        <w:t>Why This Approach</w:t>
      </w:r>
      <w:r w:rsidR="00564BDE">
        <w:rPr>
          <w:b/>
          <w:bCs/>
        </w:rPr>
        <w:br/>
      </w:r>
      <w:r>
        <w:t>Order Quantity and Average Order Value provide actionable insights that sales amount alone cannot convey. For example, high sales could result from high volume or high prices—these metrics clarify which. The subcategory breakdown reveals which product types drive sales within a selected category, adding another layer of analytical depth.</w:t>
      </w:r>
    </w:p>
    <w:p w14:paraId="1295F7D4" w14:textId="6B5B6E93" w:rsidR="00F31F70" w:rsidRDefault="00983778" w:rsidP="00983778">
      <w:r w:rsidRPr="00564BDE">
        <w:rPr>
          <w:b/>
          <w:bCs/>
        </w:rPr>
        <w:t>User Experience</w:t>
      </w:r>
      <w:r w:rsidR="00564BDE">
        <w:br/>
      </w:r>
      <w:r>
        <w:t>When users hover over any data point in the decomposition tree, the tooltip appears showing order volume, price per unit, and product mix. This allows users to understand not just how much was sold, but how many units at what average price and which product types contributed to that performance.</w:t>
      </w:r>
    </w:p>
    <w:p w14:paraId="3CE7AAAE" w14:textId="77777777" w:rsidR="00BB5A94" w:rsidRDefault="00BB5A94" w:rsidP="00BB5A94">
      <w:pPr>
        <w:keepNext/>
      </w:pPr>
      <w:r w:rsidRPr="00BB5A94">
        <w:drawing>
          <wp:inline distT="0" distB="0" distL="0" distR="0" wp14:anchorId="447795DD" wp14:editId="2EFF073A">
            <wp:extent cx="5686425" cy="4682586"/>
            <wp:effectExtent l="0" t="0" r="0" b="3810"/>
            <wp:docPr id="1812417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417062"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5696110" cy="4690561"/>
                    </a:xfrm>
                    <a:prstGeom prst="rect">
                      <a:avLst/>
                    </a:prstGeom>
                  </pic:spPr>
                </pic:pic>
              </a:graphicData>
            </a:graphic>
          </wp:inline>
        </w:drawing>
      </w:r>
    </w:p>
    <w:p w14:paraId="2FEB8F83" w14:textId="0D215125" w:rsidR="00F31F70" w:rsidRDefault="00BB5A94" w:rsidP="00BB5A94">
      <w:pPr>
        <w:pStyle w:val="Caption"/>
      </w:pPr>
      <w:r>
        <w:t xml:space="preserve">Screenshot </w:t>
      </w:r>
      <w:r>
        <w:fldChar w:fldCharType="begin"/>
      </w:r>
      <w:r>
        <w:instrText xml:space="preserve"> SEQ Screenshot \* ARABIC </w:instrText>
      </w:r>
      <w:r>
        <w:fldChar w:fldCharType="separate"/>
      </w:r>
      <w:r w:rsidR="0036586C">
        <w:rPr>
          <w:noProof/>
        </w:rPr>
        <w:t>15</w:t>
      </w:r>
      <w:r>
        <w:fldChar w:fldCharType="end"/>
      </w:r>
      <w:r>
        <w:t>. Tooltip in action</w:t>
      </w:r>
    </w:p>
    <w:p w14:paraId="10649032" w14:textId="77777777" w:rsidR="00A35E84" w:rsidRDefault="00A35E84">
      <w:r>
        <w:br w:type="page"/>
      </w:r>
    </w:p>
    <w:p w14:paraId="301F2F80" w14:textId="564AD89B" w:rsidR="00A35E84" w:rsidRDefault="00A35E84" w:rsidP="00E87BCF">
      <w:pPr>
        <w:pStyle w:val="Heading1"/>
      </w:pPr>
      <w:r w:rsidRPr="00A35E84">
        <w:lastRenderedPageBreak/>
        <w:t>CUSTOM R SCRIPT VISUAL</w:t>
      </w:r>
    </w:p>
    <w:p w14:paraId="6DAA4CA2" w14:textId="4DFF0DC6" w:rsidR="00BD399D" w:rsidRDefault="00BD399D" w:rsidP="00BD399D">
      <w:r>
        <w:t>A custom visual was created using R scripting to analyze sales amount distribution across all orders. Rather than using Power BI's default visuals, an R-based histogram provides more detailed statistical analysis and customization options that standard visuals cannot offer.</w:t>
      </w:r>
    </w:p>
    <w:p w14:paraId="05354D08" w14:textId="71FFB63D" w:rsidR="00BD399D" w:rsidRPr="00BD399D" w:rsidRDefault="00BD399D" w:rsidP="00BD399D">
      <w:pPr>
        <w:rPr>
          <w:b/>
          <w:bCs/>
        </w:rPr>
      </w:pPr>
      <w:r w:rsidRPr="00BD399D">
        <w:rPr>
          <w:b/>
          <w:bCs/>
        </w:rPr>
        <w:t>What Was Built</w:t>
      </w:r>
    </w:p>
    <w:p w14:paraId="6346610A" w14:textId="46B09A59" w:rsidR="00BD399D" w:rsidRDefault="00BD399D" w:rsidP="00BD399D">
      <w:r>
        <w:t>A histogram visual displaying the distribution of sales amounts across individual orders. The visual includes:</w:t>
      </w:r>
    </w:p>
    <w:p w14:paraId="1E05A217" w14:textId="77777777" w:rsidR="00BD399D" w:rsidRDefault="00BD399D" w:rsidP="00BD399D">
      <w:pPr>
        <w:pStyle w:val="ListParagraph"/>
        <w:numPr>
          <w:ilvl w:val="0"/>
          <w:numId w:val="23"/>
        </w:numPr>
      </w:pPr>
      <w:r>
        <w:t>A frequency histogram showing how many orders fall into each sales amount range</w:t>
      </w:r>
    </w:p>
    <w:p w14:paraId="5927FD95" w14:textId="77777777" w:rsidR="00BD399D" w:rsidRDefault="00BD399D" w:rsidP="00BD399D">
      <w:pPr>
        <w:pStyle w:val="ListParagraph"/>
        <w:numPr>
          <w:ilvl w:val="0"/>
          <w:numId w:val="23"/>
        </w:numPr>
      </w:pPr>
      <w:r>
        <w:t>A red dashed line indicating the mean sales amount</w:t>
      </w:r>
    </w:p>
    <w:p w14:paraId="6E3823EE" w14:textId="77777777" w:rsidR="00BD399D" w:rsidRDefault="00BD399D" w:rsidP="00BD399D">
      <w:pPr>
        <w:pStyle w:val="ListParagraph"/>
        <w:numPr>
          <w:ilvl w:val="0"/>
          <w:numId w:val="23"/>
        </w:numPr>
      </w:pPr>
      <w:r>
        <w:t>A legend displaying the calculated mean value</w:t>
      </w:r>
    </w:p>
    <w:p w14:paraId="7AC74364" w14:textId="77777777" w:rsidR="00BD399D" w:rsidRDefault="00BD399D" w:rsidP="00BD399D">
      <w:pPr>
        <w:pStyle w:val="ListParagraph"/>
        <w:numPr>
          <w:ilvl w:val="0"/>
          <w:numId w:val="23"/>
        </w:numPr>
      </w:pPr>
      <w:r>
        <w:t>Grid lines for easier data reading</w:t>
      </w:r>
    </w:p>
    <w:p w14:paraId="18348179" w14:textId="1C939C1D" w:rsidR="00BD399D" w:rsidRPr="00BD399D" w:rsidRDefault="00BD399D" w:rsidP="00BD399D">
      <w:pPr>
        <w:rPr>
          <w:b/>
          <w:bCs/>
        </w:rPr>
      </w:pPr>
      <w:r w:rsidRPr="00BD399D">
        <w:rPr>
          <w:b/>
          <w:bCs/>
        </w:rPr>
        <w:t>Method Chosen: R Script Visual</w:t>
      </w:r>
    </w:p>
    <w:p w14:paraId="0B654982" w14:textId="29A3CC25" w:rsidR="00BD399D" w:rsidRDefault="00BD399D" w:rsidP="00BD399D">
      <w:r>
        <w:t>Power BI's R scripting capability allows integration of custom R code to create visualizations beyond default chart types. The implementation process involved:</w:t>
      </w:r>
    </w:p>
    <w:p w14:paraId="703F8DB8" w14:textId="77777777" w:rsidR="00BD399D" w:rsidRDefault="00BD399D" w:rsidP="0012532C">
      <w:pPr>
        <w:pStyle w:val="ListParagraph"/>
        <w:numPr>
          <w:ilvl w:val="0"/>
          <w:numId w:val="24"/>
        </w:numPr>
      </w:pPr>
      <w:r>
        <w:t>Inserting an R script visual from the Visualizations pane</w:t>
      </w:r>
    </w:p>
    <w:p w14:paraId="512CC47A" w14:textId="77777777" w:rsidR="00BD399D" w:rsidRDefault="00BD399D" w:rsidP="0012532C">
      <w:pPr>
        <w:pStyle w:val="ListParagraph"/>
        <w:numPr>
          <w:ilvl w:val="0"/>
          <w:numId w:val="24"/>
        </w:numPr>
      </w:pPr>
      <w:r>
        <w:t>Adding data fields to the Values area (OrderQuantity, SalesAmount, YearMonthLabel)</w:t>
      </w:r>
    </w:p>
    <w:p w14:paraId="3D7A673E" w14:textId="77777777" w:rsidR="00BD399D" w:rsidRDefault="00BD399D" w:rsidP="0012532C">
      <w:pPr>
        <w:pStyle w:val="ListParagraph"/>
        <w:numPr>
          <w:ilvl w:val="0"/>
          <w:numId w:val="24"/>
        </w:numPr>
      </w:pPr>
      <w:r>
        <w:t>Writing R code using base graphics to create a histogram with statistical overlays</w:t>
      </w:r>
    </w:p>
    <w:p w14:paraId="1BD79715" w14:textId="77777777" w:rsidR="00BD399D" w:rsidRDefault="00BD399D" w:rsidP="0012532C">
      <w:pPr>
        <w:pStyle w:val="ListParagraph"/>
        <w:numPr>
          <w:ilvl w:val="0"/>
          <w:numId w:val="24"/>
        </w:numPr>
      </w:pPr>
      <w:r>
        <w:t>Executing the script to render the custom visualization</w:t>
      </w:r>
    </w:p>
    <w:p w14:paraId="7CA360A1" w14:textId="396DF680" w:rsidR="00BD399D" w:rsidRPr="0012532C" w:rsidRDefault="00BD399D" w:rsidP="00BD399D">
      <w:pPr>
        <w:rPr>
          <w:b/>
          <w:bCs/>
        </w:rPr>
      </w:pPr>
      <w:r w:rsidRPr="0012532C">
        <w:rPr>
          <w:b/>
          <w:bCs/>
        </w:rPr>
        <w:t>Why This Approach</w:t>
      </w:r>
    </w:p>
    <w:p w14:paraId="12D56BB5" w14:textId="4ED53E17" w:rsidR="00BD399D" w:rsidRDefault="00BD399D" w:rsidP="00BD399D">
      <w:r>
        <w:t>Standard Power BI visuals like bar charts show individual data points, but they don't reveal underlying statistical distributions. A histogram groups sales amounts into ranges (bins) and shows frequency, making patterns immediately visible. The mean line overlay provides context</w:t>
      </w:r>
      <w:r w:rsidR="0012532C">
        <w:t xml:space="preserve">, </w:t>
      </w:r>
      <w:r>
        <w:t>users can quickly see whether most orders cluster above or below average sales value.</w:t>
      </w:r>
    </w:p>
    <w:p w14:paraId="134C5221" w14:textId="5F287A55" w:rsidR="00BD399D" w:rsidRPr="0012532C" w:rsidRDefault="00BD399D" w:rsidP="00BD399D">
      <w:pPr>
        <w:rPr>
          <w:b/>
          <w:bCs/>
        </w:rPr>
      </w:pPr>
      <w:r w:rsidRPr="0012532C">
        <w:rPr>
          <w:b/>
          <w:bCs/>
        </w:rPr>
        <w:t>Usage and Benefits</w:t>
      </w:r>
    </w:p>
    <w:p w14:paraId="69ED5623" w14:textId="77777777" w:rsidR="00690DBB" w:rsidRDefault="00690DBB" w:rsidP="00690DBB">
      <w:r>
        <w:t>Distribution Analysis: The histogram reveals that sales amounts follow a right-skewed distribution, with most orders clustered in the lower-to-mid range and fewer high-value orders.</w:t>
      </w:r>
    </w:p>
    <w:p w14:paraId="510E7C65" w14:textId="77777777" w:rsidR="00690DBB" w:rsidRDefault="00690DBB" w:rsidP="00690DBB"/>
    <w:p w14:paraId="3C215F3D" w14:textId="1EEE4FAC" w:rsidR="00BD399D" w:rsidRDefault="00690DBB" w:rsidP="00BD399D">
      <w:r>
        <w:lastRenderedPageBreak/>
        <w:t xml:space="preserve">Statistical Context: The mean line at 772,597 </w:t>
      </w:r>
      <w:r w:rsidRPr="00690DBB">
        <w:t>₾</w:t>
      </w:r>
      <w:r>
        <w:t xml:space="preserve"> </w:t>
      </w:r>
      <w:r>
        <w:t>shows that typical orders fall below this average, indicating the presence of some very large orders pulling the average upward.</w:t>
      </w:r>
    </w:p>
    <w:p w14:paraId="674F7409" w14:textId="77777777" w:rsidR="00BD399D" w:rsidRDefault="00BD399D" w:rsidP="00BD399D">
      <w:pPr>
        <w:rPr>
          <w:b/>
          <w:bCs/>
        </w:rPr>
      </w:pPr>
      <w:r w:rsidRPr="0036586C">
        <w:rPr>
          <w:b/>
          <w:bCs/>
        </w:rPr>
        <w:t>Code Used</w:t>
      </w:r>
    </w:p>
    <w:p w14:paraId="425BB5C6" w14:textId="77777777" w:rsidR="0036586C" w:rsidRPr="0036586C" w:rsidRDefault="0036586C" w:rsidP="0036586C">
      <w:pPr>
        <w:shd w:val="clear" w:color="auto" w:fill="F2F2F2" w:themeFill="background1" w:themeFillShade="F2"/>
        <w:spacing w:after="0" w:line="240" w:lineRule="auto"/>
        <w:rPr>
          <w:rFonts w:ascii="Consolas" w:hAnsi="Consolas"/>
        </w:rPr>
      </w:pPr>
      <w:r w:rsidRPr="0036586C">
        <w:rPr>
          <w:rFonts w:ascii="Consolas" w:hAnsi="Consolas"/>
        </w:rPr>
        <w:t># Clean data</w:t>
      </w:r>
    </w:p>
    <w:p w14:paraId="535937C8" w14:textId="77777777" w:rsidR="0036586C" w:rsidRPr="0036586C" w:rsidRDefault="0036586C" w:rsidP="0036586C">
      <w:pPr>
        <w:shd w:val="clear" w:color="auto" w:fill="F2F2F2" w:themeFill="background1" w:themeFillShade="F2"/>
        <w:spacing w:after="0" w:line="240" w:lineRule="auto"/>
        <w:rPr>
          <w:rFonts w:ascii="Consolas" w:hAnsi="Consolas"/>
        </w:rPr>
      </w:pPr>
      <w:r w:rsidRPr="0036586C">
        <w:rPr>
          <w:rFonts w:ascii="Consolas" w:hAnsi="Consolas"/>
        </w:rPr>
        <w:t>clean_data &lt;- dataset[complete.cases(dataset), ]</w:t>
      </w:r>
    </w:p>
    <w:p w14:paraId="20BDDF1B" w14:textId="77777777" w:rsidR="0036586C" w:rsidRPr="0036586C" w:rsidRDefault="0036586C" w:rsidP="0036586C">
      <w:pPr>
        <w:shd w:val="clear" w:color="auto" w:fill="F2F2F2" w:themeFill="background1" w:themeFillShade="F2"/>
        <w:spacing w:after="0" w:line="240" w:lineRule="auto"/>
        <w:rPr>
          <w:rFonts w:ascii="Consolas" w:hAnsi="Consolas"/>
        </w:rPr>
      </w:pPr>
    </w:p>
    <w:p w14:paraId="2F24D46B" w14:textId="77777777" w:rsidR="0036586C" w:rsidRPr="0036586C" w:rsidRDefault="0036586C" w:rsidP="0036586C">
      <w:pPr>
        <w:shd w:val="clear" w:color="auto" w:fill="F2F2F2" w:themeFill="background1" w:themeFillShade="F2"/>
        <w:spacing w:after="0" w:line="240" w:lineRule="auto"/>
        <w:rPr>
          <w:rFonts w:ascii="Consolas" w:hAnsi="Consolas"/>
        </w:rPr>
      </w:pPr>
      <w:r w:rsidRPr="0036586C">
        <w:rPr>
          <w:rFonts w:ascii="Consolas" w:hAnsi="Consolas"/>
        </w:rPr>
        <w:t># Create histogram instead of bar chart (better for distribution)</w:t>
      </w:r>
    </w:p>
    <w:p w14:paraId="32F5DCE5" w14:textId="77777777" w:rsidR="0036586C" w:rsidRPr="0036586C" w:rsidRDefault="0036586C" w:rsidP="0036586C">
      <w:pPr>
        <w:shd w:val="clear" w:color="auto" w:fill="F2F2F2" w:themeFill="background1" w:themeFillShade="F2"/>
        <w:spacing w:after="0" w:line="240" w:lineRule="auto"/>
        <w:rPr>
          <w:rFonts w:ascii="Consolas" w:hAnsi="Consolas"/>
        </w:rPr>
      </w:pPr>
      <w:r w:rsidRPr="0036586C">
        <w:rPr>
          <w:rFonts w:ascii="Consolas" w:hAnsi="Consolas"/>
        </w:rPr>
        <w:t>hist(clean_data$SalesAmount,</w:t>
      </w:r>
    </w:p>
    <w:p w14:paraId="1D2816BC" w14:textId="77777777" w:rsidR="0036586C" w:rsidRPr="0036586C" w:rsidRDefault="0036586C" w:rsidP="0036586C">
      <w:pPr>
        <w:shd w:val="clear" w:color="auto" w:fill="F2F2F2" w:themeFill="background1" w:themeFillShade="F2"/>
        <w:spacing w:after="0" w:line="240" w:lineRule="auto"/>
        <w:rPr>
          <w:rFonts w:ascii="Consolas" w:hAnsi="Consolas"/>
        </w:rPr>
      </w:pPr>
      <w:r w:rsidRPr="0036586C">
        <w:rPr>
          <w:rFonts w:ascii="Consolas" w:hAnsi="Consolas"/>
        </w:rPr>
        <w:t xml:space="preserve">     main="Sales Amount Distribution Across Orders",</w:t>
      </w:r>
    </w:p>
    <w:p w14:paraId="25FCE019" w14:textId="77777777" w:rsidR="0036586C" w:rsidRPr="0036586C" w:rsidRDefault="0036586C" w:rsidP="0036586C">
      <w:pPr>
        <w:shd w:val="clear" w:color="auto" w:fill="F2F2F2" w:themeFill="background1" w:themeFillShade="F2"/>
        <w:spacing w:after="0" w:line="240" w:lineRule="auto"/>
        <w:rPr>
          <w:rFonts w:ascii="Consolas" w:hAnsi="Consolas"/>
        </w:rPr>
      </w:pPr>
      <w:r w:rsidRPr="0036586C">
        <w:rPr>
          <w:rFonts w:ascii="Consolas" w:hAnsi="Consolas"/>
        </w:rPr>
        <w:t xml:space="preserve">     xlab="Sales Amount (€)",</w:t>
      </w:r>
    </w:p>
    <w:p w14:paraId="712DE297" w14:textId="77777777" w:rsidR="0036586C" w:rsidRPr="0036586C" w:rsidRDefault="0036586C" w:rsidP="0036586C">
      <w:pPr>
        <w:shd w:val="clear" w:color="auto" w:fill="F2F2F2" w:themeFill="background1" w:themeFillShade="F2"/>
        <w:spacing w:after="0" w:line="240" w:lineRule="auto"/>
        <w:rPr>
          <w:rFonts w:ascii="Consolas" w:hAnsi="Consolas"/>
        </w:rPr>
      </w:pPr>
      <w:r w:rsidRPr="0036586C">
        <w:rPr>
          <w:rFonts w:ascii="Consolas" w:hAnsi="Consolas"/>
        </w:rPr>
        <w:t xml:space="preserve">     ylab="Frequency (Number of Orders)",</w:t>
      </w:r>
    </w:p>
    <w:p w14:paraId="085AADF3" w14:textId="77777777" w:rsidR="0036586C" w:rsidRPr="0036586C" w:rsidRDefault="0036586C" w:rsidP="0036586C">
      <w:pPr>
        <w:shd w:val="clear" w:color="auto" w:fill="F2F2F2" w:themeFill="background1" w:themeFillShade="F2"/>
        <w:spacing w:after="0" w:line="240" w:lineRule="auto"/>
        <w:rPr>
          <w:rFonts w:ascii="Consolas" w:hAnsi="Consolas"/>
        </w:rPr>
      </w:pPr>
      <w:r w:rsidRPr="0036586C">
        <w:rPr>
          <w:rFonts w:ascii="Consolas" w:hAnsi="Consolas"/>
        </w:rPr>
        <w:t xml:space="preserve">     col="steelblue",</w:t>
      </w:r>
    </w:p>
    <w:p w14:paraId="19CFF6C1" w14:textId="77777777" w:rsidR="0036586C" w:rsidRPr="0036586C" w:rsidRDefault="0036586C" w:rsidP="0036586C">
      <w:pPr>
        <w:shd w:val="clear" w:color="auto" w:fill="F2F2F2" w:themeFill="background1" w:themeFillShade="F2"/>
        <w:spacing w:after="0" w:line="240" w:lineRule="auto"/>
        <w:rPr>
          <w:rFonts w:ascii="Consolas" w:hAnsi="Consolas"/>
        </w:rPr>
      </w:pPr>
      <w:r w:rsidRPr="0036586C">
        <w:rPr>
          <w:rFonts w:ascii="Consolas" w:hAnsi="Consolas"/>
        </w:rPr>
        <w:t xml:space="preserve">     border="darkblue",</w:t>
      </w:r>
    </w:p>
    <w:p w14:paraId="5A3A1BC9" w14:textId="77777777" w:rsidR="0036586C" w:rsidRPr="0036586C" w:rsidRDefault="0036586C" w:rsidP="0036586C">
      <w:pPr>
        <w:shd w:val="clear" w:color="auto" w:fill="F2F2F2" w:themeFill="background1" w:themeFillShade="F2"/>
        <w:spacing w:after="0" w:line="240" w:lineRule="auto"/>
        <w:rPr>
          <w:rFonts w:ascii="Consolas" w:hAnsi="Consolas"/>
        </w:rPr>
      </w:pPr>
      <w:r w:rsidRPr="0036586C">
        <w:rPr>
          <w:rFonts w:ascii="Consolas" w:hAnsi="Consolas"/>
        </w:rPr>
        <w:t xml:space="preserve">     breaks=30,</w:t>
      </w:r>
    </w:p>
    <w:p w14:paraId="0248C76A" w14:textId="77777777" w:rsidR="0036586C" w:rsidRPr="0036586C" w:rsidRDefault="0036586C" w:rsidP="0036586C">
      <w:pPr>
        <w:shd w:val="clear" w:color="auto" w:fill="F2F2F2" w:themeFill="background1" w:themeFillShade="F2"/>
        <w:spacing w:after="0" w:line="240" w:lineRule="auto"/>
        <w:rPr>
          <w:rFonts w:ascii="Consolas" w:hAnsi="Consolas"/>
        </w:rPr>
      </w:pPr>
      <w:r w:rsidRPr="0036586C">
        <w:rPr>
          <w:rFonts w:ascii="Consolas" w:hAnsi="Consolas"/>
        </w:rPr>
        <w:t xml:space="preserve">     las=1)</w:t>
      </w:r>
    </w:p>
    <w:p w14:paraId="3D16D55F" w14:textId="77777777" w:rsidR="0036586C" w:rsidRPr="0036586C" w:rsidRDefault="0036586C" w:rsidP="0036586C">
      <w:pPr>
        <w:shd w:val="clear" w:color="auto" w:fill="F2F2F2" w:themeFill="background1" w:themeFillShade="F2"/>
        <w:spacing w:after="0" w:line="240" w:lineRule="auto"/>
        <w:rPr>
          <w:rFonts w:ascii="Consolas" w:hAnsi="Consolas"/>
        </w:rPr>
      </w:pPr>
    </w:p>
    <w:p w14:paraId="30046945" w14:textId="77777777" w:rsidR="0036586C" w:rsidRPr="0036586C" w:rsidRDefault="0036586C" w:rsidP="0036586C">
      <w:pPr>
        <w:shd w:val="clear" w:color="auto" w:fill="F2F2F2" w:themeFill="background1" w:themeFillShade="F2"/>
        <w:spacing w:after="0" w:line="240" w:lineRule="auto"/>
        <w:rPr>
          <w:rFonts w:ascii="Consolas" w:hAnsi="Consolas"/>
        </w:rPr>
      </w:pPr>
      <w:r w:rsidRPr="0036586C">
        <w:rPr>
          <w:rFonts w:ascii="Consolas" w:hAnsi="Consolas"/>
        </w:rPr>
        <w:t># Add a vertical line for the mean</w:t>
      </w:r>
    </w:p>
    <w:p w14:paraId="344738AF" w14:textId="77777777" w:rsidR="0036586C" w:rsidRPr="0036586C" w:rsidRDefault="0036586C" w:rsidP="0036586C">
      <w:pPr>
        <w:shd w:val="clear" w:color="auto" w:fill="F2F2F2" w:themeFill="background1" w:themeFillShade="F2"/>
        <w:spacing w:after="0" w:line="240" w:lineRule="auto"/>
        <w:rPr>
          <w:rFonts w:ascii="Consolas" w:hAnsi="Consolas"/>
        </w:rPr>
      </w:pPr>
      <w:r w:rsidRPr="0036586C">
        <w:rPr>
          <w:rFonts w:ascii="Consolas" w:hAnsi="Consolas"/>
        </w:rPr>
        <w:t>mean_sales &lt;- mean(clean_data$SalesAmount, na.rm=TRUE)</w:t>
      </w:r>
    </w:p>
    <w:p w14:paraId="2B566964" w14:textId="77777777" w:rsidR="0036586C" w:rsidRPr="0036586C" w:rsidRDefault="0036586C" w:rsidP="0036586C">
      <w:pPr>
        <w:shd w:val="clear" w:color="auto" w:fill="F2F2F2" w:themeFill="background1" w:themeFillShade="F2"/>
        <w:spacing w:after="0" w:line="240" w:lineRule="auto"/>
        <w:rPr>
          <w:rFonts w:ascii="Consolas" w:hAnsi="Consolas"/>
        </w:rPr>
      </w:pPr>
      <w:r w:rsidRPr="0036586C">
        <w:rPr>
          <w:rFonts w:ascii="Consolas" w:hAnsi="Consolas"/>
        </w:rPr>
        <w:t>abline(v=mean_sales, col="red", lwd=2, lty=2)</w:t>
      </w:r>
    </w:p>
    <w:p w14:paraId="2D15F6AC" w14:textId="77777777" w:rsidR="0036586C" w:rsidRPr="0036586C" w:rsidRDefault="0036586C" w:rsidP="0036586C">
      <w:pPr>
        <w:shd w:val="clear" w:color="auto" w:fill="F2F2F2" w:themeFill="background1" w:themeFillShade="F2"/>
        <w:spacing w:after="0" w:line="240" w:lineRule="auto"/>
        <w:rPr>
          <w:rFonts w:ascii="Consolas" w:hAnsi="Consolas"/>
        </w:rPr>
      </w:pPr>
    </w:p>
    <w:p w14:paraId="3EA4FA0E" w14:textId="77777777" w:rsidR="0036586C" w:rsidRPr="0036586C" w:rsidRDefault="0036586C" w:rsidP="0036586C">
      <w:pPr>
        <w:shd w:val="clear" w:color="auto" w:fill="F2F2F2" w:themeFill="background1" w:themeFillShade="F2"/>
        <w:spacing w:after="0" w:line="240" w:lineRule="auto"/>
        <w:rPr>
          <w:rFonts w:ascii="Consolas" w:hAnsi="Consolas"/>
        </w:rPr>
      </w:pPr>
      <w:r w:rsidRPr="0036586C">
        <w:rPr>
          <w:rFonts w:ascii="Consolas" w:hAnsi="Consolas"/>
        </w:rPr>
        <w:t># Add legend</w:t>
      </w:r>
    </w:p>
    <w:p w14:paraId="5A19AF32" w14:textId="77777777" w:rsidR="0036586C" w:rsidRPr="0036586C" w:rsidRDefault="0036586C" w:rsidP="0036586C">
      <w:pPr>
        <w:shd w:val="clear" w:color="auto" w:fill="F2F2F2" w:themeFill="background1" w:themeFillShade="F2"/>
        <w:spacing w:after="0" w:line="240" w:lineRule="auto"/>
        <w:rPr>
          <w:rFonts w:ascii="Consolas" w:hAnsi="Consolas"/>
        </w:rPr>
      </w:pPr>
      <w:r w:rsidRPr="0036586C">
        <w:rPr>
          <w:rFonts w:ascii="Consolas" w:hAnsi="Consolas"/>
        </w:rPr>
        <w:t xml:space="preserve">legend("topright", </w:t>
      </w:r>
    </w:p>
    <w:p w14:paraId="2662EF47" w14:textId="77777777" w:rsidR="0036586C" w:rsidRPr="0036586C" w:rsidRDefault="0036586C" w:rsidP="0036586C">
      <w:pPr>
        <w:shd w:val="clear" w:color="auto" w:fill="F2F2F2" w:themeFill="background1" w:themeFillShade="F2"/>
        <w:spacing w:after="0" w:line="240" w:lineRule="auto"/>
        <w:rPr>
          <w:rFonts w:ascii="Consolas" w:hAnsi="Consolas"/>
        </w:rPr>
      </w:pPr>
      <w:r w:rsidRPr="0036586C">
        <w:rPr>
          <w:rFonts w:ascii="Consolas" w:hAnsi="Consolas"/>
        </w:rPr>
        <w:t xml:space="preserve">       legend=c(paste("Mean: €", round(mean_sales, 0))),</w:t>
      </w:r>
    </w:p>
    <w:p w14:paraId="3C822FAA" w14:textId="77777777" w:rsidR="0036586C" w:rsidRPr="0036586C" w:rsidRDefault="0036586C" w:rsidP="0036586C">
      <w:pPr>
        <w:shd w:val="clear" w:color="auto" w:fill="F2F2F2" w:themeFill="background1" w:themeFillShade="F2"/>
        <w:spacing w:after="0" w:line="240" w:lineRule="auto"/>
        <w:rPr>
          <w:rFonts w:ascii="Consolas" w:hAnsi="Consolas"/>
        </w:rPr>
      </w:pPr>
      <w:r w:rsidRPr="0036586C">
        <w:rPr>
          <w:rFonts w:ascii="Consolas" w:hAnsi="Consolas"/>
        </w:rPr>
        <w:t xml:space="preserve">       col=c("red"),</w:t>
      </w:r>
    </w:p>
    <w:p w14:paraId="696B616D" w14:textId="77777777" w:rsidR="0036586C" w:rsidRPr="0036586C" w:rsidRDefault="0036586C" w:rsidP="0036586C">
      <w:pPr>
        <w:shd w:val="clear" w:color="auto" w:fill="F2F2F2" w:themeFill="background1" w:themeFillShade="F2"/>
        <w:spacing w:after="0" w:line="240" w:lineRule="auto"/>
        <w:rPr>
          <w:rFonts w:ascii="Consolas" w:hAnsi="Consolas"/>
        </w:rPr>
      </w:pPr>
      <w:r w:rsidRPr="0036586C">
        <w:rPr>
          <w:rFonts w:ascii="Consolas" w:hAnsi="Consolas"/>
        </w:rPr>
        <w:t xml:space="preserve">       lty=c(2),</w:t>
      </w:r>
    </w:p>
    <w:p w14:paraId="5785762D" w14:textId="77777777" w:rsidR="0036586C" w:rsidRPr="0036586C" w:rsidRDefault="0036586C" w:rsidP="0036586C">
      <w:pPr>
        <w:shd w:val="clear" w:color="auto" w:fill="F2F2F2" w:themeFill="background1" w:themeFillShade="F2"/>
        <w:spacing w:after="0" w:line="240" w:lineRule="auto"/>
        <w:rPr>
          <w:rFonts w:ascii="Consolas" w:hAnsi="Consolas"/>
        </w:rPr>
      </w:pPr>
      <w:r w:rsidRPr="0036586C">
        <w:rPr>
          <w:rFonts w:ascii="Consolas" w:hAnsi="Consolas"/>
        </w:rPr>
        <w:t xml:space="preserve">       lwd=c(2),</w:t>
      </w:r>
    </w:p>
    <w:p w14:paraId="3613858C" w14:textId="77777777" w:rsidR="0036586C" w:rsidRPr="0036586C" w:rsidRDefault="0036586C" w:rsidP="0036586C">
      <w:pPr>
        <w:shd w:val="clear" w:color="auto" w:fill="F2F2F2" w:themeFill="background1" w:themeFillShade="F2"/>
        <w:spacing w:after="0" w:line="240" w:lineRule="auto"/>
        <w:rPr>
          <w:rFonts w:ascii="Consolas" w:hAnsi="Consolas"/>
        </w:rPr>
      </w:pPr>
      <w:r w:rsidRPr="0036586C">
        <w:rPr>
          <w:rFonts w:ascii="Consolas" w:hAnsi="Consolas"/>
        </w:rPr>
        <w:t xml:space="preserve">       bg="white",</w:t>
      </w:r>
    </w:p>
    <w:p w14:paraId="25F72699" w14:textId="77777777" w:rsidR="0036586C" w:rsidRPr="0036586C" w:rsidRDefault="0036586C" w:rsidP="0036586C">
      <w:pPr>
        <w:shd w:val="clear" w:color="auto" w:fill="F2F2F2" w:themeFill="background1" w:themeFillShade="F2"/>
        <w:spacing w:after="0" w:line="240" w:lineRule="auto"/>
        <w:rPr>
          <w:rFonts w:ascii="Consolas" w:hAnsi="Consolas"/>
        </w:rPr>
      </w:pPr>
      <w:r w:rsidRPr="0036586C">
        <w:rPr>
          <w:rFonts w:ascii="Consolas" w:hAnsi="Consolas"/>
        </w:rPr>
        <w:t xml:space="preserve">       box.col="gray")</w:t>
      </w:r>
    </w:p>
    <w:p w14:paraId="15909426" w14:textId="77777777" w:rsidR="0036586C" w:rsidRPr="0036586C" w:rsidRDefault="0036586C" w:rsidP="0036586C">
      <w:pPr>
        <w:shd w:val="clear" w:color="auto" w:fill="F2F2F2" w:themeFill="background1" w:themeFillShade="F2"/>
        <w:spacing w:after="0" w:line="240" w:lineRule="auto"/>
        <w:rPr>
          <w:rFonts w:ascii="Consolas" w:hAnsi="Consolas"/>
        </w:rPr>
      </w:pPr>
    </w:p>
    <w:p w14:paraId="6690441A" w14:textId="77777777" w:rsidR="0036586C" w:rsidRPr="0036586C" w:rsidRDefault="0036586C" w:rsidP="0036586C">
      <w:pPr>
        <w:shd w:val="clear" w:color="auto" w:fill="F2F2F2" w:themeFill="background1" w:themeFillShade="F2"/>
        <w:spacing w:after="0" w:line="240" w:lineRule="auto"/>
        <w:rPr>
          <w:rFonts w:ascii="Consolas" w:hAnsi="Consolas"/>
        </w:rPr>
      </w:pPr>
      <w:r w:rsidRPr="0036586C">
        <w:rPr>
          <w:rFonts w:ascii="Consolas" w:hAnsi="Consolas"/>
        </w:rPr>
        <w:t># Add grid</w:t>
      </w:r>
    </w:p>
    <w:p w14:paraId="30CE6EA8" w14:textId="47919287" w:rsidR="0036586C" w:rsidRPr="0036586C" w:rsidRDefault="0036586C" w:rsidP="0036586C">
      <w:pPr>
        <w:shd w:val="clear" w:color="auto" w:fill="F2F2F2" w:themeFill="background1" w:themeFillShade="F2"/>
        <w:spacing w:after="0" w:line="240" w:lineRule="auto"/>
        <w:rPr>
          <w:rFonts w:ascii="Consolas" w:hAnsi="Consolas"/>
        </w:rPr>
      </w:pPr>
      <w:r w:rsidRPr="0036586C">
        <w:rPr>
          <w:rFonts w:ascii="Consolas" w:hAnsi="Consolas"/>
        </w:rPr>
        <w:t>grid(col="lightgray", lty=3, nx=NA)</w:t>
      </w:r>
    </w:p>
    <w:p w14:paraId="6E23650B" w14:textId="77777777" w:rsidR="00BD399D" w:rsidRDefault="00BD399D" w:rsidP="00BD399D"/>
    <w:p w14:paraId="0FF08D86" w14:textId="1C96F453" w:rsidR="00BD399D" w:rsidRDefault="00BD399D" w:rsidP="00BD399D">
      <w:r>
        <w:t>The visual was built using R's base graphics library with the following logic:</w:t>
      </w:r>
    </w:p>
    <w:p w14:paraId="1A7214DD" w14:textId="77777777" w:rsidR="00BD399D" w:rsidRPr="0036586C" w:rsidRDefault="00BD399D" w:rsidP="0036586C">
      <w:pPr>
        <w:pStyle w:val="ListParagraph"/>
        <w:numPr>
          <w:ilvl w:val="0"/>
          <w:numId w:val="25"/>
        </w:numPr>
      </w:pPr>
      <w:r w:rsidRPr="0036586C">
        <w:t>Data cleaning (removing missing values)</w:t>
      </w:r>
    </w:p>
    <w:p w14:paraId="25972B31" w14:textId="77777777" w:rsidR="00BD399D" w:rsidRPr="0036586C" w:rsidRDefault="00BD399D" w:rsidP="0036586C">
      <w:pPr>
        <w:pStyle w:val="ListParagraph"/>
        <w:numPr>
          <w:ilvl w:val="0"/>
          <w:numId w:val="25"/>
        </w:numPr>
      </w:pPr>
      <w:r w:rsidRPr="0036586C">
        <w:t>Histogram creation with 30 bins</w:t>
      </w:r>
    </w:p>
    <w:p w14:paraId="3360C687" w14:textId="77777777" w:rsidR="00BD399D" w:rsidRPr="0036586C" w:rsidRDefault="00BD399D" w:rsidP="0036586C">
      <w:pPr>
        <w:pStyle w:val="ListParagraph"/>
        <w:numPr>
          <w:ilvl w:val="0"/>
          <w:numId w:val="25"/>
        </w:numPr>
      </w:pPr>
      <w:r w:rsidRPr="0036586C">
        <w:t>Mean calculation and overlay line</w:t>
      </w:r>
    </w:p>
    <w:p w14:paraId="354F2B32" w14:textId="22ACE6B6" w:rsidR="00A35E84" w:rsidRPr="0036586C" w:rsidRDefault="00BD399D" w:rsidP="0036586C">
      <w:pPr>
        <w:pStyle w:val="ListParagraph"/>
        <w:numPr>
          <w:ilvl w:val="0"/>
          <w:numId w:val="25"/>
        </w:numPr>
      </w:pPr>
      <w:r w:rsidRPr="0036586C">
        <w:t>Legend and grid for clarity</w:t>
      </w:r>
    </w:p>
    <w:p w14:paraId="6C9892FC" w14:textId="77777777" w:rsidR="0036586C" w:rsidRDefault="00F51F94" w:rsidP="0036586C">
      <w:pPr>
        <w:keepNext/>
      </w:pPr>
      <w:r w:rsidRPr="00F51F94">
        <w:lastRenderedPageBreak/>
        <w:drawing>
          <wp:inline distT="0" distB="0" distL="0" distR="0" wp14:anchorId="41333BFD" wp14:editId="0A05C0A1">
            <wp:extent cx="5943600" cy="4836795"/>
            <wp:effectExtent l="0" t="0" r="0" b="1905"/>
            <wp:docPr id="1105471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71281" name=""/>
                    <pic:cNvPicPr/>
                  </pic:nvPicPr>
                  <pic:blipFill>
                    <a:blip r:embed="rId20"/>
                    <a:stretch>
                      <a:fillRect/>
                    </a:stretch>
                  </pic:blipFill>
                  <pic:spPr>
                    <a:xfrm>
                      <a:off x="0" y="0"/>
                      <a:ext cx="5943600" cy="4836795"/>
                    </a:xfrm>
                    <a:prstGeom prst="rect">
                      <a:avLst/>
                    </a:prstGeom>
                  </pic:spPr>
                </pic:pic>
              </a:graphicData>
            </a:graphic>
          </wp:inline>
        </w:drawing>
      </w:r>
    </w:p>
    <w:p w14:paraId="21D8FABB" w14:textId="4ABC383E" w:rsidR="004665A1" w:rsidRDefault="0036586C" w:rsidP="0036586C">
      <w:pPr>
        <w:pStyle w:val="Caption"/>
      </w:pPr>
      <w:r>
        <w:t xml:space="preserve">Screenshot </w:t>
      </w:r>
      <w:r>
        <w:fldChar w:fldCharType="begin"/>
      </w:r>
      <w:r>
        <w:instrText xml:space="preserve"> SEQ Screenshot \* ARABIC </w:instrText>
      </w:r>
      <w:r>
        <w:fldChar w:fldCharType="separate"/>
      </w:r>
      <w:r>
        <w:rPr>
          <w:noProof/>
        </w:rPr>
        <w:t>16</w:t>
      </w:r>
      <w:r>
        <w:fldChar w:fldCharType="end"/>
      </w:r>
      <w:r>
        <w:t xml:space="preserve">. </w:t>
      </w:r>
      <w:r w:rsidRPr="003E0AB4">
        <w:t xml:space="preserve">Custom R Visual </w:t>
      </w:r>
      <w:r>
        <w:t>-</w:t>
      </w:r>
      <w:r w:rsidRPr="003E0AB4">
        <w:t xml:space="preserve"> Sales Amount Distribution Histogram</w:t>
      </w:r>
    </w:p>
    <w:p w14:paraId="38B86E2D" w14:textId="77777777" w:rsidR="00DD2A7B" w:rsidRDefault="00DD2A7B">
      <w:pPr>
        <w:rPr>
          <w:rFonts w:eastAsia="Times New Roman" w:cs="Calibri"/>
          <w:b/>
          <w:snapToGrid w:val="0"/>
          <w:kern w:val="28"/>
          <w:sz w:val="28"/>
        </w:rPr>
      </w:pPr>
      <w:r>
        <w:br w:type="page"/>
      </w:r>
    </w:p>
    <w:p w14:paraId="6AF65675" w14:textId="23F2E7EE" w:rsidR="00005FED" w:rsidRDefault="00005FED" w:rsidP="00005FED">
      <w:pPr>
        <w:pStyle w:val="Heading1"/>
      </w:pPr>
      <w:r w:rsidRPr="00005FED">
        <w:lastRenderedPageBreak/>
        <w:t>CONCLUSION</w:t>
      </w:r>
    </w:p>
    <w:p w14:paraId="7D7FA04B" w14:textId="3E02F616" w:rsidR="00005FED" w:rsidRPr="00005FED" w:rsidRDefault="00005FED" w:rsidP="00005FED">
      <w:r w:rsidRPr="00005FED">
        <w:t>Task 4 demonstrated the implementation of advanced Power BI reporting techniques</w:t>
      </w:r>
      <w:r w:rsidR="00261616">
        <w:t xml:space="preserve">. </w:t>
      </w:r>
      <w:r w:rsidR="007846C5" w:rsidRPr="007846C5">
        <w:t>The implementation of Row Level Security ensures data confidentiality across different user roles, while Bookmarks and Buttons provide intuitive navigation without page clutter. Dynamic time period switching through MTD/QTD/YTD measures enables flexible analysis, the Decomposition Tree facilitates exploratory data discovery across multiple dimensions, and custom tooltips deliver contextual insights on demand. The custom R script visual showcases the ability to extend Power BI's native capabilities with statistical analysis, demonstrating that complex analytical requirements can be met through scripting and customization. Collectively, these features create a professional, interactive, and secure reporting solution that serves both operational and analytical needs.</w:t>
      </w:r>
    </w:p>
    <w:sectPr w:rsidR="00005FED" w:rsidRPr="00005FE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6657F"/>
    <w:multiLevelType w:val="hybridMultilevel"/>
    <w:tmpl w:val="E7AC7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603640"/>
    <w:multiLevelType w:val="hybridMultilevel"/>
    <w:tmpl w:val="E5C2FD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D051B8"/>
    <w:multiLevelType w:val="hybridMultilevel"/>
    <w:tmpl w:val="A7003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D75BFB"/>
    <w:multiLevelType w:val="hybridMultilevel"/>
    <w:tmpl w:val="D3CA7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C30B56"/>
    <w:multiLevelType w:val="multilevel"/>
    <w:tmpl w:val="9746ECF6"/>
    <w:lvl w:ilvl="0">
      <w:start w:val="1"/>
      <w:numFmt w:val="decimal"/>
      <w:pStyle w:val="Heading1"/>
      <w:lvlText w:val="%1"/>
      <w:lvlJc w:val="left"/>
      <w:pPr>
        <w:tabs>
          <w:tab w:val="num" w:pos="432"/>
        </w:tabs>
        <w:ind w:left="432" w:hanging="432"/>
      </w:pPr>
      <w:rPr>
        <w:rFonts w:hint="default"/>
      </w:rPr>
    </w:lvl>
    <w:lvl w:ilvl="1">
      <w:start w:val="1"/>
      <w:numFmt w:val="decimal"/>
      <w:lvlText w:val="%1.%2"/>
      <w:lvlJc w:val="left"/>
      <w:pPr>
        <w:tabs>
          <w:tab w:val="num" w:pos="717"/>
        </w:tabs>
        <w:ind w:left="717" w:hanging="576"/>
      </w:pPr>
      <w:rPr>
        <w:rFonts w:ascii="Calibri" w:hAnsi="Calibri" w:cs="Calibri" w:hint="default"/>
        <w:b w:val="0"/>
        <w:i/>
        <w:sz w:val="28"/>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0FD06470"/>
    <w:multiLevelType w:val="hybridMultilevel"/>
    <w:tmpl w:val="DC1EE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8A1E73"/>
    <w:multiLevelType w:val="hybridMultilevel"/>
    <w:tmpl w:val="3C98211A"/>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15:restartNumberingAfterBreak="0">
    <w:nsid w:val="1FDC6A33"/>
    <w:multiLevelType w:val="hybridMultilevel"/>
    <w:tmpl w:val="D722F1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5613DCD"/>
    <w:multiLevelType w:val="hybridMultilevel"/>
    <w:tmpl w:val="D9AE7576"/>
    <w:lvl w:ilvl="0" w:tplc="FFFFFFFF">
      <w:start w:val="1"/>
      <w:numFmt w:val="decimal"/>
      <w:lvlText w:val="%1."/>
      <w:lvlJc w:val="left"/>
      <w:pPr>
        <w:ind w:left="360" w:hanging="360"/>
      </w:pPr>
    </w:lvl>
    <w:lvl w:ilvl="1" w:tplc="04090001">
      <w:start w:val="1"/>
      <w:numFmt w:val="bullet"/>
      <w:lvlText w:val=""/>
      <w:lvlJc w:val="left"/>
      <w:pPr>
        <w:ind w:left="360" w:hanging="360"/>
      </w:pPr>
      <w:rPr>
        <w:rFonts w:ascii="Symbol" w:hAnsi="Symbol" w:hint="default"/>
      </w:r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27DC58CC"/>
    <w:multiLevelType w:val="hybridMultilevel"/>
    <w:tmpl w:val="CB146BC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5302BB2"/>
    <w:multiLevelType w:val="hybridMultilevel"/>
    <w:tmpl w:val="2736B0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0984426"/>
    <w:multiLevelType w:val="hybridMultilevel"/>
    <w:tmpl w:val="B4F255D2"/>
    <w:lvl w:ilvl="0" w:tplc="04090003">
      <w:start w:val="1"/>
      <w:numFmt w:val="bullet"/>
      <w:lvlText w:val="o"/>
      <w:lvlJc w:val="left"/>
      <w:pPr>
        <w:ind w:left="1080" w:hanging="360"/>
      </w:pPr>
      <w:rPr>
        <w:rFonts w:ascii="Courier New" w:hAnsi="Courier New" w:cs="Courier New"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4FA82231"/>
    <w:multiLevelType w:val="hybridMultilevel"/>
    <w:tmpl w:val="CFDCBF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44774FD"/>
    <w:multiLevelType w:val="hybridMultilevel"/>
    <w:tmpl w:val="D4D6B0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4D9619C"/>
    <w:multiLevelType w:val="hybridMultilevel"/>
    <w:tmpl w:val="8DD8023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5A8E4335"/>
    <w:multiLevelType w:val="hybridMultilevel"/>
    <w:tmpl w:val="2EE6B62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D3E6582"/>
    <w:multiLevelType w:val="hybridMultilevel"/>
    <w:tmpl w:val="E1400D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0880A18"/>
    <w:multiLevelType w:val="hybridMultilevel"/>
    <w:tmpl w:val="B60A419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676C7991"/>
    <w:multiLevelType w:val="hybridMultilevel"/>
    <w:tmpl w:val="1E062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93F544A"/>
    <w:multiLevelType w:val="hybridMultilevel"/>
    <w:tmpl w:val="A91C2B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F6374AB"/>
    <w:multiLevelType w:val="multilevel"/>
    <w:tmpl w:val="39A8440A"/>
    <w:lvl w:ilvl="0">
      <w:start w:val="1"/>
      <w:numFmt w:val="decimal"/>
      <w:lvlText w:val="%1"/>
      <w:lvlJc w:val="left"/>
      <w:pPr>
        <w:tabs>
          <w:tab w:val="num" w:pos="432"/>
        </w:tabs>
        <w:ind w:left="432" w:hanging="432"/>
      </w:pPr>
    </w:lvl>
    <w:lvl w:ilvl="1">
      <w:start w:val="1"/>
      <w:numFmt w:val="decimal"/>
      <w:lvlText w:val="%1.%2"/>
      <w:lvlJc w:val="left"/>
      <w:pPr>
        <w:tabs>
          <w:tab w:val="num" w:pos="717"/>
        </w:tabs>
        <w:ind w:left="717" w:hanging="576"/>
      </w:pPr>
      <w:rPr>
        <w:rFonts w:ascii="Calibri" w:hAnsi="Calibri" w:cs="Calibri" w:hint="default"/>
        <w:b w:val="0"/>
        <w:i/>
        <w:sz w:val="28"/>
      </w:r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1" w15:restartNumberingAfterBreak="0">
    <w:nsid w:val="702751B1"/>
    <w:multiLevelType w:val="hybridMultilevel"/>
    <w:tmpl w:val="8BFA7D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1470B71"/>
    <w:multiLevelType w:val="hybridMultilevel"/>
    <w:tmpl w:val="2F16D1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585340B"/>
    <w:multiLevelType w:val="hybridMultilevel"/>
    <w:tmpl w:val="823241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A863CB0"/>
    <w:multiLevelType w:val="hybridMultilevel"/>
    <w:tmpl w:val="BF2A2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C117CA3"/>
    <w:multiLevelType w:val="hybridMultilevel"/>
    <w:tmpl w:val="4C1AE172"/>
    <w:lvl w:ilvl="0" w:tplc="04090001">
      <w:start w:val="1"/>
      <w:numFmt w:val="bullet"/>
      <w:lvlText w:val=""/>
      <w:lvlJc w:val="left"/>
      <w:pPr>
        <w:ind w:left="1080" w:hanging="360"/>
      </w:pPr>
      <w:rPr>
        <w:rFonts w:ascii="Symbol" w:hAnsi="Symbol" w:hint="default"/>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num w:numId="1" w16cid:durableId="1181746532">
    <w:abstractNumId w:val="20"/>
  </w:num>
  <w:num w:numId="2" w16cid:durableId="1042248098">
    <w:abstractNumId w:val="10"/>
  </w:num>
  <w:num w:numId="3" w16cid:durableId="1300064772">
    <w:abstractNumId w:val="23"/>
  </w:num>
  <w:num w:numId="4" w16cid:durableId="711424487">
    <w:abstractNumId w:val="22"/>
  </w:num>
  <w:num w:numId="5" w16cid:durableId="420419995">
    <w:abstractNumId w:val="3"/>
  </w:num>
  <w:num w:numId="6" w16cid:durableId="646322537">
    <w:abstractNumId w:val="2"/>
  </w:num>
  <w:num w:numId="7" w16cid:durableId="442697821">
    <w:abstractNumId w:val="0"/>
  </w:num>
  <w:num w:numId="8" w16cid:durableId="677270717">
    <w:abstractNumId w:val="5"/>
  </w:num>
  <w:num w:numId="9" w16cid:durableId="1343437166">
    <w:abstractNumId w:val="19"/>
  </w:num>
  <w:num w:numId="10" w16cid:durableId="1048265634">
    <w:abstractNumId w:val="13"/>
  </w:num>
  <w:num w:numId="11" w16cid:durableId="461702720">
    <w:abstractNumId w:val="1"/>
  </w:num>
  <w:num w:numId="12" w16cid:durableId="1733693539">
    <w:abstractNumId w:val="17"/>
  </w:num>
  <w:num w:numId="13" w16cid:durableId="2022731951">
    <w:abstractNumId w:val="9"/>
  </w:num>
  <w:num w:numId="14" w16cid:durableId="1051005573">
    <w:abstractNumId w:val="7"/>
  </w:num>
  <w:num w:numId="15" w16cid:durableId="1190023903">
    <w:abstractNumId w:val="24"/>
  </w:num>
  <w:num w:numId="16" w16cid:durableId="1873299562">
    <w:abstractNumId w:val="16"/>
  </w:num>
  <w:num w:numId="17" w16cid:durableId="485512599">
    <w:abstractNumId w:val="15"/>
  </w:num>
  <w:num w:numId="18" w16cid:durableId="646057116">
    <w:abstractNumId w:val="8"/>
  </w:num>
  <w:num w:numId="19" w16cid:durableId="1353720708">
    <w:abstractNumId w:val="25"/>
  </w:num>
  <w:num w:numId="20" w16cid:durableId="1385061462">
    <w:abstractNumId w:val="6"/>
  </w:num>
  <w:num w:numId="21" w16cid:durableId="528762042">
    <w:abstractNumId w:val="11"/>
  </w:num>
  <w:num w:numId="22" w16cid:durableId="1594195771">
    <w:abstractNumId w:val="12"/>
  </w:num>
  <w:num w:numId="23" w16cid:durableId="1954290654">
    <w:abstractNumId w:val="14"/>
  </w:num>
  <w:num w:numId="24" w16cid:durableId="1947422517">
    <w:abstractNumId w:val="21"/>
  </w:num>
  <w:num w:numId="25" w16cid:durableId="13650664">
    <w:abstractNumId w:val="18"/>
  </w:num>
  <w:num w:numId="26" w16cid:durableId="37165989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1D8A"/>
    <w:rsid w:val="000002A2"/>
    <w:rsid w:val="00005FED"/>
    <w:rsid w:val="0003504F"/>
    <w:rsid w:val="0007348F"/>
    <w:rsid w:val="00083F89"/>
    <w:rsid w:val="000D0895"/>
    <w:rsid w:val="000E4CE4"/>
    <w:rsid w:val="001216C6"/>
    <w:rsid w:val="0012532C"/>
    <w:rsid w:val="00135009"/>
    <w:rsid w:val="00137482"/>
    <w:rsid w:val="00142AC5"/>
    <w:rsid w:val="00145665"/>
    <w:rsid w:val="00155D84"/>
    <w:rsid w:val="00190DDF"/>
    <w:rsid w:val="001A1D8A"/>
    <w:rsid w:val="001F7D49"/>
    <w:rsid w:val="00200C83"/>
    <w:rsid w:val="00261616"/>
    <w:rsid w:val="00266EA3"/>
    <w:rsid w:val="00272C91"/>
    <w:rsid w:val="0027583F"/>
    <w:rsid w:val="002935C5"/>
    <w:rsid w:val="002A1679"/>
    <w:rsid w:val="002B54B9"/>
    <w:rsid w:val="002C1FAC"/>
    <w:rsid w:val="002C4DA7"/>
    <w:rsid w:val="002D02F5"/>
    <w:rsid w:val="002F73B5"/>
    <w:rsid w:val="0036586C"/>
    <w:rsid w:val="00371A28"/>
    <w:rsid w:val="003834B6"/>
    <w:rsid w:val="003E346D"/>
    <w:rsid w:val="003E506E"/>
    <w:rsid w:val="00401448"/>
    <w:rsid w:val="00402836"/>
    <w:rsid w:val="00430FFA"/>
    <w:rsid w:val="004378CC"/>
    <w:rsid w:val="00443CD8"/>
    <w:rsid w:val="004665A1"/>
    <w:rsid w:val="0048622F"/>
    <w:rsid w:val="00493CB6"/>
    <w:rsid w:val="004A74A1"/>
    <w:rsid w:val="004B5718"/>
    <w:rsid w:val="004C1A00"/>
    <w:rsid w:val="004D2BF5"/>
    <w:rsid w:val="004E7DEC"/>
    <w:rsid w:val="004F6F8E"/>
    <w:rsid w:val="00512E57"/>
    <w:rsid w:val="00513667"/>
    <w:rsid w:val="00515429"/>
    <w:rsid w:val="005216F1"/>
    <w:rsid w:val="00540316"/>
    <w:rsid w:val="00552AED"/>
    <w:rsid w:val="0055316E"/>
    <w:rsid w:val="00564BDE"/>
    <w:rsid w:val="005877BE"/>
    <w:rsid w:val="005A0FBC"/>
    <w:rsid w:val="005C59BA"/>
    <w:rsid w:val="0062194C"/>
    <w:rsid w:val="006258D2"/>
    <w:rsid w:val="00641788"/>
    <w:rsid w:val="00651D17"/>
    <w:rsid w:val="0065218A"/>
    <w:rsid w:val="00686226"/>
    <w:rsid w:val="00690DBB"/>
    <w:rsid w:val="006947A2"/>
    <w:rsid w:val="006A562B"/>
    <w:rsid w:val="006C5C7C"/>
    <w:rsid w:val="006C616E"/>
    <w:rsid w:val="006F100C"/>
    <w:rsid w:val="006F15D2"/>
    <w:rsid w:val="00724B1F"/>
    <w:rsid w:val="00736E9F"/>
    <w:rsid w:val="00754A1F"/>
    <w:rsid w:val="00772B47"/>
    <w:rsid w:val="007846C5"/>
    <w:rsid w:val="00793B69"/>
    <w:rsid w:val="007A2C84"/>
    <w:rsid w:val="007E1E88"/>
    <w:rsid w:val="007F29C0"/>
    <w:rsid w:val="007F75C6"/>
    <w:rsid w:val="008238EB"/>
    <w:rsid w:val="00835CBA"/>
    <w:rsid w:val="00836C8C"/>
    <w:rsid w:val="00863C98"/>
    <w:rsid w:val="00875471"/>
    <w:rsid w:val="00876005"/>
    <w:rsid w:val="0087689E"/>
    <w:rsid w:val="0088134E"/>
    <w:rsid w:val="008A42CE"/>
    <w:rsid w:val="008B4CE4"/>
    <w:rsid w:val="008F4B09"/>
    <w:rsid w:val="00915FA1"/>
    <w:rsid w:val="0093006E"/>
    <w:rsid w:val="009364C4"/>
    <w:rsid w:val="0094589F"/>
    <w:rsid w:val="009472D2"/>
    <w:rsid w:val="00974348"/>
    <w:rsid w:val="00983778"/>
    <w:rsid w:val="009C06B0"/>
    <w:rsid w:val="009D7136"/>
    <w:rsid w:val="009E4089"/>
    <w:rsid w:val="00A14A2D"/>
    <w:rsid w:val="00A35E84"/>
    <w:rsid w:val="00A61686"/>
    <w:rsid w:val="00A7009E"/>
    <w:rsid w:val="00A74683"/>
    <w:rsid w:val="00A852D4"/>
    <w:rsid w:val="00AA176F"/>
    <w:rsid w:val="00AC4930"/>
    <w:rsid w:val="00AD2483"/>
    <w:rsid w:val="00AD4A71"/>
    <w:rsid w:val="00AD4FE5"/>
    <w:rsid w:val="00AD79DF"/>
    <w:rsid w:val="00AF4BCB"/>
    <w:rsid w:val="00AF782F"/>
    <w:rsid w:val="00B25A61"/>
    <w:rsid w:val="00B369C5"/>
    <w:rsid w:val="00B771E9"/>
    <w:rsid w:val="00BA64A0"/>
    <w:rsid w:val="00BB3494"/>
    <w:rsid w:val="00BB5A94"/>
    <w:rsid w:val="00BD399D"/>
    <w:rsid w:val="00BD529E"/>
    <w:rsid w:val="00BD7D91"/>
    <w:rsid w:val="00C02F57"/>
    <w:rsid w:val="00C34CFE"/>
    <w:rsid w:val="00C42798"/>
    <w:rsid w:val="00C66C9F"/>
    <w:rsid w:val="00C94221"/>
    <w:rsid w:val="00CE131C"/>
    <w:rsid w:val="00CF4088"/>
    <w:rsid w:val="00D12FAA"/>
    <w:rsid w:val="00D20555"/>
    <w:rsid w:val="00D617A6"/>
    <w:rsid w:val="00D8032D"/>
    <w:rsid w:val="00DA3E81"/>
    <w:rsid w:val="00DB5AE7"/>
    <w:rsid w:val="00DD19EF"/>
    <w:rsid w:val="00DD2A7B"/>
    <w:rsid w:val="00DE3228"/>
    <w:rsid w:val="00E33375"/>
    <w:rsid w:val="00E7421B"/>
    <w:rsid w:val="00E74617"/>
    <w:rsid w:val="00E85364"/>
    <w:rsid w:val="00E85C3E"/>
    <w:rsid w:val="00E87BCF"/>
    <w:rsid w:val="00E94CC0"/>
    <w:rsid w:val="00EA0CE2"/>
    <w:rsid w:val="00ED7CFE"/>
    <w:rsid w:val="00F04926"/>
    <w:rsid w:val="00F10632"/>
    <w:rsid w:val="00F20318"/>
    <w:rsid w:val="00F2545A"/>
    <w:rsid w:val="00F31F70"/>
    <w:rsid w:val="00F51F94"/>
    <w:rsid w:val="00F6040C"/>
    <w:rsid w:val="00F6097E"/>
    <w:rsid w:val="00F85AB7"/>
    <w:rsid w:val="00FA23D8"/>
    <w:rsid w:val="00FE00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CF83B5"/>
  <w15:chartTrackingRefBased/>
  <w15:docId w15:val="{80DE679D-E011-41DD-A7A7-BBCAFEB88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A852D4"/>
    <w:pPr>
      <w:keepNext/>
      <w:numPr>
        <w:numId w:val="26"/>
      </w:numPr>
      <w:spacing w:before="480" w:after="120" w:line="240" w:lineRule="auto"/>
      <w:jc w:val="both"/>
      <w:outlineLvl w:val="0"/>
    </w:pPr>
    <w:rPr>
      <w:rFonts w:eastAsia="Times New Roman" w:cs="Calibri"/>
      <w:b/>
      <w:snapToGrid w:val="0"/>
      <w:kern w:val="28"/>
      <w:sz w:val="28"/>
    </w:rPr>
  </w:style>
  <w:style w:type="paragraph" w:styleId="Heading2">
    <w:name w:val="heading 2"/>
    <w:basedOn w:val="Normal"/>
    <w:next w:val="Normal"/>
    <w:link w:val="Heading2Char"/>
    <w:uiPriority w:val="9"/>
    <w:unhideWhenUsed/>
    <w:qFormat/>
    <w:rsid w:val="005216F1"/>
    <w:pPr>
      <w:keepNext/>
      <w:keepLines/>
      <w:spacing w:before="160" w:after="80"/>
      <w:outlineLvl w:val="1"/>
    </w:pPr>
    <w:rPr>
      <w:rFonts w:eastAsia="Times New Roman" w:cs="Calibri"/>
      <w:b/>
      <w:snapToGrid w:val="0"/>
      <w:kern w:val="28"/>
      <w:sz w:val="28"/>
    </w:rPr>
  </w:style>
  <w:style w:type="paragraph" w:styleId="Heading3">
    <w:name w:val="heading 3"/>
    <w:basedOn w:val="Heading2"/>
    <w:next w:val="Normal"/>
    <w:link w:val="Heading3Char"/>
    <w:uiPriority w:val="9"/>
    <w:unhideWhenUsed/>
    <w:qFormat/>
    <w:rsid w:val="005216F1"/>
    <w:pPr>
      <w:outlineLvl w:val="2"/>
    </w:pPr>
    <w:rPr>
      <w:sz w:val="24"/>
      <w:szCs w:val="22"/>
    </w:rPr>
  </w:style>
  <w:style w:type="paragraph" w:styleId="Heading4">
    <w:name w:val="heading 4"/>
    <w:basedOn w:val="Normal"/>
    <w:next w:val="Normal"/>
    <w:link w:val="Heading4Char"/>
    <w:uiPriority w:val="9"/>
    <w:unhideWhenUsed/>
    <w:qFormat/>
    <w:rsid w:val="001A1D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1D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1D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1D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1D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1D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A852D4"/>
    <w:rPr>
      <w:rFonts w:eastAsia="Times New Roman" w:cs="Calibri"/>
      <w:b/>
      <w:snapToGrid w:val="0"/>
      <w:kern w:val="28"/>
      <w:sz w:val="28"/>
    </w:rPr>
  </w:style>
  <w:style w:type="character" w:customStyle="1" w:styleId="Heading2Char">
    <w:name w:val="Heading 2 Char"/>
    <w:basedOn w:val="DefaultParagraphFont"/>
    <w:link w:val="Heading2"/>
    <w:uiPriority w:val="9"/>
    <w:rsid w:val="005216F1"/>
    <w:rPr>
      <w:rFonts w:eastAsia="Times New Roman" w:cs="Calibri"/>
      <w:b/>
      <w:snapToGrid w:val="0"/>
      <w:kern w:val="28"/>
      <w:sz w:val="28"/>
    </w:rPr>
  </w:style>
  <w:style w:type="character" w:customStyle="1" w:styleId="Heading3Char">
    <w:name w:val="Heading 3 Char"/>
    <w:basedOn w:val="DefaultParagraphFont"/>
    <w:link w:val="Heading3"/>
    <w:uiPriority w:val="9"/>
    <w:rsid w:val="005216F1"/>
    <w:rPr>
      <w:rFonts w:eastAsia="Times New Roman" w:cs="Calibri"/>
      <w:b/>
      <w:snapToGrid w:val="0"/>
      <w:kern w:val="28"/>
      <w:szCs w:val="22"/>
    </w:rPr>
  </w:style>
  <w:style w:type="character" w:customStyle="1" w:styleId="Heading4Char">
    <w:name w:val="Heading 4 Char"/>
    <w:basedOn w:val="DefaultParagraphFont"/>
    <w:link w:val="Heading4"/>
    <w:uiPriority w:val="9"/>
    <w:rsid w:val="001A1D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1D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1D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1D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1D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1D8A"/>
    <w:rPr>
      <w:rFonts w:eastAsiaTheme="majorEastAsia" w:cstheme="majorBidi"/>
      <w:color w:val="272727" w:themeColor="text1" w:themeTint="D8"/>
    </w:rPr>
  </w:style>
  <w:style w:type="paragraph" w:styleId="Title">
    <w:name w:val="Title"/>
    <w:basedOn w:val="Normal"/>
    <w:next w:val="Normal"/>
    <w:link w:val="TitleChar"/>
    <w:uiPriority w:val="10"/>
    <w:qFormat/>
    <w:rsid w:val="001A1D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1D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1D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1D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1D8A"/>
    <w:pPr>
      <w:spacing w:before="160"/>
      <w:jc w:val="center"/>
    </w:pPr>
    <w:rPr>
      <w:i/>
      <w:iCs/>
      <w:color w:val="404040" w:themeColor="text1" w:themeTint="BF"/>
    </w:rPr>
  </w:style>
  <w:style w:type="character" w:customStyle="1" w:styleId="QuoteChar">
    <w:name w:val="Quote Char"/>
    <w:basedOn w:val="DefaultParagraphFont"/>
    <w:link w:val="Quote"/>
    <w:uiPriority w:val="29"/>
    <w:rsid w:val="001A1D8A"/>
    <w:rPr>
      <w:i/>
      <w:iCs/>
      <w:color w:val="404040" w:themeColor="text1" w:themeTint="BF"/>
    </w:rPr>
  </w:style>
  <w:style w:type="paragraph" w:styleId="ListParagraph">
    <w:name w:val="List Paragraph"/>
    <w:basedOn w:val="Normal"/>
    <w:uiPriority w:val="34"/>
    <w:qFormat/>
    <w:rsid w:val="001A1D8A"/>
    <w:pPr>
      <w:ind w:left="720"/>
      <w:contextualSpacing/>
    </w:pPr>
  </w:style>
  <w:style w:type="character" w:styleId="IntenseEmphasis">
    <w:name w:val="Intense Emphasis"/>
    <w:basedOn w:val="DefaultParagraphFont"/>
    <w:uiPriority w:val="21"/>
    <w:qFormat/>
    <w:rsid w:val="001A1D8A"/>
    <w:rPr>
      <w:i/>
      <w:iCs/>
      <w:color w:val="0F4761" w:themeColor="accent1" w:themeShade="BF"/>
    </w:rPr>
  </w:style>
  <w:style w:type="paragraph" w:styleId="IntenseQuote">
    <w:name w:val="Intense Quote"/>
    <w:basedOn w:val="Normal"/>
    <w:next w:val="Normal"/>
    <w:link w:val="IntenseQuoteChar"/>
    <w:uiPriority w:val="30"/>
    <w:qFormat/>
    <w:rsid w:val="001A1D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1D8A"/>
    <w:rPr>
      <w:i/>
      <w:iCs/>
      <w:color w:val="0F4761" w:themeColor="accent1" w:themeShade="BF"/>
    </w:rPr>
  </w:style>
  <w:style w:type="character" w:styleId="IntenseReference">
    <w:name w:val="Intense Reference"/>
    <w:basedOn w:val="DefaultParagraphFont"/>
    <w:uiPriority w:val="32"/>
    <w:qFormat/>
    <w:rsid w:val="001A1D8A"/>
    <w:rPr>
      <w:b/>
      <w:bCs/>
      <w:smallCaps/>
      <w:color w:val="0F4761" w:themeColor="accent1" w:themeShade="BF"/>
      <w:spacing w:val="5"/>
    </w:rPr>
  </w:style>
  <w:style w:type="paragraph" w:styleId="Caption">
    <w:name w:val="caption"/>
    <w:basedOn w:val="Normal"/>
    <w:next w:val="Normal"/>
    <w:uiPriority w:val="35"/>
    <w:unhideWhenUsed/>
    <w:qFormat/>
    <w:rsid w:val="00145665"/>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1299</TotalTime>
  <Pages>17</Pages>
  <Words>1598</Words>
  <Characters>9110</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თაკო თუთისანი</dc:creator>
  <cp:keywords/>
  <dc:description/>
  <cp:lastModifiedBy>თაკო თუთისანი</cp:lastModifiedBy>
  <cp:revision>73</cp:revision>
  <dcterms:created xsi:type="dcterms:W3CDTF">2026-08-03T17:40:00Z</dcterms:created>
  <dcterms:modified xsi:type="dcterms:W3CDTF">2026-08-13T04:19:00Z</dcterms:modified>
</cp:coreProperties>
</file>