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Pr="00861B2C" w:rsidR="002E4D22" w:rsidTr="00061BAA">
        <w:trPr>
          <w:trHeight w:val="1616" w:hRule="exact"/>
        </w:trPr>
        <w:tc>
          <w:tcPr>
            <w:tcW w:w="6299" w:type="dxa"/>
          </w:tcPr>
          <w:p w:rsidRPr="00E62B31" w:rsidR="00ED3FD5" w:rsidP="00ED3FD5" w:rsidRDefault="00F2637F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0.9</w:t>
                </w:r>
              </w:sdtContent>
            </w:sdt>
          </w:p>
          <w:p w:rsidRPr="00ED3FD5" w:rsidR="0093027B" w:rsidP="00ED3FD5" w:rsidRDefault="00F2637F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>:</w:t>
            </w:r>
            <w:r w:rsidRPr="00E62B31" w:rsidR="00ED3FD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Pr="007E5A28" w:rsidR="002B2FA3" w:rsidTr="00302D85">
        <w:trPr>
          <w:trHeight w:val="284" w:hRule="exact"/>
        </w:trPr>
        <w:tc>
          <w:tcPr>
            <w:tcW w:w="7088" w:type="dxa"/>
          </w:tcPr>
          <w:p w:rsidRPr="007E5A28" w:rsidR="002B2FA3" w:rsidP="00E85106" w:rsidRDefault="00F2637F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Pr="00CB7F5C" w:rsidR="00730044" w:rsidTr="00730044">
        <w:trPr>
          <w:trHeight w:val="323" w:hRule="exact"/>
        </w:trPr>
        <w:tc>
          <w:tcPr>
            <w:tcW w:w="1985" w:type="dxa"/>
          </w:tcPr>
          <w:p w:rsidRPr="00CB7F5C" w:rsidR="00730044" w:rsidP="00730044" w:rsidRDefault="00E25EDE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Pr="00CB7F5C" w:rsidR="00730044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Pr="00CB7F5C" w:rsidR="00730044" w:rsidTr="00DD6C29">
        <w:trPr>
          <w:trHeight w:val="284" w:hRule="exact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Pr="00B41F6E" w:rsidR="002A1957" w:rsidP="002A1957" w:rsidRDefault="007C3CC1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P="00730044" w:rsidRDefault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Pr="00CB7F5C" w:rsidR="00730044" w:rsidP="00730044" w:rsidRDefault="00730044">
            <w:pPr>
              <w:rPr>
                <w:noProof/>
              </w:rPr>
            </w:pPr>
          </w:p>
        </w:tc>
      </w:tr>
    </w:tbl>
    <w:p w:rsidRPr="00861B2C" w:rsidR="00070654" w:rsidP="00A16050" w:rsidRDefault="00F2637F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showingPlcHdr/>
          <w:dataBinding w:xpath="/root[1]/dokProdukt[1]" w:storeItemID="{04996988-061A-4384-BA8B-40F2666789FC}"/>
          <w:text w:multiLine="1"/>
        </w:sdtPr>
        <w:sdtEndPr/>
        <w:sdtContent>
          <w:r w:rsidRPr="00E368F6" w:rsidR="009C2005">
            <w:t>Storebrand Livsforsikring</w:t>
          </w:r>
          <w:r w:rsidR="009C2005">
            <w:t>Document Title</w:t>
          </w:r>
          <w:r w:rsidRPr="00E368F6" w:rsidR="009C2005">
            <w:t>]</w:t>
          </w:r>
        </w:sdtContent>
      </w:sdt>
    </w:p>
    <w:p w:rsidRPr="00861B2C" w:rsidR="009E3AD2" w:rsidP="00E66980" w:rsidRDefault="00F2637F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showingPlcHdr/>
          <w:dataBinding w:xpath="/root[1]/dokKunde[1]" w:storeItemID="{04996988-061A-4384-BA8B-40F2666789FC}"/>
          <w:text w:multiLine="1"/>
        </w:sdtPr>
        <w:sdtEndPr/>
        <w:sdtContent>
          <w:r w:rsidRPr="00861B2C" w:rsidR="009C2005">
            <w:t>August 31 - September 30</w:t>
          </w:r>
          <w:r w:rsidR="009C2005">
            <w:t>Document Subtitle</w:t>
          </w:r>
          <w:r w:rsidRPr="00861B2C" w:rsidR="009C2005">
            <w:t>]</w:t>
          </w:r>
        </w:sdtContent>
      </w:sdt>
    </w:p>
    <w:p w:rsidRPr="00861B2C" w:rsidR="008F126E" w:rsidP="008F126E" w:rsidRDefault="00B21E0E">
      <w:pPr>
        <w:pStyle w:val="TOCHeading"/>
        <w:spacing w:line="240" w:lineRule="auto"/>
      </w:pPr>
      <w:r w:rsidRPr="00861B2C">
        <w:t>Content</w:t>
      </w:r>
      <w:r w:rsidRPr="00861B2C" w:rsidR="00DB71A3">
        <w:t>s</w:t>
      </w:r>
    </w:p>
    <w:p w:rsidRPr="007E75E5" w:rsidR="007E75E5" w:rsidP="007E75E5" w:rsidRDefault="00195154">
      <w:r w:rsidRPr="00861B2C">
        <w:rPr>
          <w:sz w:val="24"/>
        </w:rPr>
        <w:fldChar w:fldCharType="begin"/>
      </w:r>
      <w:r w:rsidR="00717483">
        <w:instrText xml:space="preserve"> toc \o "1-3</w:instrText>
      </w:r>
      <w:r w:rsidRPr="00861B2C" w:rsidR="00926DE8">
        <w:instrText xml:space="preserve">" \z </w:instrText>
      </w:r>
      <w:r w:rsidRPr="00861B2C">
        <w:rPr>
          <w:sz w:val="24"/>
        </w:rPr>
        <w:fldChar w:fldCharType="separate"/>
      </w:r>
      <w:r w:rsidR="005231C7">
        <w:rPr>
          <w:b/>
          <w:bCs/>
          <w:noProof/>
          <w:sz w:val="24"/>
          <w:lang w:val="en-US"/>
        </w:rPr>
        <w:t>No table of contents entries found.</w:t>
      </w:r>
      <w:r w:rsidRPr="00861B2C">
        <w:fldChar w:fldCharType="end"/>
      </w:r>
      <w:r w:rsidRPr="00861B2C" w:rsidR="00481B8D">
        <w:br w:type="page"/>
      </w:r>
      <w:bookmarkStart w:name="_GoBack" w:id="0"/>
      <w:bookmarkEnd w:id="0"/>
    </w:p>
    <w:sectPr w:rsidRPr="007E75E5" w:rsid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  <w:p>
      <w:pPr>
        <w:pStyle w:val="Heading1"/>
      </w:pPr>
      <w:r>
        <w:t>Other</w:t>
      </w:r>
    </w:p>
    <w:br w:type="page"/>
    <w:p>
      <w:pPr>
        <w:pStyle w:val="Heading1"/>
      </w:pPr>
      <w:r>
        <w:t>eBusiness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stbap028</w:t>
            </w:r>
          </w:p>
          <w:tcPr>
            <w:tcW w:type="auto"/>
          </w:tcPr>
        </w:tc>
        <w:tc>
          <w:p>
            <w:r>
              <w:t>99.7311828</w:t>
            </w:r>
          </w:p>
          <w:tcPr>
            <w:tcW w:type="auto"/>
          </w:tcPr>
        </w:tc>
      </w:tr>
      <w:tr>
        <w:tc>
          <w:p>
            <w:r>
              <w:t>stbap325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alt-stb-100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alp-stb-030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alp-stb-045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stbap029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alp-stb-021fp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alp-stb-032fp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alp-stb-021dr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alp-stb-066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alp-stb-050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alt-stb-079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stbuap792fp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alp-stb-076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alt-stb-098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alp-stb-090fp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alt-stb-010fp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stbuap795fp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alp-stb-075dr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alt-stb-035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alt-stb-043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stbap326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alp-stb-040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alt-stb-034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alp-stb-023fp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alp-stb-005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alp-stb-005fp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alp-stb-004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alt-stb-041fp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alt-stb-011fp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alt-stb-078fp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alp-stb-078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alt-stb-099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stbap409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stbap796fp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alp-stb-051fp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alp-stb-082fp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alp-stb-075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alp-stb-101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alp-stb-102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alp-stb-051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alt-stb-020fp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alt-stb-080fp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alp-stb-012fp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alp-stb-066dr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dap-stb-ora10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alp-stb-032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alp-stb-031fp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alp-stb-067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alt-stb-077fp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alp-stb-015fp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alp-stb-050fp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alp-stb-022fp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alp-stb-081fp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alp-stb-031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alp-stb-004fp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LYNC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stbap621fp</w:t>
            </w:r>
          </w:p>
          <w:tcPr>
            <w:tcW w:type="auto"/>
          </w:tcPr>
        </w:tc>
        <w:tc>
          <w:p>
            <w:r>
              <w:t>99.9887993</w:t>
            </w:r>
          </w:p>
          <w:tcPr>
            <w:tcW w:type="auto"/>
          </w:tcPr>
        </w:tc>
      </w:tr>
      <w:tr>
        <w:tc>
          <w:p>
            <w:r>
              <w:t>stbap619fp</w:t>
            </w:r>
          </w:p>
          <w:tcPr>
            <w:tcW w:type="auto"/>
          </w:tcPr>
        </w:tc>
        <w:tc>
          <w:p>
            <w:r>
              <w:t>99.9887993</w:t>
            </w:r>
          </w:p>
          <w:tcPr>
            <w:tcW w:type="auto"/>
          </w:tcPr>
        </w:tc>
      </w:tr>
      <w:tr>
        <w:tc>
          <w:p>
            <w:r>
              <w:t>stbap778fp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stbap732fp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stbap618fp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stbdbs001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stbap777fp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stbap620fp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stbap776fp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Prolink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stbcl65cn001fp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stbuap498fp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dap-stb-ora10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stbuap477fp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Citrix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sbctsa603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sbctss901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sbctsk330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sbcts108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sbctsk335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sbcap002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sbcddc001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sbctsk320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sbcap001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sbcts202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sbcts105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sbctsk301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sbcddc002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sbcts101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sbcts201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sbcts005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sbctsk302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sbcvdivc01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sbcts109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sbcts104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sbcts203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sbcrds001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sbcts006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sbctsk310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sbcts102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sbctsa601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Datawarehouse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stbap404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stbuap490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stbap482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stbap487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stbuap480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stbap485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stbap484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stbuap478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stbap739fp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stbap486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stbap481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stbuap479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stbap489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dap-stb-ora10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stbap488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stbap483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stbap520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stbuap130v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KSJU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stbuseap116fp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stbuseap201fp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stbseap645fp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stbseap122fp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stbseap049fp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stbseap125fp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stbsecl11cn01fp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stbseap785fp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stbseap119fp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stbseap712fp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stbseap089fp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stbuseap018fp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stbseap117fp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stbsecl10cn02fp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stbuseap131fp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stbseap043fp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stbuseap005fp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stbseap042fp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stbuseap115fp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stbsecl11cn02fp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stbseap090fp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stbuseap007fp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stbuseap121fp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stbseap644fp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stbuseap102fp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stbuseap123fp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stbuseap017fp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stbsecl10cn01fp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stbseap028fp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stbuseap004fp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stbseap126fp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stbseap041fp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stbseap027fp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stbseap039fp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stbseap784fp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stbuseap120fp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AIAE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stbseap052fp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stbuseap011fp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stbuseap053fp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stbuseap055fp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stbuseap054fp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stbseap010fp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stbuseap056fp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stbseap050fp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stbseap051fp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Sharepoint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stbudbs003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stbdbs005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stbuap464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stbow202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stbuap421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stbsp306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stbsp302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stbsp305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stbusp102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stbfc10dbs02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stbsp301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stbusp002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stbusp104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stbusp103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stbuow004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stbsp209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stbfc10dbs01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stbsp304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stbuow100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stbow201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stbow301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stbusp001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stbusp004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stbsp303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stbsp205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stbudbs011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stbsp208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stbsp204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stbsp207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stbsp211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STRS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stbuseap015fp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stbseap097fp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stbuseap012fp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stbseap062fp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stbseap061fp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stbseap098fp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CA Identity Manager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stbuap466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stbuap467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stbap495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stbuap465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stbap496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stbap494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stbuap468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CA IdentityMinder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stbuap466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stbuap467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stbap495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stbuap465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stbap496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stbap494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stbuap468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CRM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stbap501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stbap773fp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stbap774fp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stbudbs012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stbudbs013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stbuap763fp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stbap457fp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stbap456fp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stbuap762fp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stbudbs014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stbuap437fp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stbfc09dbs01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stbap455fp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stbuap749fp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stbfc09dbs03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stbuap458fp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stbuap748fp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stbuap436fp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stbuap444fp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stbfc09dbs02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stbuap500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stbuap499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Helseapp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stbap717fp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alp-stb-033fp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Oracle Hotel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dat-spp-ora60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dat-stb-ora51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dat-stb-ora50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dat-spp-ora61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dap-stb-ora10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dap-spp-ora20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dap-stb-ora11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Websphere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stbuap729fp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stbap029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Deployment Services STB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stbap355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stbap355fp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stbap124fp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stbseap096fp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Portrait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stbdb726fp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stbdb725fp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stbap705fp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stbap454fp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stbudb727fp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stbuap707fp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stbap704fp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stbuap708fp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Domino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stbap723fp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stbuap746fp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stbap722fp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stbuap745fp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Banksystemer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stbuap729fp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Customer Master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alt-stb-008fp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alp-stb-026fp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alt-stb-009fp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alp-stb-025fp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alt-stb-018fp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alt-stb-017fp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alp-stb-027fp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alp-stb-024fp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MQ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stbuap729fp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Mainframe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stbcl65cn001fp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dap-stb-ora10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Norsk Pensjon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stbuap729fp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stbuap459fp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Application infrastructure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stbap031fp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stbap741fp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stbap088fp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stbfs9020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stbdc020fp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stbcl01dbs301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stbap750fp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stbsedb754fp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stbap349fp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stbcm101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stbseap764fp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stbap643fp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stbfs9030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stbuseap790fp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stbns016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stbseap781fp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stbfs9012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stbap635fp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stbap500fp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stbap628fp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stbap440fp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stbsedb753fp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stbfs9005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stbap627fp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stbfc10dbs03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stbap107fp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stbfs9007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stbfs9004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stbfs9015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alt-stb-019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stbap629fp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stbdc028fp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stbfs9008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stbsedb768fp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stbuseap742fp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stbcm003fp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stbdc031fp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stbap709fp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stbcl02dbs301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stbap604fp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stbdc026fp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stbuap772fp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webgmgmt4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stbap638fp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stbca002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stbfs9016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stbap747fp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stbfc08dbs01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stbcm005fp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stbfs9021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stbap640fp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stbap365fp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stbfs9011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stbusedb743fp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stbuap008fp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stbcdp003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stbap612fp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stbfc08dbs02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stbdc032fp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stbap106fp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stbdc021fp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stbcm010fp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stbseap786fp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sbcvdivum01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stbseap751fp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alp-stb-096fp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stbom002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stbudc003fp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stbdc033fp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stbsedb767fp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stbap366fp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stbom001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stbseap789fp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stbseap783fp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stbns012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stbseap787fp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stbfs9014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stbdc034fp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stbap634fp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stbdc027fp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stbfs9010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stbseap788fp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stbns015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stbcdp001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stbudc005fp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stbap391fp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stbuts005fp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stbap518fp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stbap636fp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sbcts005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stbudc002fp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stbsecl01cn02fp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stbpr003fp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stbcm009fp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webgsql4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stbcl01dbs201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stbuap732fp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stbcl02dbs101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stbdbs008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stbuap639fp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stbpr002fp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stbap626fp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stbcm001fp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stbudc004fp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stbcl01dbs101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stbseap782fp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stbap641fp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stbusedb744fp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stbcl02dbs201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stbdbs006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stbcm100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stbseap765fp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stbseap752fp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stbsecl01cn01fp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stbns011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stbap611fp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stbdc025fp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stbns014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stbseap791fp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stbap509fp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sbcts006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stbcl65cn001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stbnmapserver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stbap713fp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stbcdp002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stbts005fp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stbfc08dbs03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alp-stb-097fp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stbseps001fp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stbseap721fp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stbuseap779fp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stbap738fp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stbap642fp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stbcm008fp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stbseap737fp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stbufs001fp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stbuap637fp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stbdc003fp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alp-stb-091fp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alp-stb-039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stbsedb780fp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stbsedb766fp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stbsets008fp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stbap512fp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stbap511fp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EURB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stbseap200fp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stbseap130fp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stbseap057fp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stbseap060fp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Uniflow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stbuap282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stbudbs007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stbap514fp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stbpr003fp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stbuap631fp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stbseps001fp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xPression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stbap464fp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stbap461fp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stbuap460fp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stbuap463fp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dap-stb-ora10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stbap462fp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Axapta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stbap393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stbudbs003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stbudbs008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stbuap528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stbudbs011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stbuap122v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SQL Hotel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stbcl39cn001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stbcl39cn002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Intranet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stbap383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stbap384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Tivoli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stbap772fp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stbap501fp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SKALA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alt-stb-019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Lysaker Park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stbap334fp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stbap342fp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Exchange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stbex005fp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stbex006fp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stbex003fp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stbuex001fp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stbex001fp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stbex004fp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stbex002fp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Basware.Archive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stbuap287fp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stbuap286fp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dap-stb-ora10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stbap758fp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Virtual Works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stbap510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stbuap502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DWH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alp-stb-083fp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stbuap793fp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PRODACAPO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stbap715fp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stbudbs006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stbuap710fp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QLIKVIEW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stbseap128fp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Cantor Controller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stbcl02dbs301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stbcl02dbs101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stbcl02dbs201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Worksite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stbap491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stbap492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Lotus Notes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stbap386fp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stbuap633fp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stbuap632fp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stbap385fp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KOVI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stbseap067fp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stbseap112fp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CA SiteMinder SIAM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alt-stb-063fp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alt-stb-065fp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alt-stb-064fp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Skanning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stbap506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IRIS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stbseap095fp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stbseap094fp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CMS and Config Mgmt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stbap509fp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  <w:p>
      <w:pPr>
        <w:pStyle w:val="Heading1"/>
      </w:pPr>
      <w:r>
        <w:t>Basware Invoice</w:t>
      </w:r>
    </w:p>
    <w:tbl>
      <w:tblPr>
        <w:tblStyle w:val="TableGrid"/>
      </w:tblPr>
      <w:tr>
        <w:tc>
          <w:tcPr>
            <w:tcW w:type="auto"/>
          </w:tcPr>
          <w:p>
            <w:r>
              <w:rPr>
                <w:b/>
                <w:t>Server Name</w:t>
              </w:rPr>
            </w:r>
          </w:p>
        </w:tc>
        <w:tc>
          <w:tcPr>
            <w:tcW w:type="auto"/>
          </w:tcPr>
          <w:p>
            <w:r>
              <w:rPr>
                <w:b/>
                <w:t>Availability</w:t>
              </w:rPr>
            </w:r>
          </w:p>
        </w:tc>
      </w:tr>
      <w:tr>
        <w:tc>
          <w:p>
            <w:r>
              <w:t>stbap527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  <w:br w:type="page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37F" w:rsidRDefault="00F2637F" w:rsidP="005A72D2">
      <w:r>
        <w:separator/>
      </w:r>
    </w:p>
  </w:endnote>
  <w:endnote w:type="continuationSeparator" w:id="0">
    <w:p w:rsidR="00F2637F" w:rsidRDefault="00F2637F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5231C7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5231C7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37F" w:rsidRDefault="00F2637F" w:rsidP="005A72D2">
      <w:r>
        <w:separator/>
      </w:r>
    </w:p>
  </w:footnote>
  <w:footnote w:type="continuationSeparator" w:id="0">
    <w:p w:rsidR="00F2637F" w:rsidRDefault="00F2637F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E540F"/>
    <w:rsid w:val="004F6C43"/>
    <w:rsid w:val="005173D1"/>
    <w:rsid w:val="005225A0"/>
    <w:rsid w:val="005231C7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C2005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2637F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CB598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351FF8"/>
    <w:rsid w:val="00634A89"/>
    <w:rsid w:val="008218DE"/>
    <w:rsid w:val="00A45037"/>
    <w:rsid w:val="00B31702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aster xmlns="http://TemplateConcept.WordTemplate">
  <CompanyInfo>
    <value/>
  </CompanyInfo>
</master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root>
  <ccDocumentType>Documentation</ccDocumentType>
  <Classification>blue2</Classification>
</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04996988-061A-4384-BA8B-40F2666789FC}">
  <ds:schemaRefs/>
</ds:datastoreItem>
</file>

<file path=customXml/itemProps4.xml><?xml version="1.0" encoding="utf-8"?>
<ds:datastoreItem xmlns:ds="http://schemas.openxmlformats.org/officeDocument/2006/customXml" ds:itemID="{C01C57D8-6AA2-4E68-B307-695A2F48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3</TotalTime>
  <Pages>2</Pages>
  <Words>28</Words>
  <Characters>152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9</cp:revision>
  <dcterms:created xsi:type="dcterms:W3CDTF">2017-10-06T22:21:00Z</dcterms:created>
  <dcterms:modified xsi:type="dcterms:W3CDTF">2017-10-09T13:51:00Z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