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         ← 金子主任</w:t>
      </w:r>
    </w:p>
    <w:p>
      <w:pPr>
        <w:shd w:fill="F2F2F2" w:color="auto" w:val="clear"/>
        <w:spacing w:after="0" w:line="260"/>
        <w:ind w:left="120" w:right="120"/>
      </w:pPr>
      <w:r>
        <w:rPr>
          <w:rFonts w:ascii="Consolas" w:eastAsia="ＭＳ ゴシック" w:hAnsi="Consolas"/>
          <w:sz w:val="18"/>
          <w:szCs w:val="18"/>
        </w:rPr>
        <w:t xml:space="preserve">│   ├── 261002_第02回_課題リスト.xlsx   ← 金子主任</w:t>
      </w:r>
    </w:p>
    <w:p>
      <w:pPr>
        <w:shd w:fill="F2F2F2" w:color="auto" w:val="clear"/>
        <w:spacing w:after="0" w:line="260"/>
        <w:ind w:left="120" w:right="120"/>
      </w:pPr>
      <w:r>
        <w:rPr>
          <w:rFonts w:ascii="Consolas" w:eastAsia="ＭＳ ゴシック" w:hAnsi="Consolas"/>
          <w:sz w:val="18"/>
          <w:szCs w:val="18"/>
        </w:rPr>
        <w:t xml:space="preserve">│   ├── 261002_第02回_議事録.xlsx       ← 自動</w:t>
      </w:r>
    </w:p>
    <w:p>
      <w:pPr>
        <w:shd w:fill="F2F2F2" w:color="auto" w:val="clear"/>
        <w:spacing w:after="0" w:line="260"/>
        <w:ind w:left="120" w:right="120"/>
      </w:pPr>
      <w:r>
        <w:rPr>
          <w:rFonts w:ascii="Consolas" w:eastAsia="ＭＳ ゴシック" w:hAnsi="Consolas"/>
          <w:sz w:val="18"/>
          <w:szCs w:val="18"/>
        </w:rPr>
        <w:t xml:space="preserve">│   ├── 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に議題（YYMMDD_第NN回_議題.xlsx）を作り、課題リストを 901 にコピーする（YYMMDD_第NN回_課題リスト.xlsx）。関係者にお知らせメールを送る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2026-09-23T20:53:00.625Z</dcterms:created>
  <dcterms:modified xsi:type="dcterms:W3CDTF">2026-09-23T20:53:00.625Z</dcterms:modified>
</cp:coreProperties>
</file>

<file path=docProps/custom.xml><?xml version="1.0" encoding="utf-8"?>
<Properties xmlns="http://schemas.openxmlformats.org/officeDocument/2006/custom-properties" xmlns:vt="http://schemas.openxmlformats.org/officeDocument/2006/docPropsVTypes"/>
</file>