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15A0" w14:textId="4EC9DDFA" w:rsidR="00A80A71" w:rsidRDefault="00A80A71" w:rsidP="00A80A71">
      <w:pPr>
        <w:rPr>
          <w:rFonts w:asciiTheme="minorHAnsi" w:hAnsiTheme="minorHAnsi"/>
        </w:rPr>
      </w:pPr>
      <w:r>
        <w:rPr>
          <w:b/>
        </w:rPr>
        <w:t>Command Bar</w:t>
      </w:r>
      <w:r>
        <w:t xml:space="preserve"> </w:t>
      </w:r>
      <w:r w:rsidRPr="00A80A71">
        <w:t xml:space="preserve">is where </w:t>
      </w:r>
      <w:proofErr w:type="spellStart"/>
      <w:r w:rsidRPr="00A80A71">
        <w:rPr>
          <w:b/>
          <w:bCs/>
        </w:rPr>
        <w:t>AppBarButton</w:t>
      </w:r>
      <w:proofErr w:type="spellEnd"/>
      <w:r w:rsidRPr="00A80A71">
        <w:t xml:space="preserve"> Controls can be added, these allow a standard-looking interface for applications to perform actions or access options</w:t>
      </w:r>
    </w:p>
    <w:p w14:paraId="25877588" w14:textId="77777777" w:rsidR="00A80A71" w:rsidRDefault="00A80A71" w:rsidP="00A80A71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138"/>
      </w:tblGrid>
      <w:tr w:rsidR="00A80A71" w14:paraId="2D130628" w14:textId="77777777" w:rsidTr="00C21F3E">
        <w:tc>
          <w:tcPr>
            <w:tcW w:w="5341" w:type="dxa"/>
            <w:vAlign w:val="center"/>
          </w:tcPr>
          <w:p w14:paraId="58B4A1A5" w14:textId="77777777" w:rsidR="00A80A71" w:rsidRDefault="00A80A71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E0D50C" wp14:editId="175A149D">
                  <wp:extent cx="2613600" cy="658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4AA1C79" w14:textId="77777777" w:rsidR="00A80A71" w:rsidRDefault="00A80A71" w:rsidP="00C21F3E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A80A71" w14:paraId="42EFB78B" w14:textId="77777777" w:rsidTr="00C21F3E">
        <w:tc>
          <w:tcPr>
            <w:tcW w:w="5341" w:type="dxa"/>
            <w:vAlign w:val="center"/>
          </w:tcPr>
          <w:p w14:paraId="4DDFE8D9" w14:textId="77777777" w:rsidR="00A80A71" w:rsidRDefault="00A80A71" w:rsidP="00C21F3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58A0C" wp14:editId="1C1DE559">
                  <wp:extent cx="2966400" cy="547200"/>
                  <wp:effectExtent l="0" t="0" r="0" b="0"/>
                  <wp:docPr id="296" name="Picture 29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1F4AF24" w14:textId="14421AE6" w:rsidR="00A80A71" w:rsidRDefault="00A80A71" w:rsidP="00C21F3E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</w:rPr>
              <w:t>CommandBar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A80A71" w14:paraId="009EA5D2" w14:textId="77777777" w:rsidTr="00C21F3E">
        <w:tc>
          <w:tcPr>
            <w:tcW w:w="5341" w:type="dxa"/>
            <w:vAlign w:val="center"/>
          </w:tcPr>
          <w:p w14:paraId="01612392" w14:textId="77777777" w:rsidR="00A80A71" w:rsidRDefault="00A80A71" w:rsidP="00C21F3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F44BE4" wp14:editId="54104B62">
                  <wp:extent cx="3114000" cy="1069200"/>
                  <wp:effectExtent l="0" t="0" r="0" b="0"/>
                  <wp:docPr id="297" name="Picture 297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69E43E0" w14:textId="77777777" w:rsidR="00A80A71" w:rsidRDefault="00A80A71" w:rsidP="00C21F3E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614C2629" w14:textId="77777777" w:rsidR="00A80A71" w:rsidRDefault="00A80A71" w:rsidP="00A80A71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4160EEA7" w14:textId="77777777" w:rsidR="00A80A71" w:rsidRDefault="00A80A71" w:rsidP="00A80A71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A80A71" w14:paraId="07F3DDF5" w14:textId="77777777" w:rsidTr="00C21F3E">
        <w:tc>
          <w:tcPr>
            <w:tcW w:w="5341" w:type="dxa"/>
            <w:vAlign w:val="center"/>
          </w:tcPr>
          <w:p w14:paraId="3EB064E5" w14:textId="77777777" w:rsidR="00A80A71" w:rsidRDefault="00A80A71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28DB7A" wp14:editId="4F738E63">
                  <wp:extent cx="2636520" cy="1828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01B7212" w14:textId="77777777" w:rsidR="00A80A71" w:rsidRDefault="00A80A71" w:rsidP="00C21F3E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3196A312" w14:textId="77777777" w:rsidR="00A80A71" w:rsidRDefault="00A80A71" w:rsidP="00A80A71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A80A71" w14:paraId="6A6F38BF" w14:textId="77777777" w:rsidTr="00C21F3E">
        <w:tc>
          <w:tcPr>
            <w:tcW w:w="5341" w:type="dxa"/>
            <w:vAlign w:val="center"/>
          </w:tcPr>
          <w:p w14:paraId="7AFAC3AD" w14:textId="77777777" w:rsidR="00A80A71" w:rsidRDefault="00A80A71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016AD3" wp14:editId="4A6C014F">
                  <wp:extent cx="2473200" cy="496800"/>
                  <wp:effectExtent l="0" t="0" r="0" b="0"/>
                  <wp:docPr id="299" name="Picture 29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131B166" w14:textId="77777777" w:rsidR="00A80A71" w:rsidRDefault="00A80A71" w:rsidP="00C21F3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E9DBF40" w14:textId="77777777" w:rsidR="009D0C21" w:rsidRDefault="009D0C21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97C80D2" w14:textId="0A8E429A" w:rsidR="00A80A71" w:rsidRDefault="00A80A71" w:rsidP="00A80A71">
      <w:pPr>
        <w:pStyle w:val="Heading2"/>
      </w:pPr>
      <w:r>
        <w:lastRenderedPageBreak/>
        <w:t>Step 4</w:t>
      </w:r>
    </w:p>
    <w:p w14:paraId="2866B6C8" w14:textId="3155B1A3" w:rsidR="00A80A71" w:rsidRPr="00A80A71" w:rsidRDefault="00A80A71" w:rsidP="00A80A71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A71" w14:paraId="5700EF95" w14:textId="77777777" w:rsidTr="00A80A71">
        <w:tc>
          <w:tcPr>
            <w:tcW w:w="10682" w:type="dxa"/>
          </w:tcPr>
          <w:p w14:paraId="5CAC9C82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80A7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80A71">
              <w:rPr>
                <w:rFonts w:ascii="Consolas" w:hAnsi="Consolas" w:cs="Consolas"/>
                <w:color w:val="FF0000"/>
                <w:lang w:val="en-GB"/>
              </w:rPr>
              <w:t>IsOpen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80A71">
              <w:rPr>
                <w:rFonts w:ascii="Consolas" w:hAnsi="Consolas" w:cs="Consolas"/>
                <w:color w:val="FF0000"/>
                <w:lang w:val="en-GB"/>
              </w:rPr>
              <w:t>IsSticky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80A71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64FD04F6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80A71">
              <w:rPr>
                <w:rFonts w:ascii="Consolas" w:hAnsi="Consolas" w:cs="Consolas"/>
                <w:color w:val="A31515"/>
                <w:lang w:val="en-GB"/>
              </w:rPr>
              <w:t>CommandBar.SecondaryCommands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9B4341F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80A71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="Hide"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="Cancel"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="Hide Other"</w:t>
            </w: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71407289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Visibility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="Collapsed"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80A71">
              <w:rPr>
                <w:rFonts w:ascii="Consolas" w:hAnsi="Consolas" w:cs="Consolas"/>
                <w:color w:val="0000FF"/>
                <w:lang w:val="en-GB"/>
              </w:rPr>
              <w:t>Show_Click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076D37A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A80A71">
              <w:rPr>
                <w:rFonts w:ascii="Consolas" w:hAnsi="Consolas" w:cs="Consolas"/>
                <w:color w:val="A31515"/>
                <w:lang w:val="en-GB"/>
              </w:rPr>
              <w:t>CommandBar.SecondaryCommands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99BC3C3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80A71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="Show"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="Accept"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="Show Other"</w:t>
            </w: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00AF381F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80A71">
              <w:rPr>
                <w:rFonts w:ascii="Consolas" w:hAnsi="Consolas" w:cs="Consolas"/>
                <w:color w:val="0000FF"/>
                <w:lang w:val="en-GB"/>
              </w:rPr>
              <w:t>Show_Click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9A62C5E" w14:textId="3D33A0DE" w:rsidR="00A80A71" w:rsidRDefault="00A80A71" w:rsidP="00A80A71">
            <w:pPr>
              <w:autoSpaceDE w:val="0"/>
              <w:autoSpaceDN w:val="0"/>
              <w:adjustRightInd w:val="0"/>
              <w:spacing w:before="0" w:after="0"/>
            </w:pPr>
            <w:r w:rsidRPr="00A80A71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A80A7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8EBEBB2" w14:textId="77777777" w:rsidR="00A80A71" w:rsidRDefault="00A80A71" w:rsidP="00A80A71">
      <w:pPr>
        <w:pStyle w:val="BlockQuote"/>
      </w:pPr>
      <w:proofErr w:type="spellStart"/>
      <w:r>
        <w:rPr>
          <w:b/>
        </w:rPr>
        <w:t>CommandBar</w:t>
      </w:r>
      <w:proofErr w:type="spellEnd"/>
      <w:r>
        <w:t xml:space="preserve"> is a Control that can contain </w:t>
      </w:r>
      <w:proofErr w:type="spellStart"/>
      <w:r>
        <w:rPr>
          <w:b/>
        </w:rPr>
        <w:t>AppBarButton</w:t>
      </w:r>
      <w:proofErr w:type="spellEnd"/>
      <w:r>
        <w:t xml:space="preserve"> that will be displayed o show the main toolbar of a </w:t>
      </w:r>
      <w:r>
        <w:rPr>
          <w:b/>
        </w:rPr>
        <w:t>Universal Windows Platform</w:t>
      </w:r>
      <w:r>
        <w:t xml:space="preserve"> Application in </w:t>
      </w:r>
      <w:r>
        <w:rPr>
          <w:b/>
        </w:rPr>
        <w:t>Windows 10</w:t>
      </w:r>
    </w:p>
    <w:p w14:paraId="7DBDC43B" w14:textId="0ECA0424" w:rsidR="00A80A71" w:rsidRDefault="00A80A71" w:rsidP="00A80A71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3E046F" w14:paraId="398BD10C" w14:textId="77777777" w:rsidTr="00C21F3E">
        <w:tc>
          <w:tcPr>
            <w:tcW w:w="5341" w:type="dxa"/>
            <w:vAlign w:val="center"/>
          </w:tcPr>
          <w:p w14:paraId="5FFDDC6D" w14:textId="77777777" w:rsidR="003E046F" w:rsidRDefault="003E046F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DF8B42" wp14:editId="4D837BD6">
                  <wp:extent cx="2473200" cy="32874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8FE2986" w14:textId="1E75980F" w:rsidR="003E046F" w:rsidRDefault="003E046F" w:rsidP="00C21F3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5EDBFD6" w14:textId="77777777" w:rsidR="00A80A71" w:rsidRDefault="00A80A71" w:rsidP="00A80A71">
      <w:pPr>
        <w:pStyle w:val="Heading2"/>
      </w:pPr>
      <w:r>
        <w:t>Step 6</w:t>
      </w:r>
    </w:p>
    <w:p w14:paraId="5CE52944" w14:textId="48329257" w:rsidR="00A80A71" w:rsidRPr="002121B1" w:rsidRDefault="00A80A71" w:rsidP="00A80A71">
      <w:r w:rsidRPr="002121B1">
        <w:t xml:space="preserve">Once in the </w:t>
      </w:r>
      <w:r w:rsidRPr="002121B1">
        <w:rPr>
          <w:b/>
        </w:rPr>
        <w:t>Code</w:t>
      </w:r>
      <w:r w:rsidRPr="002121B1">
        <w:t xml:space="preserve"> View, below the end of </w:t>
      </w:r>
      <w:r w:rsidRPr="002121B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2121B1">
        <w:rPr>
          <w:rStyle w:val="VerbatimChar"/>
          <w:b/>
          <w:bCs/>
          <w:sz w:val="24"/>
        </w:rPr>
        <w:t>MainPage</w:t>
      </w:r>
      <w:proofErr w:type="spellEnd"/>
      <w:r w:rsidRPr="002121B1">
        <w:rPr>
          <w:rStyle w:val="VerbatimChar"/>
          <w:b/>
          <w:bCs/>
          <w:sz w:val="24"/>
        </w:rPr>
        <w:t>(</w:t>
      </w:r>
      <w:proofErr w:type="gramEnd"/>
      <w:r w:rsidRPr="002121B1">
        <w:rPr>
          <w:rStyle w:val="VerbatimChar"/>
          <w:b/>
          <w:bCs/>
          <w:sz w:val="24"/>
        </w:rPr>
        <w:t>) { ... }</w:t>
      </w:r>
      <w:r w:rsidRPr="002121B1">
        <w:t xml:space="preserve"> the following Code should be entered: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046F" w14:paraId="5214B60E" w14:textId="77777777" w:rsidTr="003E046F">
        <w:tc>
          <w:tcPr>
            <w:tcW w:w="10682" w:type="dxa"/>
          </w:tcPr>
          <w:p w14:paraId="19CB25C1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Show_</w:t>
            </w:r>
            <w:proofErr w:type="gramStart"/>
            <w:r w:rsidRPr="003E046F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046F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217417EF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DC6F5DA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Hide.Visibility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==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Visibility.Collapsed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4D297B7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E133A7F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Hide.Visibility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Visibility.Visible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2B7ED02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50C3B85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51543655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6B52CA1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Hide.Visibility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Visibility.Collapsed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1140F2D" w14:textId="77777777" w:rsid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53572AE0" w14:textId="7F4339F9" w:rsidR="003E046F" w:rsidRDefault="003E046F" w:rsidP="003E046F">
            <w:pPr>
              <w:autoSpaceDE w:val="0"/>
              <w:autoSpaceDN w:val="0"/>
              <w:adjustRightInd w:val="0"/>
              <w:spacing w:before="0" w:after="0"/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1C60B6D" w14:textId="1C206748" w:rsidR="003E046F" w:rsidRPr="003E046F" w:rsidRDefault="003E046F" w:rsidP="003E046F">
      <w:pPr>
        <w:pStyle w:val="BlockQuote"/>
      </w:pPr>
      <w:proofErr w:type="spellStart"/>
      <w:r>
        <w:rPr>
          <w:rStyle w:val="VerbatimChar"/>
        </w:rPr>
        <w:t>Show_Click</w:t>
      </w:r>
      <w:proofErr w:type="spellEnd"/>
      <w:r>
        <w:t xml:space="preserve"> is an </w:t>
      </w:r>
      <w:r>
        <w:rPr>
          <w:b/>
        </w:rPr>
        <w:t>Event</w:t>
      </w:r>
      <w:r>
        <w:t xml:space="preserve"> handler that will be triggered when </w:t>
      </w:r>
      <w:r>
        <w:rPr>
          <w:b/>
        </w:rPr>
        <w:t>Hide Other</w:t>
      </w:r>
      <w:r>
        <w:t xml:space="preserve"> or </w:t>
      </w:r>
      <w:r>
        <w:rPr>
          <w:b/>
        </w:rPr>
        <w:t>Show Other</w:t>
      </w:r>
      <w:r>
        <w:t xml:space="preserve"> is Clicked. This will </w:t>
      </w:r>
      <w:r>
        <w:rPr>
          <w:rStyle w:val="VerbatimChar"/>
        </w:rPr>
        <w:t>if</w:t>
      </w:r>
      <w:r>
        <w:t xml:space="preserve"> the </w:t>
      </w:r>
      <w:proofErr w:type="spellStart"/>
      <w:r>
        <w:rPr>
          <w:rStyle w:val="VerbatimChar"/>
        </w:rPr>
        <w:t>Hide.Visibility</w:t>
      </w:r>
      <w:proofErr w:type="spellEnd"/>
      <w:r>
        <w:t xml:space="preserve"> is </w:t>
      </w:r>
      <w:proofErr w:type="spellStart"/>
      <w:r>
        <w:rPr>
          <w:rStyle w:val="VerbatimChar"/>
        </w:rPr>
        <w:t>Visibility.Collapsed</w:t>
      </w:r>
      <w:proofErr w:type="spellEnd"/>
      <w:r>
        <w:t xml:space="preserve"> will set </w:t>
      </w:r>
      <w:proofErr w:type="spellStart"/>
      <w:r>
        <w:rPr>
          <w:rStyle w:val="VerbatimChar"/>
        </w:rPr>
        <w:t>Hide.Visibility</w:t>
      </w:r>
      <w:proofErr w:type="spellEnd"/>
      <w:r>
        <w:t xml:space="preserve"> to </w:t>
      </w:r>
      <w:proofErr w:type="spellStart"/>
      <w:r>
        <w:rPr>
          <w:rStyle w:val="VerbatimChar"/>
        </w:rPr>
        <w:t>Visibility.Visible</w:t>
      </w:r>
      <w:proofErr w:type="spellEnd"/>
      <w:r>
        <w:t xml:space="preserve"> or </w:t>
      </w:r>
      <w:r>
        <w:rPr>
          <w:rStyle w:val="VerbatimChar"/>
        </w:rPr>
        <w:t>else</w:t>
      </w:r>
      <w:r>
        <w:t xml:space="preserve"> it will set </w:t>
      </w:r>
      <w:proofErr w:type="spellStart"/>
      <w:r>
        <w:rPr>
          <w:rStyle w:val="VerbatimChar"/>
        </w:rPr>
        <w:t>Hide.Visibility</w:t>
      </w:r>
      <w:proofErr w:type="spellEnd"/>
      <w:r>
        <w:t xml:space="preserve"> it to </w:t>
      </w:r>
      <w:proofErr w:type="spellStart"/>
      <w:r>
        <w:rPr>
          <w:rStyle w:val="VerbatimChar"/>
        </w:rPr>
        <w:t>Visibility.Collapsed</w:t>
      </w:r>
      <w:proofErr w:type="spellEnd"/>
      <w:r>
        <w:br w:type="page"/>
      </w:r>
    </w:p>
    <w:p w14:paraId="22672789" w14:textId="099705CC" w:rsidR="00A80A71" w:rsidRDefault="00A80A71" w:rsidP="00A80A71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457DAB" w14:paraId="0475540A" w14:textId="77777777" w:rsidTr="00C21F3E">
        <w:tc>
          <w:tcPr>
            <w:tcW w:w="5341" w:type="dxa"/>
            <w:vAlign w:val="center"/>
          </w:tcPr>
          <w:p w14:paraId="3716ED08" w14:textId="77777777" w:rsidR="00457DAB" w:rsidRDefault="00457DAB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25B40A" wp14:editId="5578A425">
                  <wp:extent cx="1108800" cy="2304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5901B56" w14:textId="77777777" w:rsidR="00457DAB" w:rsidRDefault="00457DAB" w:rsidP="00C21F3E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5F0136EC" w14:textId="77777777" w:rsidR="00A80A71" w:rsidRDefault="00A80A71" w:rsidP="00A80A71">
      <w:pPr>
        <w:pStyle w:val="Heading2"/>
      </w:pPr>
      <w:r>
        <w:t>Step 8</w:t>
      </w:r>
    </w:p>
    <w:p w14:paraId="200E993E" w14:textId="184B567E" w:rsidR="00457DAB" w:rsidRDefault="00457DAB" w:rsidP="00457DAB">
      <w:r w:rsidRPr="00457DAB">
        <w:t xml:space="preserve">Once the Application is running click </w:t>
      </w:r>
      <w:r w:rsidRPr="00457DAB">
        <w:rPr>
          <w:b/>
          <w:bCs/>
        </w:rPr>
        <w:t>Show Other</w:t>
      </w:r>
      <w:r w:rsidRPr="00457DAB">
        <w:t xml:space="preserve"> to show an option on the bottom when </w:t>
      </w:r>
      <w:r w:rsidRPr="00457DAB">
        <w:rPr>
          <w:b/>
          <w:bCs/>
        </w:rPr>
        <w:t>...</w:t>
      </w:r>
      <w:r w:rsidRPr="00457DAB">
        <w:t xml:space="preserve"> is tapped and tap </w:t>
      </w:r>
      <w:r w:rsidRPr="00457DAB">
        <w:rPr>
          <w:b/>
          <w:bCs/>
        </w:rPr>
        <w:t>Hide Other</w:t>
      </w:r>
      <w:r w:rsidRPr="00457DAB">
        <w:t xml:space="preserve"> to hide this option ag</w:t>
      </w:r>
      <w:r>
        <w:t>ain</w:t>
      </w:r>
    </w:p>
    <w:p w14:paraId="1D41D846" w14:textId="0212A743" w:rsidR="00457DAB" w:rsidRDefault="00457DAB" w:rsidP="00457DAB">
      <w:pPr>
        <w:jc w:val="center"/>
      </w:pPr>
      <w:r>
        <w:rPr>
          <w:noProof/>
        </w:rPr>
        <w:drawing>
          <wp:inline distT="0" distB="0" distL="0" distR="0" wp14:anchorId="20A760CD" wp14:editId="0A25B1C2">
            <wp:extent cx="4977685" cy="318240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85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0630" w14:textId="4FA1A58A" w:rsidR="00457DAB" w:rsidRDefault="00457DAB" w:rsidP="00457DAB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457DAB" w14:paraId="22340A37" w14:textId="77777777" w:rsidTr="00C21F3E">
        <w:tc>
          <w:tcPr>
            <w:tcW w:w="5341" w:type="dxa"/>
            <w:vAlign w:val="center"/>
          </w:tcPr>
          <w:p w14:paraId="774B3AEC" w14:textId="77777777" w:rsidR="00457DAB" w:rsidRDefault="00457DAB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78B673" wp14:editId="4EFC24C8">
                  <wp:extent cx="435600" cy="298800"/>
                  <wp:effectExtent l="0" t="0" r="0" b="0"/>
                  <wp:docPr id="303" name="Picture 30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C20679F" w14:textId="77777777" w:rsidR="00457DAB" w:rsidRDefault="00457DAB" w:rsidP="00C21F3E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5D2D1620" w14:textId="65873439" w:rsidR="007F0F76" w:rsidRPr="007F0F76" w:rsidRDefault="007F0F76" w:rsidP="0016178E">
      <w:pPr>
        <w:tabs>
          <w:tab w:val="left" w:pos="1868"/>
        </w:tabs>
      </w:pPr>
    </w:p>
    <w:sectPr w:rsidR="007F0F76" w:rsidRPr="007F0F76" w:rsidSect="00E271D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B108F" w14:textId="77777777" w:rsidR="00704FF2" w:rsidRDefault="00704FF2" w:rsidP="00D80BAA">
      <w:pPr>
        <w:spacing w:before="0" w:after="0"/>
      </w:pPr>
      <w:r>
        <w:separator/>
      </w:r>
    </w:p>
  </w:endnote>
  <w:endnote w:type="continuationSeparator" w:id="0">
    <w:p w14:paraId="0BF5A8E4" w14:textId="77777777" w:rsidR="00704FF2" w:rsidRDefault="00704FF2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685A3" w14:textId="77777777" w:rsidR="005A37BF" w:rsidRDefault="005A3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4C28F29" w14:textId="77777777" w:rsidR="002E3456" w:rsidRPr="00E271D3" w:rsidRDefault="002E3456" w:rsidP="002E3456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36742FD0" wp14:editId="2416E559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7216" behindDoc="0" locked="0" layoutInCell="1" allowOverlap="1" wp14:anchorId="187C9EDB" wp14:editId="7FE6F8AB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1D363C4" w14:textId="77777777" w:rsidR="002E3456" w:rsidRDefault="002E34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CCEC5" w14:textId="77777777" w:rsidR="005A37BF" w:rsidRDefault="005A3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BA764" w14:textId="77777777" w:rsidR="00704FF2" w:rsidRDefault="00704FF2" w:rsidP="00D80BAA">
      <w:pPr>
        <w:spacing w:before="0" w:after="0"/>
      </w:pPr>
      <w:r>
        <w:separator/>
      </w:r>
    </w:p>
  </w:footnote>
  <w:footnote w:type="continuationSeparator" w:id="0">
    <w:p w14:paraId="3F9CD18D" w14:textId="77777777" w:rsidR="00704FF2" w:rsidRDefault="00704FF2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2EE4C" w14:textId="77777777" w:rsidR="005A37BF" w:rsidRDefault="005A3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93159" w14:textId="09E6CD96" w:rsidR="00A80A71" w:rsidRDefault="00A80A71" w:rsidP="00D80BAA">
    <w:pPr>
      <w:pStyle w:val="Heading1"/>
    </w:pPr>
    <w:r>
      <w:t>Universal Windows Platform – Command Bar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51A6C" w14:textId="77777777" w:rsidR="005A37BF" w:rsidRDefault="005A3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49C"/>
    <w:rsid w:val="00077C6D"/>
    <w:rsid w:val="00090CD9"/>
    <w:rsid w:val="000D51F7"/>
    <w:rsid w:val="00136C37"/>
    <w:rsid w:val="001375C3"/>
    <w:rsid w:val="0016178E"/>
    <w:rsid w:val="001D4A09"/>
    <w:rsid w:val="002121B1"/>
    <w:rsid w:val="002607E5"/>
    <w:rsid w:val="002C2DFB"/>
    <w:rsid w:val="002E3456"/>
    <w:rsid w:val="00340368"/>
    <w:rsid w:val="0038240A"/>
    <w:rsid w:val="003B459A"/>
    <w:rsid w:val="003C0940"/>
    <w:rsid w:val="003E046F"/>
    <w:rsid w:val="00415FB1"/>
    <w:rsid w:val="00446229"/>
    <w:rsid w:val="00452D56"/>
    <w:rsid w:val="00457DAB"/>
    <w:rsid w:val="004B0FC1"/>
    <w:rsid w:val="004D2D1B"/>
    <w:rsid w:val="004E29B3"/>
    <w:rsid w:val="00517BCC"/>
    <w:rsid w:val="00567B4E"/>
    <w:rsid w:val="00590D07"/>
    <w:rsid w:val="005A37BF"/>
    <w:rsid w:val="005A5A1C"/>
    <w:rsid w:val="005C1F0C"/>
    <w:rsid w:val="00603A18"/>
    <w:rsid w:val="006400E2"/>
    <w:rsid w:val="0067158C"/>
    <w:rsid w:val="00681FEC"/>
    <w:rsid w:val="006A34F3"/>
    <w:rsid w:val="00704FF2"/>
    <w:rsid w:val="007274EF"/>
    <w:rsid w:val="00754109"/>
    <w:rsid w:val="00781B97"/>
    <w:rsid w:val="00784D58"/>
    <w:rsid w:val="00786B58"/>
    <w:rsid w:val="007F0F76"/>
    <w:rsid w:val="00852EBD"/>
    <w:rsid w:val="00870FAB"/>
    <w:rsid w:val="008D6863"/>
    <w:rsid w:val="008F7E75"/>
    <w:rsid w:val="00924ED7"/>
    <w:rsid w:val="00973161"/>
    <w:rsid w:val="009A4801"/>
    <w:rsid w:val="009A5077"/>
    <w:rsid w:val="009D0C21"/>
    <w:rsid w:val="009E38C3"/>
    <w:rsid w:val="00A26A16"/>
    <w:rsid w:val="00A5698C"/>
    <w:rsid w:val="00A80A71"/>
    <w:rsid w:val="00A95476"/>
    <w:rsid w:val="00AB1C7A"/>
    <w:rsid w:val="00AB6262"/>
    <w:rsid w:val="00B21764"/>
    <w:rsid w:val="00B32683"/>
    <w:rsid w:val="00B86B75"/>
    <w:rsid w:val="00BC48D5"/>
    <w:rsid w:val="00C36279"/>
    <w:rsid w:val="00C426E8"/>
    <w:rsid w:val="00C77080"/>
    <w:rsid w:val="00CB5A31"/>
    <w:rsid w:val="00CE3717"/>
    <w:rsid w:val="00D76ABA"/>
    <w:rsid w:val="00D80BAA"/>
    <w:rsid w:val="00DF325E"/>
    <w:rsid w:val="00E271D3"/>
    <w:rsid w:val="00E315A3"/>
    <w:rsid w:val="00EC59BB"/>
    <w:rsid w:val="00F2284F"/>
    <w:rsid w:val="00F23C24"/>
    <w:rsid w:val="00F25BE3"/>
    <w:rsid w:val="00F60C98"/>
    <w:rsid w:val="00F901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2019-06-26T20:16:00Z</dcterms:created>
  <dcterms:modified xsi:type="dcterms:W3CDTF">2019-06-30T12:28:00Z</dcterms:modified>
</cp:coreProperties>
</file>