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30"/>
          <w:szCs w:val="30"/>
        </w:rPr>
        <w:t xml:space="preserve">U ≅ F(U, U): The Recursive Binary Fold as the</w:t>
      </w:r>
    </w:p>
    <w:p>
      <w:pPr>
        <w:spacing w:after="240" w:before="0"/>
        <w:jc w:val="center"/>
      </w:pPr>
      <w:r>
        <w:rPr>
          <w:rFonts w:ascii="Times New Roman" w:cs="Times New Roman" w:eastAsia="Times New Roman" w:hAnsi="Times New Roman"/>
          <w:b/>
          <w:bCs/>
          <w:sz w:val="30"/>
          <w:szCs w:val="30"/>
        </w:rPr>
        <w:t xml:space="preserve">Minimal Generative Schema of Physical Reality</w:t>
      </w:r>
    </w:p>
    <w:p>
      <w:pPr>
        <w:spacing w:after="120" w:before="0"/>
        <w:jc w:val="center"/>
      </w:pPr>
      <w:r>
        <w:rPr>
          <w:rFonts w:ascii="Times New Roman" w:cs="Times New Roman" w:eastAsia="Times New Roman" w:hAnsi="Times New Roman"/>
          <w:i/>
          <w:iCs/>
          <w:sz w:val="24"/>
          <w:szCs w:val="24"/>
        </w:rPr>
        <w:t xml:space="preserve">W. Jason Tuttle</w:t>
      </w:r>
    </w:p>
    <w:p>
      <w:pPr>
        <w:spacing w:after="120" w:before="0"/>
        <w:jc w:val="center"/>
      </w:pPr>
      <w:r>
        <w:rPr>
          <w:rFonts w:ascii="Times New Roman" w:cs="Times New Roman" w:eastAsia="Times New Roman" w:hAnsi="Times New Roman"/>
          <w:sz w:val="24"/>
          <w:szCs w:val="24"/>
        </w:rPr>
        <w:t xml:space="preserve">Independent Researcher, Knoxville, Tennessee, USA</w:t>
      </w:r>
    </w:p>
    <w:p>
      <w:pPr>
        <w:spacing w:after="120" w:before="0"/>
        <w:jc w:val="center"/>
      </w:pPr>
      <w:r>
        <w:rPr>
          <w:rFonts w:ascii="Times New Roman" w:cs="Times New Roman" w:eastAsia="Times New Roman" w:hAnsi="Times New Roman"/>
          <w:sz w:val="24"/>
          <w:szCs w:val="24"/>
        </w:rPr>
        <w:t xml:space="preserve">ORCID: 0009-0003-3830-0551  |  mail@jasontuttle.com</w:t>
      </w:r>
    </w:p>
    <w:p>
      <w:pPr>
        <w:spacing w:after="480" w:before="0"/>
        <w:jc w:val="center"/>
      </w:pPr>
      <w:r>
        <w:rPr>
          <w:rFonts w:ascii="Times New Roman" w:cs="Times New Roman" w:eastAsia="Times New Roman" w:hAnsi="Times New Roman"/>
          <w:sz w:val="24"/>
          <w:szCs w:val="24"/>
        </w:rPr>
        <w:t xml:space="preserve">May 2026  |  Research Square preprint rs-9603131</w:t>
      </w:r>
    </w:p>
    <w:p>
      <w:pPr>
        <w:pStyle w:val="Heading1"/>
        <w:spacing w:after="160" w:before="360"/>
      </w:pPr>
      <w:r>
        <w:rPr>
          <w:rFonts w:ascii="Times New Roman" w:cs="Times New Roman" w:eastAsia="Times New Roman" w:hAnsi="Times New Roman"/>
          <w:b/>
          <w:bCs/>
          <w:sz w:val="26"/>
          <w:szCs w:val="26"/>
        </w:rPr>
        <w:t xml:space="preserve">Abstract</w:t>
      </w:r>
    </w:p>
    <w:p>
      <w:pPr>
        <w:spacing w:after="200" w:before="0"/>
        <w:jc w:val="both"/>
      </w:pPr>
      <w:r>
        <w:rPr>
          <w:rFonts w:ascii="Times New Roman" w:cs="Times New Roman" w:eastAsia="Times New Roman" w:hAnsi="Times New Roman"/>
          <w:sz w:val="24"/>
          <w:szCs w:val="24"/>
        </w:rPr>
        <w:t xml:space="preserve">This paper proposes that the irreducible generative primitive of all structured reality is a recursive binary fold, expressed as the fixed-point equation U ≅ F(U, U). We argue that any universe containing at least one distinction—one boundary between this and that—necessarily instantiates a binary pairing operation, and we demonstrate formally that recursion is the only mechanism by which such an operation can generate unbounded complexity. For the fold to produce differentiation, directionality, and entropy, it must satisfy three algebraic constraints: non-commutativity, nonlinearity, and partial irreversibility. These three properties, combined with depth-bounded recursion and a termination condition, constitute the minimal viable architecture for a self-generating universe—a complete primitive we designate Tuttle’s Triad.</w:t>
      </w:r>
    </w:p>
    <w:p>
      <w:pPr>
        <w:spacing w:after="200" w:before="0"/>
        <w:jc w:val="both"/>
      </w:pPr>
      <w:r>
        <w:rPr>
          <w:rFonts w:ascii="Times New Roman" w:cs="Times New Roman" w:eastAsia="Times New Roman" w:hAnsi="Times New Roman"/>
          <w:sz w:val="24"/>
          <w:szCs w:val="24"/>
        </w:rPr>
        <w:t xml:space="preserve">This paper establishes the logical and philosophical foundation of the Recursive Binary Fold framework. Companion quantitative work (Tuttle, 2026a) derives, from this same primitive alone and with no free parameters, the universal scaling ratio r = 2¹/¹² ≈ 1.059463 as the dominant eigenvalue of the linearized renormalization transfer operator, realizes the fold as a two-qubit quantum circuit achieving maximal Bell-state entanglement (⟨CHSH⟩ = 2√2), demonstrates entropy monotonicity outside the 99.9th percentile of random fold ensembles, and exhibits exponential convergence of a discrete curvature-energy proxy to the Einstein-like relation R ≈ 8πT. The present paper provides the foundational argument that renders those quantitative results non-arbitrary: the fold is not one candidate architecture among many but the unique irreducible primitive of structured reality.</w:t>
      </w:r>
    </w:p>
    <w:p>
      <w:pPr>
        <w:spacing w:after="200" w:before="0"/>
        <w:jc w:val="both"/>
      </w:pPr>
      <w:r>
        <w:rPr>
          <w:rFonts w:ascii="Times New Roman" w:cs="Times New Roman" w:eastAsia="Times New Roman" w:hAnsi="Times New Roman"/>
          <w:sz w:val="24"/>
          <w:szCs w:val="24"/>
        </w:rPr>
        <w:t xml:space="preserve">Independent work in symbolic computation (Odrzywołek, 2026) establishes that the entire language of continuous mathematics is generated by a single binary recursive operator under the grammar S → 1 | eml(S, S)—the same architectural primitive the present framework identifies as the generative schema of physical law. That the mathematical language used to describe physical observables shares its minimal structure with the framework that generates those observables is consistent with, and provides independent corroboration of, the central thesis: binary recursion is not a descriptive convenience but a foundational feature of reality.</w:t>
      </w:r>
    </w:p>
    <w:p>
      <w:pPr>
        <w:spacing w:after="200" w:before="0"/>
        <w:jc w:val="both"/>
      </w:pPr>
      <w:r>
        <w:rPr>
          <w:rFonts w:ascii="Times New Roman" w:cs="Times New Roman" w:eastAsia="Times New Roman" w:hAnsi="Times New Roman"/>
          <w:sz w:val="24"/>
          <w:szCs w:val="24"/>
        </w:rPr>
        <w:t xml:space="preserve">The framework refines Wheeler’s “it from bit” programme by specifying the exact generative mechanism that converts bit into it. We acknowledge throughout that the framework is, in its present form, a meta-ontological foundation rather than a complete dynamical theory, and we state its limitations precisely.</w:t>
      </w:r>
    </w:p>
    <w:p>
      <w:pPr>
        <w:pStyle w:val="Heading1"/>
        <w:spacing w:after="160" w:before="360"/>
      </w:pPr>
      <w:r>
        <w:rPr>
          <w:rFonts w:ascii="Times New Roman" w:cs="Times New Roman" w:eastAsia="Times New Roman" w:hAnsi="Times New Roman"/>
          <w:b/>
          <w:bCs/>
          <w:sz w:val="26"/>
          <w:szCs w:val="26"/>
        </w:rPr>
        <w:t xml:space="preserve">1.  Introduction: The Question of the Minimal Generative Primitive</w:t>
      </w:r>
    </w:p>
    <w:p>
      <w:pPr>
        <w:spacing w:after="200" w:before="0"/>
        <w:jc w:val="both"/>
      </w:pPr>
      <w:r>
        <w:rPr>
          <w:rFonts w:ascii="Times New Roman" w:cs="Times New Roman" w:eastAsia="Times New Roman" w:hAnsi="Times New Roman"/>
          <w:sz w:val="24"/>
          <w:szCs w:val="24"/>
        </w:rPr>
        <w:t xml:space="preserve">The search for a unified theory of physics has historically been understood as a search for a unified Lagrangian—a single dynamical law from which the four fundamental forces and the particle spectrum can be derived. This paper takes a more foundational approach. Rather than asking what laws govern the universe, we ask: what is the simplest operation that, applied to itself, is sufficient to generate any structured reality whatsoever?</w:t>
      </w:r>
    </w:p>
    <w:p>
      <w:pPr>
        <w:spacing w:after="200" w:before="0"/>
        <w:jc w:val="both"/>
      </w:pPr>
      <w:r>
        <w:rPr>
          <w:rFonts w:ascii="Times New Roman" w:cs="Times New Roman" w:eastAsia="Times New Roman" w:hAnsi="Times New Roman"/>
          <w:sz w:val="24"/>
          <w:szCs w:val="24"/>
        </w:rPr>
        <w:t xml:space="preserve">We call this operation the generative primitive. A foundational theory of physical reality, on this view, is not merely a theory of forces and particles but a theory of why there is structure at all—why there is something rather than undifferentiated nothing. The primitive must be logically minimal: it must not presuppose any structure it claims to generate.</w:t>
      </w:r>
    </w:p>
    <w:p>
      <w:pPr>
        <w:spacing w:after="200" w:before="0"/>
        <w:jc w:val="both"/>
      </w:pPr>
      <w:r>
        <w:rPr>
          <w:rFonts w:ascii="Times New Roman" w:cs="Times New Roman" w:eastAsia="Times New Roman" w:hAnsi="Times New Roman"/>
          <w:sz w:val="24"/>
          <w:szCs w:val="24"/>
        </w:rPr>
        <w:t xml:space="preserve">The central claim of this paper is that the minimal generative primitive is a recursive binary fold: an operation that takes two inputs and produces one output, where both inputs are themselves products of the same operation. Expressed as a fixed-point equation: U ≅ F(U, U). The universe, on this account, is what results when the fold operation is applied to itself, recursively, with the right algebraic properties.</w:t>
      </w:r>
    </w:p>
    <w:p>
      <w:pPr>
        <w:spacing w:after="200" w:before="0"/>
        <w:jc w:val="both"/>
      </w:pPr>
      <w:r>
        <w:rPr>
          <w:rFonts w:ascii="Times New Roman" w:cs="Times New Roman" w:eastAsia="Times New Roman" w:hAnsi="Times New Roman"/>
          <w:sz w:val="24"/>
          <w:szCs w:val="24"/>
        </w:rPr>
        <w:t xml:space="preserve">A natural question arises immediately: why must the primitive be recursive? Could a single distinction, combined with a static rule, generate the complexity we observe? The answer is no. A static rule applied to a fixed input produces a fixed output; it generates one level of structure but cannot generate a second level without reapplying itself to its own product. The moment it does so, it has become recursive. More precisely: any process that generates structures of unbounded depth must, by definition, apply its generative operation to its own prior outputs. A non-recursive primitive is bounded in the complexity it can produce; only recursion converts finite rules into potentially unbounded structural depth. The binary fold must therefore be recursive not as an optional enhancement but as a logical requirement for generativity beyond a single step.</w:t>
      </w:r>
    </w:p>
    <w:p>
      <w:pPr>
        <w:spacing w:after="200" w:before="0"/>
        <w:jc w:val="both"/>
      </w:pPr>
      <w:r>
        <w:rPr>
          <w:rFonts w:ascii="Times New Roman" w:cs="Times New Roman" w:eastAsia="Times New Roman" w:hAnsi="Times New Roman"/>
          <w:sz w:val="24"/>
          <w:szCs w:val="24"/>
        </w:rPr>
        <w:t xml:space="preserve">We state the scope of this claim precisely. We do not derive the Standard Model, general relativity, or any specific physical constants in this paper. The companion quantitative work (Tuttle, 2026a) derives specific numerical results from the fold primitive; the present paper establishes that those results are non-arbitrary by demonstrating that the fold is the unique irreducible generative architecture. Specific physical theories are particular instantiations of a fold satisfying particular boundary conditions. The fold itself is the invariant.</w:t>
      </w:r>
    </w:p>
    <w:p>
      <w:pPr>
        <w:pStyle w:val="Heading1"/>
        <w:spacing w:after="160" w:before="360"/>
      </w:pPr>
      <w:r>
        <w:rPr>
          <w:rFonts w:ascii="Times New Roman" w:cs="Times New Roman" w:eastAsia="Times New Roman" w:hAnsi="Times New Roman"/>
          <w:b/>
          <w:bCs/>
          <w:sz w:val="26"/>
          <w:szCs w:val="26"/>
        </w:rPr>
        <w:t xml:space="preserve">2.  Logical Foundation: Why the Binary Recursive Fold Is Unavoidable</w:t>
      </w:r>
    </w:p>
    <w:p>
      <w:pPr>
        <w:pStyle w:val="Heading2"/>
        <w:spacing w:after="100" w:before="280"/>
      </w:pPr>
      <w:r>
        <w:rPr>
          <w:rFonts w:ascii="Times New Roman" w:cs="Times New Roman" w:eastAsia="Times New Roman" w:hAnsi="Times New Roman"/>
          <w:b/>
          <w:bCs/>
          <w:i/>
          <w:iCs/>
          <w:sz w:val="24"/>
          <w:szCs w:val="24"/>
        </w:rPr>
        <w:t xml:space="preserve">2.1  The Primacy of Distinction</w:t>
      </w:r>
    </w:p>
    <w:p>
      <w:pPr>
        <w:spacing w:after="200" w:before="0"/>
        <w:jc w:val="both"/>
      </w:pPr>
      <w:r>
        <w:rPr>
          <w:rFonts w:ascii="Times New Roman" w:cs="Times New Roman" w:eastAsia="Times New Roman" w:hAnsi="Times New Roman"/>
          <w:sz w:val="24"/>
          <w:szCs w:val="24"/>
        </w:rPr>
        <w:t xml:space="preserve">Following Spencer-Brown (1969), we begin with the observation that the most primitive act of cognition, measurement, or existence is the drawing of a distinction. A distinction produces two sides: this and not-this. Before any physics, any mathematics, any ontology, there must be at least one boundary. The existence of a boundary is equivalent to the existence of a binary pair: two regions separated by a mark.</w:t>
      </w:r>
    </w:p>
    <w:p>
      <w:pPr>
        <w:spacing w:after="200" w:before="0"/>
        <w:jc w:val="both"/>
      </w:pPr>
      <w:r>
        <w:rPr>
          <w:rFonts w:ascii="Times New Roman" w:cs="Times New Roman" w:eastAsia="Times New Roman" w:hAnsi="Times New Roman"/>
          <w:sz w:val="24"/>
          <w:szCs w:val="24"/>
        </w:rPr>
        <w:t xml:space="preserve">This is not a contingent fact about our universe; it is a logical necessity for any universe containing structure. Structure requires differentiation; differentiation requires boundary; boundary produces a pair. Therefore, the minimal alphabet of structured reality is binary.</w:t>
      </w:r>
    </w:p>
    <w:p>
      <w:pPr>
        <w:spacing w:after="200" w:before="0"/>
        <w:jc w:val="both"/>
      </w:pPr>
      <w:r>
        <w:rPr>
          <w:rFonts w:ascii="Times New Roman" w:cs="Times New Roman" w:eastAsia="Times New Roman" w:hAnsi="Times New Roman"/>
          <w:sz w:val="24"/>
          <w:szCs w:val="24"/>
        </w:rPr>
        <w:t xml:space="preserve">A distinction alone is insufficient, and we must be explicit about why. A distinction provides the alphabet (two sides); the fold provides the grammar (an operation on that alphabet). Without the fold, a distinction produces two static regions with no mechanism for further differentiation. The logical chain from distinction to fold must therefore be made explicit.</w:t>
      </w:r>
    </w:p>
    <w:p>
      <w:pPr>
        <w:pStyle w:val="Heading2"/>
        <w:spacing w:after="100" w:before="280"/>
      </w:pPr>
      <w:r>
        <w:rPr>
          <w:rFonts w:ascii="Times New Roman" w:cs="Times New Roman" w:eastAsia="Times New Roman" w:hAnsi="Times New Roman"/>
          <w:b/>
          <w:bCs/>
          <w:i/>
          <w:iCs/>
          <w:sz w:val="24"/>
          <w:szCs w:val="24"/>
        </w:rPr>
        <w:t xml:space="preserve">2.2  From Pair to Fold: A Formal Argument</w:t>
      </w:r>
    </w:p>
    <w:p>
      <w:pPr>
        <w:spacing w:after="200" w:before="0"/>
        <w:jc w:val="both"/>
      </w:pPr>
      <w:r>
        <w:rPr>
          <w:rFonts w:ascii="Times New Roman" w:cs="Times New Roman" w:eastAsia="Times New Roman" w:hAnsi="Times New Roman"/>
          <w:sz w:val="24"/>
          <w:szCs w:val="24"/>
        </w:rPr>
        <w:t xml:space="preserve">The progression from distinction to recursive fold is entailed in four steps, each logically necessitated by the previous.</w:t>
      </w:r>
    </w:p>
    <w:p>
      <w:pPr>
        <w:spacing w:after="200" w:before="0"/>
        <w:ind w:left="480"/>
        <w:jc w:val="both"/>
      </w:pPr>
      <w:r>
        <w:rPr>
          <w:rFonts w:ascii="Times New Roman" w:cs="Times New Roman" w:eastAsia="Times New Roman" w:hAnsi="Times New Roman"/>
          <w:b/>
          <w:bCs/>
          <w:sz w:val="24"/>
          <w:szCs w:val="24"/>
        </w:rPr>
        <w:t xml:space="preserve">Step 1 (Distinction → Pair). </w:t>
      </w:r>
      <w:r>
        <w:rPr>
          <w:rFonts w:ascii="Times New Roman" w:cs="Times New Roman" w:eastAsia="Times New Roman" w:hAnsi="Times New Roman"/>
          <w:sz w:val="24"/>
          <w:szCs w:val="24"/>
        </w:rPr>
        <w:t xml:space="preserve">Any act of distinction produces exactly two regions. This is definitional: to distinguish is to create a binary partition.</w:t>
      </w:r>
    </w:p>
    <w:p>
      <w:pPr>
        <w:spacing w:after="200" w:before="0"/>
        <w:ind w:left="480"/>
        <w:jc w:val="both"/>
      </w:pPr>
      <w:r>
        <w:rPr>
          <w:rFonts w:ascii="Times New Roman" w:cs="Times New Roman" w:eastAsia="Times New Roman" w:hAnsi="Times New Roman"/>
          <w:b/>
          <w:bCs/>
          <w:sz w:val="24"/>
          <w:szCs w:val="24"/>
        </w:rPr>
        <w:t xml:space="preserve">Step 2 (Pair → Operation). </w:t>
      </w:r>
      <w:r>
        <w:rPr>
          <w:rFonts w:ascii="Times New Roman" w:cs="Times New Roman" w:eastAsia="Times New Roman" w:hAnsi="Times New Roman"/>
          <w:sz w:val="24"/>
          <w:szCs w:val="24"/>
        </w:rPr>
        <w:t xml:space="preserve">For the two regions to participate in further structure—for a universe to contain more than one boundary—the regions must serve as inputs to a process that produces a new entity. That process is a binary operation: it takes two inputs and yields one output. Without this step, the universe is frozen at exactly one distinction and two regions with no mechanism for further differentiation.</w:t>
      </w:r>
    </w:p>
    <w:p>
      <w:pPr>
        <w:spacing w:after="200" w:before="0"/>
        <w:ind w:left="480"/>
        <w:jc w:val="both"/>
      </w:pPr>
      <w:r>
        <w:rPr>
          <w:rFonts w:ascii="Times New Roman" w:cs="Times New Roman" w:eastAsia="Times New Roman" w:hAnsi="Times New Roman"/>
          <w:b/>
          <w:bCs/>
          <w:sz w:val="24"/>
          <w:szCs w:val="24"/>
        </w:rPr>
        <w:t xml:space="preserve">Step 3 (Operation → Recursion). </w:t>
      </w:r>
      <w:r>
        <w:rPr>
          <w:rFonts w:ascii="Times New Roman" w:cs="Times New Roman" w:eastAsia="Times New Roman" w:hAnsi="Times New Roman"/>
          <w:sz w:val="24"/>
          <w:szCs w:val="24"/>
        </w:rPr>
        <w:t xml:space="preserve">For the operation to generate structures of depth greater than one, its output must be eligible as input to the same operation. This is the definition of recursion. A non-recursive operation can produce exactly one level of composites; unbounded structural depth requires self-application. This is not optional; it is the minimal condition for generativity beyond a single combinatorial step.</w:t>
      </w:r>
    </w:p>
    <w:p>
      <w:pPr>
        <w:spacing w:after="200" w:before="0"/>
        <w:ind w:left="480"/>
        <w:jc w:val="both"/>
      </w:pPr>
      <w:r>
        <w:rPr>
          <w:rFonts w:ascii="Times New Roman" w:cs="Times New Roman" w:eastAsia="Times New Roman" w:hAnsi="Times New Roman"/>
          <w:b/>
          <w:bCs/>
          <w:sz w:val="24"/>
          <w:szCs w:val="24"/>
        </w:rPr>
        <w:t xml:space="preserve">Step 4 (Recursion → Fixed Point). </w:t>
      </w:r>
      <w:r>
        <w:rPr>
          <w:rFonts w:ascii="Times New Roman" w:cs="Times New Roman" w:eastAsia="Times New Roman" w:hAnsi="Times New Roman"/>
          <w:sz w:val="24"/>
          <w:szCs w:val="24"/>
        </w:rPr>
        <w:t xml:space="preserve">A recursive binary operation applied exhaustively to its own products defines a fixed-point equation: the totality U of all products satisfies U ≅ F(U, U), where F is the operation. U is the least fixed point of this equation—the smallest totality closed under F.</w:t>
      </w:r>
    </w:p>
    <w:p>
      <w:pPr>
        <w:spacing w:after="200" w:before="0"/>
        <w:jc w:val="both"/>
      </w:pPr>
      <w:r>
        <w:rPr>
          <w:rFonts w:ascii="Times New Roman" w:cs="Times New Roman" w:eastAsia="Times New Roman" w:hAnsi="Times New Roman"/>
          <w:sz w:val="24"/>
          <w:szCs w:val="24"/>
        </w:rPr>
        <w:t xml:space="preserve">Each step is independently defensible. Their conjunction yields the central thesis: any structured reality necessarily instantiates a recursive binary fold whose totality is a fixed point. The equation U ≅ F(U, U) is therefore not a hypothesis but a logical consequence of the existence of structure.</w:t>
      </w:r>
    </w:p>
    <w:p>
      <w:pPr>
        <w:pStyle w:val="Heading2"/>
        <w:spacing w:after="100" w:before="280"/>
      </w:pPr>
      <w:r>
        <w:rPr>
          <w:rFonts w:ascii="Times New Roman" w:cs="Times New Roman" w:eastAsia="Times New Roman" w:hAnsi="Times New Roman"/>
          <w:b/>
          <w:bCs/>
          <w:i/>
          <w:iCs/>
          <w:sz w:val="24"/>
          <w:szCs w:val="24"/>
        </w:rPr>
        <w:t xml:space="preserve">2.3  The Monad Exception and Its Dissolution</w:t>
      </w:r>
    </w:p>
    <w:p>
      <w:pPr>
        <w:spacing w:after="200" w:before="0"/>
        <w:jc w:val="both"/>
      </w:pPr>
      <w:r>
        <w:rPr>
          <w:rFonts w:ascii="Times New Roman" w:cs="Times New Roman" w:eastAsia="Times New Roman" w:hAnsi="Times New Roman"/>
          <w:sz w:val="24"/>
          <w:szCs w:val="24"/>
        </w:rPr>
        <w:t xml:space="preserve">There is exactly one logical structure that does not reduce to recursive binary folding: the pure monad—a structureless, undifferentiated unity with no internal distinctions. Because it contains no boundary, it contains no pair; because it contains no pair, no fold has occurred.</w:t>
      </w:r>
    </w:p>
    <w:p>
      <w:pPr>
        <w:spacing w:after="200" w:before="0"/>
        <w:jc w:val="both"/>
      </w:pPr>
      <w:r>
        <w:rPr>
          <w:rFonts w:ascii="Times New Roman" w:cs="Times New Roman" w:eastAsia="Times New Roman" w:hAnsi="Times New Roman"/>
          <w:sz w:val="24"/>
          <w:szCs w:val="24"/>
        </w:rPr>
        <w:t xml:space="preserve">However, the monad’s exemption is vacuous. A structureless monad has no properties, no internal states, no distinguishable features. Under an operationalist criterion—that “exists” means “is in principle distinguishable from its negation by some operation”—the monad is indistinguishable from nothing.¹ It cannot be observed, measured, or interacted with.</w:t>
      </w:r>
    </w:p>
    <w:p>
      <w:pPr>
        <w:spacing w:after="200" w:before="0"/>
        <w:jc w:val="both"/>
      </w:pPr>
      <w:r>
        <w:rPr>
          <w:rFonts w:ascii="Times New Roman" w:cs="Times New Roman" w:eastAsia="Times New Roman" w:hAnsi="Times New Roman"/>
          <w:sz w:val="24"/>
          <w:szCs w:val="24"/>
        </w:rPr>
        <w:t xml:space="preserve">We must be precise about the epistemological status of this claim. We do not assert that the monad does not exist in some deep metaphysical sense; we assert that, under an operationalist criterion, it is indistinguishable from non-existence. The monad may exist in some metaphysical register inaccessible to structural analysis; if so, it exists outside the scope of any theory of structured reality, including this one.</w:t>
      </w:r>
    </w:p>
    <w:p>
      <w:pPr>
        <w:spacing w:after="200" w:before="0"/>
        <w:jc w:val="both"/>
      </w:pPr>
      <w:r>
        <w:rPr>
          <w:rFonts w:ascii="Times New Roman" w:cs="Times New Roman" w:eastAsia="Times New Roman" w:hAnsi="Times New Roman"/>
          <w:sz w:val="24"/>
          <w:szCs w:val="24"/>
        </w:rPr>
        <w:t xml:space="preserve">The only way for the monad to enter structured reality is to break its own symmetry—to draw a distinction—at which point it instantiates the first binary fold and ceases to be a monad. The fold is therefore the gateway between non-existence and structured reality.</w:t>
      </w:r>
    </w:p>
    <w:p>
      <w:pPr>
        <w:spacing w:after="180" w:before="60"/>
        <w:ind w:left="360"/>
        <w:jc w:val="both"/>
      </w:pPr>
      <w:r>
        <w:rPr>
          <w:rFonts w:ascii="Times New Roman" w:cs="Times New Roman" w:eastAsia="Times New Roman" w:hAnsi="Times New Roman"/>
          <w:i/>
          <w:iCs/>
          <w:sz w:val="20"/>
          <w:szCs w:val="20"/>
        </w:rPr>
        <w:t xml:space="preserve">¹ We adopt an operationalist criterion throughout: “exists” means “is in principle distinguishable from its negation by some operation.” This is not a metaphysical commitment to anti-realism; it is a methodological choice that keeps the framework grounded in what can be structurally characterised rather than what might exist beyond all possible interaction.</w:t>
      </w:r>
    </w:p>
    <w:p>
      <w:pPr>
        <w:pStyle w:val="Heading1"/>
        <w:spacing w:after="160" w:before="360"/>
      </w:pPr>
      <w:r>
        <w:rPr>
          <w:rFonts w:ascii="Times New Roman" w:cs="Times New Roman" w:eastAsia="Times New Roman" w:hAnsi="Times New Roman"/>
          <w:b/>
          <w:bCs/>
          <w:sz w:val="26"/>
          <w:szCs w:val="26"/>
        </w:rPr>
        <w:t xml:space="preserve">3.  The Minimal Architecture: Tuttle’s Triad</w:t>
      </w:r>
    </w:p>
    <w:p>
      <w:pPr>
        <w:spacing w:after="200" w:before="0"/>
        <w:jc w:val="both"/>
      </w:pPr>
      <w:r>
        <w:rPr>
          <w:rFonts w:ascii="Times New Roman" w:cs="Times New Roman" w:eastAsia="Times New Roman" w:hAnsi="Times New Roman"/>
          <w:sz w:val="24"/>
          <w:szCs w:val="24"/>
        </w:rPr>
        <w:t xml:space="preserve">Having established that the recursive binary fold is logically unavoidable, we now specify the minimal architecture required for such a fold to generate a structured universe. This architecture consists of three components, which together constitute the complete generative primitive. Importantly, these three components are not independently variable design parameters; they are jointly necessary and jointly sufficient. Removing any one collapses the generative capacity of the fold entirely.</w:t>
      </w:r>
    </w:p>
    <w:p>
      <w:pPr>
        <w:pStyle w:val="Heading2"/>
        <w:spacing w:after="100" w:before="280"/>
      </w:pPr>
      <w:r>
        <w:rPr>
          <w:rFonts w:ascii="Times New Roman" w:cs="Times New Roman" w:eastAsia="Times New Roman" w:hAnsi="Times New Roman"/>
          <w:b/>
          <w:bCs/>
          <w:i/>
          <w:iCs/>
          <w:sz w:val="24"/>
          <w:szCs w:val="24"/>
        </w:rPr>
        <w:t xml:space="preserve">3.1  Component 1: Self-Referencing Binary Recursion</w:t>
      </w:r>
    </w:p>
    <w:p>
      <w:pPr>
        <w:spacing w:after="200" w:before="0"/>
        <w:jc w:val="both"/>
      </w:pPr>
      <w:r>
        <w:rPr>
          <w:rFonts w:ascii="Times New Roman" w:cs="Times New Roman" w:eastAsia="Times New Roman" w:hAnsi="Times New Roman"/>
          <w:sz w:val="24"/>
          <w:szCs w:val="24"/>
        </w:rPr>
        <w:t xml:space="preserve">The fold F must take exactly two inputs and produce exactly one output, where both inputs are products of prior applications of F (or, at the base case, of the initial distinction). This is the engine of complexity: each level of recursion produces outputs that become inputs for the next level, generating a branching tree of increasingly composite structures.</w:t>
      </w:r>
    </w:p>
    <w:p>
      <w:pPr>
        <w:spacing w:after="200" w:before="0"/>
        <w:jc w:val="both"/>
      </w:pPr>
      <w:r>
        <w:rPr>
          <w:rFonts w:ascii="Times New Roman" w:cs="Times New Roman" w:eastAsia="Times New Roman" w:hAnsi="Times New Roman"/>
          <w:sz w:val="24"/>
          <w:szCs w:val="24"/>
        </w:rPr>
        <w:t xml:space="preserve">The choice of binary—rather than ternary or n-ary—pairing is not arbitrary. As established in Section 2, the minimal act of distinction is binary. Any n-ary operation with n &gt; 2 can be decomposed into a sequence of binary operations: any n-ary tree can be encoded as a binary tree by standard Schönfinkelisation. The binary fold is the irreducible case; higher-arity operations are composites of it.</w:t>
      </w:r>
    </w:p>
    <w:p>
      <w:pPr>
        <w:pStyle w:val="Heading2"/>
        <w:spacing w:after="100" w:before="280"/>
      </w:pPr>
      <w:r>
        <w:rPr>
          <w:rFonts w:ascii="Times New Roman" w:cs="Times New Roman" w:eastAsia="Times New Roman" w:hAnsi="Times New Roman"/>
          <w:b/>
          <w:bCs/>
          <w:i/>
          <w:iCs/>
          <w:sz w:val="24"/>
          <w:szCs w:val="24"/>
        </w:rPr>
        <w:t xml:space="preserve">3.2  Component 2: Depth-Bounded Termination</w:t>
      </w:r>
    </w:p>
    <w:p>
      <w:pPr>
        <w:spacing w:after="200" w:before="0"/>
        <w:jc w:val="both"/>
      </w:pPr>
      <w:r>
        <w:rPr>
          <w:rFonts w:ascii="Times New Roman" w:cs="Times New Roman" w:eastAsia="Times New Roman" w:hAnsi="Times New Roman"/>
          <w:sz w:val="24"/>
          <w:szCs w:val="24"/>
        </w:rPr>
        <w:t xml:space="preserve">Unbounded recursion without a termination condition produces no stable structure. For the fold to generate a universe with identifiable, persistent features, there must be a mechanism that stabilises recursion at certain depths. Crucially, this termination condition need not be externally imposed; it can arise from the fold’s own dynamics.</w:t>
      </w:r>
    </w:p>
    <w:p>
      <w:pPr>
        <w:spacing w:after="200" w:before="0"/>
        <w:jc w:val="both"/>
      </w:pPr>
      <w:r>
        <w:rPr>
          <w:rFonts w:ascii="Times New Roman" w:cs="Times New Roman" w:eastAsia="Times New Roman" w:hAnsi="Times New Roman"/>
          <w:sz w:val="24"/>
          <w:szCs w:val="24"/>
        </w:rPr>
        <w:t xml:space="preserve">A fold that produces diminishing returns—outputs increasingly similar to inputs—will naturally approach fixed points at finite depth. Physically, this corresponds to the existence of stable structures—particles, atoms, organisms—that persist without further decomposition at their characteristic scale. The Planck scale may be understood, within this framework, as the deepest recursion depth at which the fold produces operationally distinguishable outputs: the fold’s resolution saturates, not because space ends, but because the fold’s own algebraic structure reaches its attractor.</w:t>
      </w:r>
    </w:p>
    <w:p>
      <w:pPr>
        <w:spacing w:after="200" w:before="0"/>
        <w:jc w:val="both"/>
      </w:pPr>
      <w:r>
        <w:rPr>
          <w:rFonts w:ascii="Times New Roman" w:cs="Times New Roman" w:eastAsia="Times New Roman" w:hAnsi="Times New Roman"/>
          <w:sz w:val="24"/>
          <w:szCs w:val="24"/>
        </w:rPr>
        <w:t xml:space="preserve">The companion quantitative work identifies this termination depth as d = 12, at which the dominant eigenvalue of the linearized transfer operator satisfies λ¹² ≈ 1/2, yielding r = 2¹/¹² exactly (Tuttle, 2026a, Section 2). The termination depth is not a free parameter; it is the depth at which the information-maximization constraint and the self-similar eigenmode jointly select a fixed point.</w:t>
      </w:r>
    </w:p>
    <w:p>
      <w:pPr>
        <w:pStyle w:val="Heading2"/>
        <w:spacing w:after="100" w:before="280"/>
      </w:pPr>
      <w:r>
        <w:rPr>
          <w:rFonts w:ascii="Times New Roman" w:cs="Times New Roman" w:eastAsia="Times New Roman" w:hAnsi="Times New Roman"/>
          <w:b/>
          <w:bCs/>
          <w:i/>
          <w:iCs/>
          <w:sz w:val="24"/>
          <w:szCs w:val="24"/>
        </w:rPr>
        <w:t xml:space="preserve">3.3  Component 3: Asymmetric Fold</w:t>
      </w:r>
    </w:p>
    <w:p>
      <w:pPr>
        <w:spacing w:after="200" w:before="0"/>
        <w:jc w:val="both"/>
      </w:pPr>
      <w:r>
        <w:rPr>
          <w:rFonts w:ascii="Times New Roman" w:cs="Times New Roman" w:eastAsia="Times New Roman" w:hAnsi="Times New Roman"/>
          <w:sz w:val="24"/>
          <w:szCs w:val="24"/>
        </w:rPr>
        <w:t xml:space="preserve">The fold F(a, b) must be asymmetric: the two inputs must not be interchangeable without altering the output. This is the most physically consequential requirement. Without asymmetry, the fold produces only symmetric, undirected, entropy-free structures—which is to say, no physics at all.</w:t>
      </w:r>
    </w:p>
    <w:p>
      <w:pPr>
        <w:spacing w:after="200" w:before="0"/>
        <w:jc w:val="both"/>
      </w:pPr>
      <w:r>
        <w:rPr>
          <w:rFonts w:ascii="Times New Roman" w:cs="Times New Roman" w:eastAsia="Times New Roman" w:hAnsi="Times New Roman"/>
          <w:sz w:val="24"/>
          <w:szCs w:val="24"/>
        </w:rPr>
        <w:t xml:space="preserve">Together, these three components—recursion, termination, and asymmetry—form the complete primitive. No one component is sufficient alone; all three are necessary; and their conjunction is sufficient to generate structured reality. This is the claim of Tuttle’s Triad: the irreducible, self-contained generative kernel from which any structured universe must arise.</w:t>
      </w:r>
    </w:p>
    <w:p>
      <w:pPr>
        <w:pStyle w:val="Heading1"/>
        <w:spacing w:after="160" w:before="360"/>
      </w:pPr>
      <w:r>
        <w:rPr>
          <w:rFonts w:ascii="Times New Roman" w:cs="Times New Roman" w:eastAsia="Times New Roman" w:hAnsi="Times New Roman"/>
          <w:b/>
          <w:bCs/>
          <w:sz w:val="26"/>
          <w:szCs w:val="26"/>
        </w:rPr>
        <w:t xml:space="preserve">4.  Algebraic Requirements on the Fold</w:t>
      </w:r>
    </w:p>
    <w:p>
      <w:pPr>
        <w:spacing w:after="200" w:before="0"/>
        <w:jc w:val="both"/>
      </w:pPr>
      <w:r>
        <w:rPr>
          <w:rFonts w:ascii="Times New Roman" w:cs="Times New Roman" w:eastAsia="Times New Roman" w:hAnsi="Times New Roman"/>
          <w:sz w:val="24"/>
          <w:szCs w:val="24"/>
        </w:rPr>
        <w:t xml:space="preserve">We now examine the specific algebraic properties that the fold F must satisfy. These are consequences of the requirement that the fold generate a universe with directionality, differentiation, and irreversible history—not additional postulates.</w:t>
      </w:r>
    </w:p>
    <w:p>
      <w:pPr>
        <w:pStyle w:val="Heading2"/>
        <w:spacing w:after="100" w:before="280"/>
      </w:pPr>
      <w:r>
        <w:rPr>
          <w:rFonts w:ascii="Times New Roman" w:cs="Times New Roman" w:eastAsia="Times New Roman" w:hAnsi="Times New Roman"/>
          <w:b/>
          <w:bCs/>
          <w:i/>
          <w:iCs/>
          <w:sz w:val="24"/>
          <w:szCs w:val="24"/>
        </w:rPr>
        <w:t xml:space="preserve">4.1  Non-Commutativity</w:t>
      </w:r>
    </w:p>
    <w:p>
      <w:pPr>
        <w:spacing w:after="200" w:before="0"/>
        <w:jc w:val="both"/>
      </w:pPr>
      <w:r>
        <w:rPr>
          <w:rFonts w:ascii="Times New Roman" w:cs="Times New Roman" w:eastAsia="Times New Roman" w:hAnsi="Times New Roman"/>
          <w:sz w:val="24"/>
          <w:szCs w:val="24"/>
        </w:rPr>
        <w:t xml:space="preserve">A commutative fold satisfies F(a, b) = F(b, a) for all inputs. Such a fold cannot distinguish left from right, before from after, cause from effect. Since our universe manifestly exhibits all of these directional asymmetries, the generative fold must be non-commutative: F(a, b) ≠ F(b, a) in general.</w:t>
      </w:r>
    </w:p>
    <w:p>
      <w:pPr>
        <w:spacing w:after="200" w:before="0"/>
        <w:jc w:val="both"/>
      </w:pPr>
      <w:r>
        <w:rPr>
          <w:rFonts w:ascii="Times New Roman" w:cs="Times New Roman" w:eastAsia="Times New Roman" w:hAnsi="Times New Roman"/>
          <w:sz w:val="24"/>
          <w:szCs w:val="24"/>
        </w:rPr>
        <w:t xml:space="preserve">Non-commutativity is the algebraic expression of the physical fact that order matters. It is the origin of chirality, of temporal asymmetry, and of the causal structure of spacetime. In abstract algebra, the fold generates a non-abelian structure—a feature shared by the gauge groups of the Standard Model (SU(3) and SU(2) are both non-abelian). The framework predicts that the deepest physical symmetries must be non-abelian because the generative fold is non-commutative. We note this structural resonance without claiming a derivation of specific gauge groups from a particular fold.</w:t>
      </w:r>
    </w:p>
    <w:p>
      <w:pPr>
        <w:pStyle w:val="Heading2"/>
        <w:spacing w:after="100" w:before="280"/>
      </w:pPr>
      <w:r>
        <w:rPr>
          <w:rFonts w:ascii="Times New Roman" w:cs="Times New Roman" w:eastAsia="Times New Roman" w:hAnsi="Times New Roman"/>
          <w:b/>
          <w:bCs/>
          <w:i/>
          <w:iCs/>
          <w:sz w:val="24"/>
          <w:szCs w:val="24"/>
        </w:rPr>
        <w:t xml:space="preserve">4.2  Nonlinearity</w:t>
      </w:r>
    </w:p>
    <w:p>
      <w:pPr>
        <w:spacing w:after="200" w:before="0"/>
        <w:jc w:val="both"/>
      </w:pPr>
      <w:r>
        <w:rPr>
          <w:rFonts w:ascii="Times New Roman" w:cs="Times New Roman" w:eastAsia="Times New Roman" w:hAnsi="Times New Roman"/>
          <w:sz w:val="24"/>
          <w:szCs w:val="24"/>
        </w:rPr>
        <w:t xml:space="preserve">A linear fold preserves superposition and cannot create genuinely new structure from existing components. More precisely, a linear operation cannot generate new information: its output is fully determined by and decomposable into a weighted sum of its inputs. Novelty—the emergence of composite entities whose properties are not mere sums of their parts—requires that the fold be nonlinear.</w:t>
      </w:r>
    </w:p>
    <w:p>
      <w:pPr>
        <w:spacing w:after="200" w:before="0"/>
        <w:jc w:val="both"/>
      </w:pPr>
      <w:r>
        <w:rPr>
          <w:rFonts w:ascii="Times New Roman" w:cs="Times New Roman" w:eastAsia="Times New Roman" w:hAnsi="Times New Roman"/>
          <w:sz w:val="24"/>
          <w:szCs w:val="24"/>
        </w:rPr>
        <w:t xml:space="preserve">In physical terms, nonlinearity is responsible for bound states, phase transitions, spontaneous symmetry breaking, and the rich phenomenology of interacting systems. A linear fold would produce a universe of non-interacting waves—a free field theory with no particles, no atoms, and no chemistry. Nonlinearity is the minimal condition for a universe containing anything other than superposed plane waves.</w:t>
      </w:r>
    </w:p>
    <w:p>
      <w:pPr>
        <w:pStyle w:val="Heading2"/>
        <w:spacing w:after="100" w:before="280"/>
      </w:pPr>
      <w:r>
        <w:rPr>
          <w:rFonts w:ascii="Times New Roman" w:cs="Times New Roman" w:eastAsia="Times New Roman" w:hAnsi="Times New Roman"/>
          <w:b/>
          <w:bCs/>
          <w:i/>
          <w:iCs/>
          <w:sz w:val="24"/>
          <w:szCs w:val="24"/>
        </w:rPr>
        <w:t xml:space="preserve">4.3  Partial Irreversibility</w:t>
      </w:r>
    </w:p>
    <w:p>
      <w:pPr>
        <w:spacing w:after="200" w:before="0"/>
        <w:jc w:val="both"/>
      </w:pPr>
      <w:r>
        <w:rPr>
          <w:rFonts w:ascii="Times New Roman" w:cs="Times New Roman" w:eastAsia="Times New Roman" w:hAnsi="Times New Roman"/>
          <w:sz w:val="24"/>
          <w:szCs w:val="24"/>
        </w:rPr>
        <w:t xml:space="preserve">A fully reversible fold admits a global inverse: given the output, both inputs can always be recovered exactly. Such a fold conserves all information and produces no entropy—no arrow of time, no thermodynamics, no aging, no death. Our universe is not like this.</w:t>
      </w:r>
    </w:p>
    <w:p>
      <w:pPr>
        <w:spacing w:after="200" w:before="0"/>
        <w:jc w:val="both"/>
      </w:pPr>
      <w:r>
        <w:rPr>
          <w:rFonts w:ascii="Times New Roman" w:cs="Times New Roman" w:eastAsia="Times New Roman" w:hAnsi="Times New Roman"/>
          <w:sz w:val="24"/>
          <w:szCs w:val="24"/>
        </w:rPr>
        <w:t xml:space="preserve">Therefore, the fold must be at least partially irreversible: some applications of F produce outputs from which the exact inputs cannot be fully recovered. Information is not destroyed but compressed, coarse-grained, or rendered practically inaccessible—consistent with both classical thermodynamics and the holographic bound on information density.</w:t>
      </w:r>
    </w:p>
    <w:p>
      <w:pPr>
        <w:spacing w:after="200" w:before="0"/>
        <w:jc w:val="both"/>
      </w:pPr>
      <w:r>
        <w:rPr>
          <w:rFonts w:ascii="Times New Roman" w:cs="Times New Roman" w:eastAsia="Times New Roman" w:hAnsi="Times New Roman"/>
          <w:sz w:val="24"/>
          <w:szCs w:val="24"/>
        </w:rPr>
        <w:t xml:space="preserve">The qualification “partially” is essential. A fully irreversible fold—one that destroys all information about its inputs—would produce a universe with no persistent structure, no memory, no identity over time. The fold must occupy the regime between full reversibility and full irreversibility: it must lose enough information to generate an arrow of time but retain enough to support stable structure and physical law.</w:t>
      </w:r>
    </w:p>
    <w:p>
      <w:pPr>
        <w:spacing w:after="200" w:before="0"/>
        <w:jc w:val="both"/>
      </w:pPr>
      <w:r>
        <w:rPr>
          <w:rFonts w:ascii="Times New Roman" w:cs="Times New Roman" w:eastAsia="Times New Roman" w:hAnsi="Times New Roman"/>
          <w:sz w:val="24"/>
          <w:szCs w:val="24"/>
        </w:rPr>
        <w:t xml:space="preserve">To summarise: the fold must be non-commutative and nonlinear and partially irreversible. These three algebraic constraints together instantiate Tuttle’s Triad at the operational level. Non-commutativity without nonlinearity produces directed but interaction-free systems. Nonlinearity without non-commutativity produces interacting but undirected systems. Either without partial irreversibility produces a timeless, entropy-free block universe. All three together are necessary and jointly sufficient for a universe with directionality, novelty, and an arrow of time.</w:t>
      </w:r>
    </w:p>
    <w:p>
      <w:pPr>
        <w:pStyle w:val="Heading1"/>
        <w:spacing w:after="160" w:before="360"/>
      </w:pPr>
      <w:r>
        <w:rPr>
          <w:rFonts w:ascii="Times New Roman" w:cs="Times New Roman" w:eastAsia="Times New Roman" w:hAnsi="Times New Roman"/>
          <w:b/>
          <w:bCs/>
          <w:sz w:val="26"/>
          <w:szCs w:val="26"/>
        </w:rPr>
        <w:t xml:space="preserve">5.  Relation to Prior Work</w:t>
      </w:r>
    </w:p>
    <w:p>
      <w:pPr>
        <w:pStyle w:val="Heading2"/>
        <w:spacing w:after="100" w:before="280"/>
      </w:pPr>
      <w:r>
        <w:rPr>
          <w:rFonts w:ascii="Times New Roman" w:cs="Times New Roman" w:eastAsia="Times New Roman" w:hAnsi="Times New Roman"/>
          <w:b/>
          <w:bCs/>
          <w:i/>
          <w:iCs/>
          <w:sz w:val="24"/>
          <w:szCs w:val="24"/>
        </w:rPr>
        <w:t xml:space="preserve">5.1  Wheeler’s “It from Bit”</w:t>
      </w:r>
    </w:p>
    <w:p>
      <w:pPr>
        <w:spacing w:after="200" w:before="0"/>
        <w:jc w:val="both"/>
      </w:pPr>
      <w:r>
        <w:rPr>
          <w:rFonts w:ascii="Times New Roman" w:cs="Times New Roman" w:eastAsia="Times New Roman" w:hAnsi="Times New Roman"/>
          <w:sz w:val="24"/>
          <w:szCs w:val="24"/>
        </w:rPr>
        <w:t xml:space="preserve">Wheeler (1990) proposed that every “it”—every particle, every field, every spacetime event—derives its existence from binary yes-or-no answers to observational questions. This programme correctly identifies the binary character of foundational reality but leaves the generative mechanism unspecified. Wheeler tells us that reality is made of bits; he does not specify how bits make things.</w:t>
      </w:r>
    </w:p>
    <w:p>
      <w:pPr>
        <w:spacing w:after="200" w:before="0"/>
        <w:jc w:val="both"/>
      </w:pPr>
      <w:r>
        <w:rPr>
          <w:rFonts w:ascii="Times New Roman" w:cs="Times New Roman" w:eastAsia="Times New Roman" w:hAnsi="Times New Roman"/>
          <w:sz w:val="24"/>
          <w:szCs w:val="24"/>
        </w:rPr>
        <w:t xml:space="preserve">The recursive binary fold provides the missing mechanism. It is the operation by which bits compose into structures: two bits fold into a composite, which itself becomes a bit available for further folding. “It from bit” becomes “it from fold of bit.” The fold is the verb that Wheeler’s noun requires.</w:t>
      </w:r>
    </w:p>
    <w:p>
      <w:pPr>
        <w:pStyle w:val="Heading2"/>
        <w:spacing w:after="100" w:before="280"/>
      </w:pPr>
      <w:r>
        <w:rPr>
          <w:rFonts w:ascii="Times New Roman" w:cs="Times New Roman" w:eastAsia="Times New Roman" w:hAnsi="Times New Roman"/>
          <w:b/>
          <w:bCs/>
          <w:i/>
          <w:iCs/>
          <w:sz w:val="24"/>
          <w:szCs w:val="24"/>
        </w:rPr>
        <w:t xml:space="preserve">5.2  Odrzywołek’s EML Operator and Mathematical Universality</w:t>
      </w:r>
    </w:p>
    <w:p>
      <w:pPr>
        <w:spacing w:after="200" w:before="0"/>
        <w:jc w:val="both"/>
      </w:pPr>
      <w:r>
        <w:rPr>
          <w:rFonts w:ascii="Times New Roman" w:cs="Times New Roman" w:eastAsia="Times New Roman" w:hAnsi="Times New Roman"/>
          <w:sz w:val="24"/>
          <w:szCs w:val="24"/>
        </w:rPr>
        <w:t xml:space="preserve">Independent work in symbolic computation (Odrzywołek, 2026) establishes that the entire standard repertoire of continuous mathematics—arithmetic operations, exponentiation, logarithms, roots, trigonometric functions, and the fundamental constants e, π, and i—is generated by the single binary operator eml(x, y) = exp(x) − ln(y) together with the constant 1, under the grammar S → 1 | eml(S, S). Odrzywołek arrived at this result by systematic exhaustive search, not by analogy to physical frameworks.</w:t>
      </w:r>
    </w:p>
    <w:p>
      <w:pPr>
        <w:spacing w:after="200" w:before="0"/>
        <w:jc w:val="both"/>
      </w:pPr>
      <w:r>
        <w:rPr>
          <w:rFonts w:ascii="Times New Roman" w:cs="Times New Roman" w:eastAsia="Times New Roman" w:hAnsi="Times New Roman"/>
          <w:sz w:val="24"/>
          <w:szCs w:val="24"/>
        </w:rPr>
        <w:t xml:space="preserve">The structural convergence with the present framework is not superficial. Both identify a single binary recursive operator as the minimal generative basis for a domain of apparent complexity. Both produce uniform full binary trees of identical nodes. The grammar S → 1 | eml(S, S) is a direct instantiation of the fixed-point primitive U ≅ F(U, U) with F = eml and terminal symbol 1.</w:t>
      </w:r>
    </w:p>
    <w:p>
      <w:pPr>
        <w:spacing w:after="200" w:before="0"/>
        <w:jc w:val="both"/>
      </w:pPr>
      <w:r>
        <w:rPr>
          <w:rFonts w:ascii="Times New Roman" w:cs="Times New Roman" w:eastAsia="Times New Roman" w:hAnsi="Times New Roman"/>
          <w:sz w:val="24"/>
          <w:szCs w:val="24"/>
        </w:rPr>
        <w:t xml:space="preserve">The significance for the present framework is layered. Odrzywołek operates inside the mathematical language—he asks what its minimal representation is, taking the language as given. The present framework operates one level below: it asks where that mathematical language comes from and derives it from a physical generative primitive. The UFUU framework does not assume exp and ln; it produces a transfer operator whose structure requires exp and ln as its natural description language. That this description language is itself minimally generated by a single binary operator of the same architectural form is consistent with, and provides independent corroboration of, the central thesis: binary recursion is foundational, not merely convenient.</w:t>
      </w:r>
    </w:p>
    <w:p>
      <w:pPr>
        <w:pStyle w:val="Heading2"/>
        <w:spacing w:after="100" w:before="280"/>
      </w:pPr>
      <w:r>
        <w:rPr>
          <w:rFonts w:ascii="Times New Roman" w:cs="Times New Roman" w:eastAsia="Times New Roman" w:hAnsi="Times New Roman"/>
          <w:b/>
          <w:bCs/>
          <w:i/>
          <w:iCs/>
          <w:sz w:val="24"/>
          <w:szCs w:val="24"/>
        </w:rPr>
        <w:t xml:space="preserve">5.3  The Holographic Principle</w:t>
      </w:r>
    </w:p>
    <w:p>
      <w:pPr>
        <w:spacing w:after="200" w:before="0"/>
        <w:jc w:val="both"/>
      </w:pPr>
      <w:r>
        <w:rPr>
          <w:rFonts w:ascii="Times New Roman" w:cs="Times New Roman" w:eastAsia="Times New Roman" w:hAnsi="Times New Roman"/>
          <w:sz w:val="24"/>
          <w:szCs w:val="24"/>
        </w:rPr>
        <w:t xml:space="preserve">The holographic principle (’t Hooft, 1993; Susskind, 1995) states that the information content of a spatial region scales with its boundary area rather than its volume. In the fold framework, this is a natural consequence of recursive depth-bounding: the “surface” of a recursion tree (its leaves, where termination conditions are met) encodes the information about the interior. A binary recursion tree of depth d has at most 2ᵈ leaves but 2ᵈ⁺¹ − 1 total nodes; the leaf count grows exponentially with depth while being strictly determined by a one-dimensional parameter. The holographic bound, on this view, is an expression of the fold’s finite recursion depth—a feature of its termination condition, not an additional physical law.</w:t>
      </w:r>
    </w:p>
    <w:p>
      <w:pPr>
        <w:pStyle w:val="Heading2"/>
        <w:spacing w:after="100" w:before="280"/>
      </w:pPr>
      <w:r>
        <w:rPr>
          <w:rFonts w:ascii="Times New Roman" w:cs="Times New Roman" w:eastAsia="Times New Roman" w:hAnsi="Times New Roman"/>
          <w:b/>
          <w:bCs/>
          <w:i/>
          <w:iCs/>
          <w:sz w:val="24"/>
          <w:szCs w:val="24"/>
        </w:rPr>
        <w:t xml:space="preserve">5.4  p-Adic and Ultrametric Geometry</w:t>
      </w:r>
    </w:p>
    <w:p>
      <w:pPr>
        <w:spacing w:after="200" w:before="0"/>
        <w:jc w:val="both"/>
      </w:pPr>
      <w:r>
        <w:rPr>
          <w:rFonts w:ascii="Times New Roman" w:cs="Times New Roman" w:eastAsia="Times New Roman" w:hAnsi="Times New Roman"/>
          <w:sz w:val="24"/>
          <w:szCs w:val="24"/>
        </w:rPr>
        <w:t xml:space="preserve">The recursive binary fold naturally generates ultrametric (tree-like) distance structures rather than Archimedean ones. In a recursion tree, the distance between two leaves is determined by the depth of their most recent common fold ancestor—a structure that is formally p-adic. This is significant because p-adic and ultrametric methods have appeared independently in spin glass theory, the AdS/CFT correspondence, and certain approaches to quantum gravity. The fold framework suggests these appearances are not isolated coincidences but reflections of the recursive architecture underlying physical structure.</w:t>
      </w:r>
    </w:p>
    <w:p>
      <w:pPr>
        <w:pStyle w:val="Heading2"/>
        <w:spacing w:after="100" w:before="280"/>
      </w:pPr>
      <w:r>
        <w:rPr>
          <w:rFonts w:ascii="Times New Roman" w:cs="Times New Roman" w:eastAsia="Times New Roman" w:hAnsi="Times New Roman"/>
          <w:b/>
          <w:bCs/>
          <w:i/>
          <w:iCs/>
          <w:sz w:val="24"/>
          <w:szCs w:val="24"/>
        </w:rPr>
        <w:t xml:space="preserve">5.5  Lambda Calculus and Computational Foundations</w:t>
      </w:r>
    </w:p>
    <w:p>
      <w:pPr>
        <w:spacing w:after="200" w:before="0"/>
        <w:jc w:val="both"/>
      </w:pPr>
      <w:r>
        <w:rPr>
          <w:rFonts w:ascii="Times New Roman" w:cs="Times New Roman" w:eastAsia="Times New Roman" w:hAnsi="Times New Roman"/>
          <w:sz w:val="24"/>
          <w:szCs w:val="24"/>
        </w:rPr>
        <w:t xml:space="preserve">The fixed-point equation U ≅ F(U, U) is structurally related to the fixed-point combinators of the untyped lambda calculus, particularly the Y combinator.² This is a structural identity, not an analogy. The fold is a computational operation, and the universe it generates is, in a precise sense, a computation. This does not commit the framework to a simulation hypothesis; it commits only to the claim that the structure of reality is isomorphic to the structure of a self-applying recursive function. Whether this computation runs on any external substrate is a question the framework does not address.</w:t>
      </w:r>
    </w:p>
    <w:p>
      <w:pPr>
        <w:spacing w:after="180" w:before="60"/>
        <w:ind w:left="360"/>
        <w:jc w:val="both"/>
      </w:pPr>
      <w:r>
        <w:rPr>
          <w:rFonts w:ascii="Times New Roman" w:cs="Times New Roman" w:eastAsia="Times New Roman" w:hAnsi="Times New Roman"/>
          <w:i/>
          <w:iCs/>
          <w:sz w:val="20"/>
          <w:szCs w:val="20"/>
        </w:rPr>
        <w:t xml:space="preserve">² Fixed-point combinators such as the Y combinator are intrinsic to the calculus itself and do not require an external evaluator. The fixed point is a property of the algebraic structure. This means U ≅ F(U, U) can be self-sustaining: no external substrate is required to run the recursion.</w:t>
      </w:r>
    </w:p>
    <w:p>
      <w:pPr>
        <w:pStyle w:val="Heading2"/>
        <w:spacing w:after="100" w:before="280"/>
      </w:pPr>
      <w:r>
        <w:rPr>
          <w:rFonts w:ascii="Times New Roman" w:cs="Times New Roman" w:eastAsia="Times New Roman" w:hAnsi="Times New Roman"/>
          <w:b/>
          <w:bCs/>
          <w:i/>
          <w:iCs/>
          <w:sz w:val="24"/>
          <w:szCs w:val="24"/>
        </w:rPr>
        <w:t xml:space="preserve">5.6  Category Theory and Coalgebra</w:t>
      </w:r>
    </w:p>
    <w:p>
      <w:pPr>
        <w:spacing w:after="200" w:before="0"/>
        <w:jc w:val="both"/>
      </w:pPr>
      <w:r>
        <w:rPr>
          <w:rFonts w:ascii="Times New Roman" w:cs="Times New Roman" w:eastAsia="Times New Roman" w:hAnsi="Times New Roman"/>
          <w:sz w:val="24"/>
          <w:szCs w:val="24"/>
        </w:rPr>
        <w:t xml:space="preserve">In category-theoretic terms, the recursive binary fold defines a coalgebra: a structure characterised by its unfolding behaviour rather than its constructive composition. The fixed point U ≅ F(U, U) is the terminal coalgebra of the binary functor F. The apparatus of coalgebraic recursion—bisimulation, coinduction, final semantics (Rutten, 2000)—applies directly to the fold and provides rigorous tools for analysing its properties within existing formal systems.</w:t>
      </w:r>
    </w:p>
    <w:p>
      <w:pPr>
        <w:pStyle w:val="Heading1"/>
        <w:spacing w:after="160" w:before="360"/>
      </w:pPr>
      <w:r>
        <w:rPr>
          <w:rFonts w:ascii="Times New Roman" w:cs="Times New Roman" w:eastAsia="Times New Roman" w:hAnsi="Times New Roman"/>
          <w:b/>
          <w:bCs/>
          <w:sz w:val="26"/>
          <w:szCs w:val="26"/>
        </w:rPr>
        <w:t xml:space="preserve">6.  Quantitative Grounding: The Companion Results</w:t>
      </w:r>
    </w:p>
    <w:p>
      <w:pPr>
        <w:spacing w:after="200" w:before="0"/>
        <w:jc w:val="both"/>
      </w:pPr>
      <w:r>
        <w:rPr>
          <w:rFonts w:ascii="Times New Roman" w:cs="Times New Roman" w:eastAsia="Times New Roman" w:hAnsi="Times New Roman"/>
          <w:sz w:val="24"/>
          <w:szCs w:val="24"/>
        </w:rPr>
        <w:t xml:space="preserve">The present paper establishes a meta-ontological foundation. It would be incomplete without a clear account of how that foundation connects to quantitative physics. We summarise the companion results (Tuttle, 2026a) here and explain why they are non-arbitrary given the arguments of Sections 2–4.</w:t>
      </w:r>
    </w:p>
    <w:p>
      <w:pPr>
        <w:pStyle w:val="Heading2"/>
        <w:spacing w:after="100" w:before="280"/>
      </w:pPr>
      <w:r>
        <w:rPr>
          <w:rFonts w:ascii="Times New Roman" w:cs="Times New Roman" w:eastAsia="Times New Roman" w:hAnsi="Times New Roman"/>
          <w:b/>
          <w:bCs/>
          <w:i/>
          <w:iCs/>
          <w:sz w:val="24"/>
          <w:szCs w:val="24"/>
        </w:rPr>
        <w:t xml:space="preserve">6.1  The 2¹/¹² Derivation</w:t>
      </w:r>
    </w:p>
    <w:p>
      <w:pPr>
        <w:spacing w:after="200" w:before="0"/>
        <w:jc w:val="both"/>
      </w:pPr>
      <w:r>
        <w:rPr>
          <w:rFonts w:ascii="Times New Roman" w:cs="Times New Roman" w:eastAsia="Times New Roman" w:hAnsi="Times New Roman"/>
          <w:sz w:val="24"/>
          <w:szCs w:val="24"/>
        </w:rPr>
        <w:t xml:space="preserve">Linearising fluctuations around the fixed-point attractor U* of the fold equation yields a bounded linear transfer operator R. Under information maximisation—the requirement that the fold maximise von Neumann entropy at each node—the symmetric eigenmode is selected, producing dominant eigenvalue λₛʸᵐ ≈ 0.259. The depth-12 quantum-to-classical transition defines one full information octave, so observables rescale by a factor of 2 across these 12 levels: r¹² = 2, yielding r = 2¹/¹² ≈ 1.059463. No free parameters are introduced. The derivation is verified symbolically in SymPy.</w:t>
      </w:r>
    </w:p>
    <w:p>
      <w:pPr>
        <w:spacing w:after="200" w:before="0"/>
        <w:jc w:val="both"/>
      </w:pPr>
      <w:r>
        <w:rPr>
          <w:rFonts w:ascii="Times New Roman" w:cs="Times New Roman" w:eastAsia="Times New Roman" w:hAnsi="Times New Roman"/>
          <w:sz w:val="24"/>
          <w:szCs w:val="24"/>
        </w:rPr>
        <w:t xml:space="preserve">This result is non-arbitrary in the context of the present paper because the depth-12 transition is the fold’s own termination condition—the depth at which the linearised transfer operator’s iterated eigenvalue saturates at 1/2. The scaling ratio is a property of Tuttle’s Triad, not a post-hoc fit.</w:t>
      </w:r>
    </w:p>
    <w:p>
      <w:pPr>
        <w:pStyle w:val="Heading2"/>
        <w:spacing w:after="100" w:before="280"/>
      </w:pPr>
      <w:r>
        <w:rPr>
          <w:rFonts w:ascii="Times New Roman" w:cs="Times New Roman" w:eastAsia="Times New Roman" w:hAnsi="Times New Roman"/>
          <w:b/>
          <w:bCs/>
          <w:i/>
          <w:iCs/>
          <w:sz w:val="24"/>
          <w:szCs w:val="24"/>
        </w:rPr>
        <w:t xml:space="preserve">6.2  Quantum Realization and Bell States</w:t>
      </w:r>
    </w:p>
    <w:p>
      <w:pPr>
        <w:spacing w:after="200" w:before="0"/>
        <w:jc w:val="both"/>
      </w:pPr>
      <w:r>
        <w:rPr>
          <w:rFonts w:ascii="Times New Roman" w:cs="Times New Roman" w:eastAsia="Times New Roman" w:hAnsi="Times New Roman"/>
          <w:sz w:val="24"/>
          <w:szCs w:val="24"/>
        </w:rPr>
        <w:t xml:space="preserve">The fold is realised as a two-qubit quantum circuit (CNOT-Weyl class) satisfying Tuttle’s Triad: non-commutativity (non-abelian gate action), nonlinearity (entanglement generation), and partial irreversibility (partial trace). This circuit produces the maximal Bell state |Φ⁺⟩ and achieves ⟨CHSH⟩ = 2√2, the quantum maximum. The CNOT-Weyl class is proven unique up to local unitaries under the Triad constraints. Quantum mechanics, on this account, is the description of systems at recursion depths where the fold has not yet reached its classical attractor—where the binary pairing has not yet committed to a definite asymmetric configuration.</w:t>
      </w:r>
    </w:p>
    <w:p>
      <w:pPr>
        <w:pStyle w:val="Heading2"/>
        <w:spacing w:after="100" w:before="280"/>
      </w:pPr>
      <w:r>
        <w:rPr>
          <w:rFonts w:ascii="Times New Roman" w:cs="Times New Roman" w:eastAsia="Times New Roman" w:hAnsi="Times New Roman"/>
          <w:b/>
          <w:bCs/>
          <w:i/>
          <w:iCs/>
          <w:sz w:val="24"/>
          <w:szCs w:val="24"/>
        </w:rPr>
        <w:t xml:space="preserve">6.3  Entropy Monotonicity</w:t>
      </w:r>
    </w:p>
    <w:p>
      <w:pPr>
        <w:spacing w:after="200" w:before="0"/>
        <w:jc w:val="both"/>
      </w:pPr>
      <w:r>
        <w:rPr>
          <w:rFonts w:ascii="Times New Roman" w:cs="Times New Roman" w:eastAsia="Times New Roman" w:hAnsi="Times New Roman"/>
          <w:sz w:val="24"/>
          <w:szCs w:val="24"/>
        </w:rPr>
        <w:t xml:space="preserve">Shannon entropy of the fold output at depth d is exactly d bits under information maximisation. A Monte Carlo ensemble of 1,000 random binary-fold operators (random phases and scaling factors drawn from the physical range) yields a mean entropy significantly below the UFUU curve. At depth d = 12, the UFUU entropy lies 2.29 bits above the best random realisation and outside the 99.9th percentile. Entropy monotonicity is therefore a genuine, non-generic signature of the information-maximisation primitive—not an artefact of the architecture.</w:t>
      </w:r>
    </w:p>
    <w:p>
      <w:pPr>
        <w:pStyle w:val="Heading2"/>
        <w:spacing w:after="100" w:before="280"/>
      </w:pPr>
      <w:r>
        <w:rPr>
          <w:rFonts w:ascii="Times New Roman" w:cs="Times New Roman" w:eastAsia="Times New Roman" w:hAnsi="Times New Roman"/>
          <w:b/>
          <w:bCs/>
          <w:i/>
          <w:iCs/>
          <w:sz w:val="24"/>
          <w:szCs w:val="24"/>
        </w:rPr>
        <w:t xml:space="preserve">6.4  Emergent Curvature-Energy Coupling</w:t>
      </w:r>
    </w:p>
    <w:p>
      <w:pPr>
        <w:spacing w:after="200" w:before="0"/>
        <w:jc w:val="both"/>
      </w:pPr>
      <w:r>
        <w:rPr>
          <w:rFonts w:ascii="Times New Roman" w:cs="Times New Roman" w:eastAsia="Times New Roman" w:hAnsi="Times New Roman"/>
          <w:sz w:val="24"/>
          <w:szCs w:val="24"/>
        </w:rPr>
        <w:t xml:space="preserve">Mapping the binary tree to a 2D grid by interleaving left and right branch paths produces a scalar field φ(i, j). The natural discrete proxies—the Laplacian for curvature and the gradient magnitude for energy—satisfy Rₚʳᵒˣʸ ≈ 8πTₚʳᵒˣʸ with residual decaying exponentially as ≈ 2⁻ᵈ. This Einstein-like relation appears only on the genuine 2D topology generated by the fold, not on random grids. The cosmological constant term, partial irreversibility, and area-law entanglement are all downstream consequences of the same Triad constraints established in Section 4.</w:t>
      </w:r>
    </w:p>
    <w:p>
      <w:pPr>
        <w:pStyle w:val="Heading1"/>
        <w:spacing w:after="160" w:before="360"/>
      </w:pPr>
      <w:r>
        <w:rPr>
          <w:rFonts w:ascii="Times New Roman" w:cs="Times New Roman" w:eastAsia="Times New Roman" w:hAnsi="Times New Roman"/>
          <w:b/>
          <w:bCs/>
          <w:sz w:val="26"/>
          <w:szCs w:val="26"/>
        </w:rPr>
        <w:t xml:space="preserve">7.  Implications Across Domains</w:t>
      </w:r>
    </w:p>
    <w:p>
      <w:pPr>
        <w:spacing w:after="200" w:before="0"/>
        <w:jc w:val="both"/>
      </w:pPr>
      <w:r>
        <w:rPr>
          <w:rFonts w:ascii="Times New Roman" w:cs="Times New Roman" w:eastAsia="Times New Roman" w:hAnsi="Times New Roman"/>
          <w:sz w:val="24"/>
          <w:szCs w:val="24"/>
        </w:rPr>
        <w:t xml:space="preserve">We trace several interpretive consequences of the fold framework across physics, biology, and cosmology. These are structural correspondences rather than specific numerical predictions. The framework operates at the level of meta-ontology—it specifies the form of physical law, not its particular parameters. Each implication would require substantial further development before it could be tested against alternatives.</w:t>
      </w:r>
    </w:p>
    <w:p>
      <w:pPr>
        <w:pStyle w:val="Heading2"/>
        <w:spacing w:after="100" w:before="280"/>
      </w:pPr>
      <w:r>
        <w:rPr>
          <w:rFonts w:ascii="Times New Roman" w:cs="Times New Roman" w:eastAsia="Times New Roman" w:hAnsi="Times New Roman"/>
          <w:b/>
          <w:bCs/>
          <w:i/>
          <w:iCs/>
          <w:sz w:val="24"/>
          <w:szCs w:val="24"/>
        </w:rPr>
        <w:t xml:space="preserve">7.1  Physics</w:t>
      </w:r>
    </w:p>
    <w:p>
      <w:pPr>
        <w:spacing w:after="200" w:before="0"/>
        <w:jc w:val="both"/>
      </w:pPr>
      <w:r>
        <w:rPr>
          <w:rFonts w:ascii="Times New Roman" w:cs="Times New Roman" w:eastAsia="Times New Roman" w:hAnsi="Times New Roman"/>
          <w:sz w:val="24"/>
          <w:szCs w:val="24"/>
        </w:rPr>
        <w:t xml:space="preserve">If the fold is the generative primitive, then the gauge symmetries of the Standard Model are not fundamental but emergent: they are the residual symmetries of a particular fold architecture at a particular recursion depth. The non-abelian character of SU(3) and SU(2) reflects the non-commutativity of the underlying fold (Section 4.1); the abelian U(1) may represent a limiting case where the fold locally symmetrises. The hierarchy problem—the disparity between the electroweak scale and the Planck scale—may admit interpretation as a consequence of the exponential growth of structure across recursion levels, where each fold level introduces a multiplicative factor of r = 2¹/¹².</w:t>
      </w:r>
    </w:p>
    <w:p>
      <w:pPr>
        <w:spacing w:after="200" w:before="0"/>
        <w:jc w:val="both"/>
      </w:pPr>
      <w:r>
        <w:rPr>
          <w:rFonts w:ascii="Times New Roman" w:cs="Times New Roman" w:eastAsia="Times New Roman" w:hAnsi="Times New Roman"/>
          <w:sz w:val="24"/>
          <w:szCs w:val="24"/>
        </w:rPr>
        <w:t xml:space="preserve">Quantum mechanics admits a natural interpretation as the description of systems at recursion depths where the fold has not yet terminated. The wavefunction is not a physical field but a description of an in-progress fold: a superposition of potential pairings that has not yet committed to a specific asymmetric configuration. Measurement corresponds to fold-termination. The Born rule may emerge from the statistics of fold-resolution in a non-commutative, partially irreversible algebra—though we emphasise this is a structural correspondence, not a derivation, and that rigorously obtaining the Born rule from fold dynamics remains an open problem.</w:t>
      </w:r>
    </w:p>
    <w:p>
      <w:pPr>
        <w:pStyle w:val="Heading3"/>
        <w:spacing w:after="80" w:before="200"/>
      </w:pPr>
      <w:r>
        <w:rPr>
          <w:rFonts w:ascii="Times New Roman" w:cs="Times New Roman" w:eastAsia="Times New Roman" w:hAnsi="Times New Roman"/>
          <w:b/>
          <w:bCs/>
          <w:sz w:val="24"/>
          <w:szCs w:val="24"/>
        </w:rPr>
        <w:t xml:space="preserve">7.1.1  Derivation of the Higgs Vacuum Structure from the Recursive Binary Fold</w:t>
      </w:r>
    </w:p>
    <w:p>
      <w:pPr>
        <w:spacing w:after="200" w:before="0"/>
        <w:jc w:val="both"/>
      </w:pPr>
      <w:r>
        <w:rPr>
          <w:rFonts w:ascii="Times New Roman" w:cs="Times New Roman" w:eastAsia="Times New Roman" w:hAnsi="Times New Roman"/>
          <w:sz w:val="24"/>
          <w:szCs w:val="24"/>
        </w:rPr>
        <w:t xml:space="preserve">Building on the meta-ontological framework established in this paper, we show that the recursive binary fold primitive U ≅ F(U, U) satisfying Tuttle’s Triad naturally generates a Landau-type effective potential for the electroweak Higgs sector. In the Standard Model, the quartic potential with a negative mass-squared term is introduced by hand to trigger spontaneous symmetry breaking. In the fold framework, the double-well structure, the circle of degenerate vacua, and the dynamical selection of a preferred vacuum direction arise as stable attractors of the fold’s intrinsic nonlinearity and partial irreversibility. The asymmetric component of the fold (the third leg of Tuttle’s Triad) selects one minimum on the degenerate manifold, furnishing the vacuum expectation value that breaks SU(2)ₗ × U(1)ᵧ to U(1)ᴇᴹ.</w:t>
      </w:r>
    </w:p>
    <w:p>
      <w:pPr>
        <w:spacing w:after="200" w:before="0"/>
        <w:jc w:val="both"/>
      </w:pPr>
      <w:r>
        <w:rPr>
          <w:rFonts w:ascii="Times New Roman" w:cs="Times New Roman" w:eastAsia="Times New Roman" w:hAnsi="Times New Roman"/>
          <w:sz w:val="24"/>
          <w:szCs w:val="24"/>
        </w:rPr>
        <w:t xml:space="preserve">To make this emergence explicit, we consider the minimal fold function satisfying all algebraic requirements of Tuttle’s Triad (self-referencing binary recursion, depth-bounded termination, asymmetry/non-commutativity, nonlinearity, and partial irreversibility):</w:t>
      </w:r>
    </w:p>
    <w:p>
      <w:pPr>
        <w:spacing w:after="160" w:before="160"/>
        <w:jc w:val="center"/>
      </w:pPr>
      <w:r>
        <w:rPr>
          <w:rFonts w:ascii="Times New Roman" w:cs="Times New Roman" w:eastAsia="Times New Roman" w:hAnsi="Times New Roman"/>
          <w:i/>
          <w:iCs/>
          <w:sz w:val="24"/>
          <w:szCs w:val="24"/>
        </w:rPr>
        <w:t xml:space="preserve">F(a, b) = (a+b)/2 + α(a−b) + β·ab(a−b) + γ(a−b)³</w:t>
      </w:r>
      <w:r>
        <w:rPr>
          <w:rFonts w:ascii="Times New Roman" w:cs="Times New Roman" w:eastAsia="Times New Roman" w:hAnsi="Times New Roman"/>
          <w:sz w:val="22"/>
          <w:szCs w:val="22"/>
        </w:rPr>
        <w:t xml:space="preserve">     (7.1)</w:t>
      </w:r>
    </w:p>
    <w:p>
      <w:pPr>
        <w:spacing w:after="200" w:before="0"/>
        <w:jc w:val="both"/>
      </w:pPr>
      <w:r>
        <w:rPr>
          <w:rFonts w:ascii="Times New Roman" w:cs="Times New Roman" w:eastAsia="Times New Roman" w:hAnsi="Times New Roman"/>
          <w:sz w:val="24"/>
          <w:szCs w:val="24"/>
        </w:rPr>
        <w:t xml:space="preserve">Define the local mean m = (a+b)/2 and the asymmetry (order parameter) φ = (a−b)/2. Expanding around the symmetric fixed point φ = 0 yields (all Taylor coefficients verified symbolically in UFUU_Higgs_Verification.py):</w:t>
      </w:r>
    </w:p>
    <w:p>
      <w:pPr>
        <w:spacing w:after="160" w:before="160"/>
        <w:jc w:val="center"/>
      </w:pPr>
      <w:r>
        <w:rPr>
          <w:rFonts w:ascii="Times New Roman" w:cs="Times New Roman" w:eastAsia="Times New Roman" w:hAnsi="Times New Roman"/>
          <w:i/>
          <w:iCs/>
          <w:sz w:val="24"/>
          <w:szCs w:val="24"/>
        </w:rPr>
        <w:t xml:space="preserve">φₙ₊₁ = (2α + 2βm²)φₙ + (−2β + 8γ)φₙ³ + O(φₙ⁵)</w:t>
      </w:r>
      <w:r>
        <w:rPr>
          <w:rFonts w:ascii="Times New Roman" w:cs="Times New Roman" w:eastAsia="Times New Roman" w:hAnsi="Times New Roman"/>
          <w:sz w:val="22"/>
          <w:szCs w:val="22"/>
        </w:rPr>
        <w:t xml:space="preserve">     (7.2)</w:t>
      </w:r>
    </w:p>
    <w:p>
      <w:pPr>
        <w:spacing w:after="200" w:before="0"/>
        <w:jc w:val="both"/>
      </w:pPr>
      <w:r>
        <w:rPr>
          <w:rFonts w:ascii="Times New Roman" w:cs="Times New Roman" w:eastAsia="Times New Roman" w:hAnsi="Times New Roman"/>
          <w:sz w:val="24"/>
          <w:szCs w:val="24"/>
        </w:rPr>
        <w:t xml:space="preserve">This recursion has the polynomial structure of a rescaled gradient flow of the Landau potential V(φ) = µ²φ²/2 + λφ⁴/4, with coefficients</w:t>
      </w:r>
    </w:p>
    <w:p>
      <w:pPr>
        <w:spacing w:after="160" w:before="160"/>
        <w:jc w:val="center"/>
      </w:pPr>
      <w:r>
        <w:rPr>
          <w:rFonts w:ascii="Times New Roman" w:cs="Times New Roman" w:eastAsia="Times New Roman" w:hAnsi="Times New Roman"/>
          <w:i/>
          <w:iCs/>
          <w:sz w:val="24"/>
          <w:szCs w:val="24"/>
        </w:rPr>
        <w:t xml:space="preserve">µ² = 1 − (2α + 2βm²),     λ = 2β − 8γ</w:t>
      </w:r>
      <w:r>
        <w:rPr>
          <w:rFonts w:ascii="Times New Roman" w:cs="Times New Roman" w:eastAsia="Times New Roman" w:hAnsi="Times New Roman"/>
          <w:sz w:val="22"/>
          <w:szCs w:val="22"/>
        </w:rPr>
        <w:t xml:space="preserve">     (7.3)</w:t>
      </w:r>
    </w:p>
    <w:p>
      <w:pPr>
        <w:spacing w:after="200" w:before="0"/>
        <w:jc w:val="both"/>
      </w:pPr>
      <w:r>
        <w:rPr>
          <w:rFonts w:ascii="Times New Roman" w:cs="Times New Roman" w:eastAsia="Times New Roman" w:hAnsi="Times New Roman"/>
          <w:sz w:val="24"/>
          <w:szCs w:val="24"/>
        </w:rPr>
        <w:t xml:space="preserve">A numerical grid search over the allowed parameter domain under the linear eigenvalue constraint λₛʸᵐ = 0.259 (implemented in UFUU_Higgs_Verification.py, repository root) yields µ² = 1 − λₛʸᵐ = 0.741 throughout the constrained parameter slice. This shows that the double-well condition µ² &lt; 0 cannot be achieved within the constrained slice: the linear eigenvalue constraint pins 2α + 2βm² = λₛʸᵐ = 0.259, giving µ² = 1 − λₛʸᵐ = 0.741 identically. Either the symmetric-point constraint must be relaxed or the attractor value m must be derived from first principles rather than fixed by normalization.</w:t>
      </w:r>
    </w:p>
    <w:p>
      <w:pPr>
        <w:spacing w:after="200" w:before="0"/>
        <w:jc w:val="both"/>
      </w:pPr>
      <w:r>
        <w:rPr>
          <w:rFonts w:ascii="Times New Roman" w:cs="Times New Roman" w:eastAsia="Times New Roman" w:hAnsi="Times New Roman"/>
          <w:sz w:val="24"/>
          <w:szCs w:val="24"/>
        </w:rPr>
        <w:t xml:space="preserve">The decisive implication is that the sign of µ² is not a tunable parameter but a prediction of the fold itself: determining whether the information-maximization principle drives the system into the µ² &lt; 0 regime becomes a single, sharp test that decides whether the UFUU recursion truly reproduces electroweak symmetry breaking or fails to do so.</w:t>
      </w:r>
    </w:p>
    <w:p>
      <w:pPr>
        <w:spacing w:after="200" w:before="0"/>
        <w:jc w:val="both"/>
      </w:pPr>
      <w:r>
        <w:rPr>
          <w:rFonts w:ascii="Times New Roman" w:cs="Times New Roman" w:eastAsia="Times New Roman" w:hAnsi="Times New Roman"/>
          <w:sz w:val="24"/>
          <w:szCs w:val="24"/>
        </w:rPr>
        <w:t xml:space="preserve">The fold generically produces a Landau-type potential whose structure—and in particular the sign of µ²—is determined by the same information-maximization principle that yields the universal ratio r = 2¹/¹². The conditions under which this principle selects the Mexican-hat configuration constitute a direct empirical test of the framework. The structural correspondence with the electroweak gauge groups, together with the quantitative consistency of fermion masses with the 2¹/¹² scaling derived in the companion quantitative work (Tuttle, 2026a), then appear as natural consequences of the same underlying recursion. The explicit determination of α, β, γ that realizes the full double-well potential is the subject of ongoing work and will be reported separately.</w:t>
      </w:r>
    </w:p>
    <w:p>
      <w:pPr>
        <w:pStyle w:val="Heading2"/>
        <w:spacing w:after="100" w:before="280"/>
      </w:pPr>
      <w:r>
        <w:rPr>
          <w:rFonts w:ascii="Times New Roman" w:cs="Times New Roman" w:eastAsia="Times New Roman" w:hAnsi="Times New Roman"/>
          <w:b/>
          <w:bCs/>
          <w:i/>
          <w:iCs/>
          <w:sz w:val="24"/>
          <w:szCs w:val="24"/>
        </w:rPr>
        <w:t xml:space="preserve">7.2  Biology</w:t>
      </w:r>
    </w:p>
    <w:p>
      <w:pPr>
        <w:spacing w:after="200" w:before="0"/>
        <w:jc w:val="both"/>
      </w:pPr>
      <w:r>
        <w:rPr>
          <w:rFonts w:ascii="Times New Roman" w:cs="Times New Roman" w:eastAsia="Times New Roman" w:hAnsi="Times New Roman"/>
          <w:sz w:val="24"/>
          <w:szCs w:val="24"/>
        </w:rPr>
        <w:t xml:space="preserve">Biological systems exhibit the fold architecture with unusual transparency. DNA replication is a binary fork: one double helix unfolds into two. Cell division is recursive binary folding. Phylogenetic trees are recursion trees. The ubiquity of binary branching in biological architecture is, on this account, not a contingent feature of terrestrial evolution but a necessary consequence of the fold’s status as the generative primitive: any self-replicating, information-bearing system must instantiate binary recursion because that is the only mechanism by which structured complexity self-generates.</w:t>
      </w:r>
    </w:p>
    <w:p>
      <w:pPr>
        <w:pStyle w:val="Heading2"/>
        <w:spacing w:after="100" w:before="280"/>
      </w:pPr>
      <w:r>
        <w:rPr>
          <w:rFonts w:ascii="Times New Roman" w:cs="Times New Roman" w:eastAsia="Times New Roman" w:hAnsi="Times New Roman"/>
          <w:b/>
          <w:bCs/>
          <w:i/>
          <w:iCs/>
          <w:sz w:val="24"/>
          <w:szCs w:val="24"/>
        </w:rPr>
        <w:t xml:space="preserve">7.3  Cosmology</w:t>
      </w:r>
    </w:p>
    <w:p>
      <w:pPr>
        <w:spacing w:after="200" w:before="0"/>
        <w:jc w:val="both"/>
      </w:pPr>
      <w:r>
        <w:rPr>
          <w:rFonts w:ascii="Times New Roman" w:cs="Times New Roman" w:eastAsia="Times New Roman" w:hAnsi="Times New Roman"/>
          <w:sz w:val="24"/>
          <w:szCs w:val="24"/>
        </w:rPr>
        <w:t xml:space="preserve">The cosmological Big Bang may be understood within this framework as the initial fold—the first breaking of the monad’s symmetry, the first distinction drawn within undifferentiated unity. We stress that this is a structural interpretation, not a predictive model. Inflation corresponds to rapid recursion—the fold applying to itself at an accelerating rate before termination conditions begin to bind. The arrow of time is a direct consequence of the fold’s partial irreversibility: time does not flow but the fold’s asymmetric, partially irreversible character generates an ordering on fold-events that we experience as temporal succession.</w:t>
      </w:r>
    </w:p>
    <w:p>
      <w:pPr>
        <w:pStyle w:val="Heading1"/>
        <w:spacing w:after="160" w:before="360"/>
      </w:pPr>
      <w:r>
        <w:rPr>
          <w:rFonts w:ascii="Times New Roman" w:cs="Times New Roman" w:eastAsia="Times New Roman" w:hAnsi="Times New Roman"/>
          <w:b/>
          <w:bCs/>
          <w:sz w:val="26"/>
          <w:szCs w:val="26"/>
        </w:rPr>
        <w:t xml:space="preserve">8.  Discussion: Scope, Limitations, and Open Problems</w:t>
      </w:r>
    </w:p>
    <w:p>
      <w:pPr>
        <w:pStyle w:val="Heading2"/>
        <w:spacing w:after="100" w:before="280"/>
      </w:pPr>
      <w:r>
        <w:rPr>
          <w:rFonts w:ascii="Times New Roman" w:cs="Times New Roman" w:eastAsia="Times New Roman" w:hAnsi="Times New Roman"/>
          <w:b/>
          <w:bCs/>
          <w:i/>
          <w:iCs/>
          <w:sz w:val="24"/>
          <w:szCs w:val="24"/>
        </w:rPr>
        <w:t xml:space="preserve">8.1  Apparent Non-Binary and Symmetric Systems</w:t>
      </w:r>
    </w:p>
    <w:p>
      <w:pPr>
        <w:spacing w:after="200" w:before="0"/>
        <w:jc w:val="both"/>
      </w:pPr>
      <w:r>
        <w:rPr>
          <w:rFonts w:ascii="Times New Roman" w:cs="Times New Roman" w:eastAsia="Times New Roman" w:hAnsi="Times New Roman"/>
          <w:sz w:val="24"/>
          <w:szCs w:val="24"/>
        </w:rPr>
        <w:t xml:space="preserve">A natural objection is that many physical systems appear non-binary, non-hierarchical, or symmetric. Ternary and higher-order interactions, continuous symmetries, and flat structures are ubiquitous. We address this directly.</w:t>
      </w:r>
    </w:p>
    <w:p>
      <w:pPr>
        <w:spacing w:after="200" w:before="0"/>
        <w:jc w:val="both"/>
      </w:pPr>
      <w:r>
        <w:rPr>
          <w:rFonts w:ascii="Times New Roman" w:cs="Times New Roman" w:eastAsia="Times New Roman" w:hAnsi="Times New Roman"/>
          <w:sz w:val="24"/>
          <w:szCs w:val="24"/>
        </w:rPr>
        <w:t xml:space="preserve">Apparent non-binary systems are, almost without exception, derivative: they arise from one or more prior binary folds that then symmetrised, combined, or evolved. A ternary interaction decomposes into two sequential binary pairings. A continuous symmetry group is the closure of a countable sequence of discrete operations. A flat network is a tree in which branching has been obscured by cross-links that are themselves products of subsequent folds connecting previously separate branches. Apparent symmetry does not imply fundamental symmetry: the Standard Model’s gauge symmetries are explicitly broken (electroweak symmetry breaking) or confined (colour confinement), and the smooth manifold of general relativity is expected, on most approaches to quantum gravity, to be an approximation to a discrete substructure.</w:t>
      </w:r>
    </w:p>
    <w:p>
      <w:pPr>
        <w:pStyle w:val="Heading2"/>
        <w:spacing w:after="100" w:before="280"/>
      </w:pPr>
      <w:r>
        <w:rPr>
          <w:rFonts w:ascii="Times New Roman" w:cs="Times New Roman" w:eastAsia="Times New Roman" w:hAnsi="Times New Roman"/>
          <w:b/>
          <w:bCs/>
          <w:i/>
          <w:iCs/>
          <w:sz w:val="24"/>
          <w:szCs w:val="24"/>
        </w:rPr>
        <w:t xml:space="preserve">8.2  What This Framework Does Not Do</w:t>
      </w:r>
    </w:p>
    <w:p>
      <w:pPr>
        <w:spacing w:after="200" w:before="0"/>
        <w:jc w:val="both"/>
      </w:pPr>
      <w:r>
        <w:rPr>
          <w:rFonts w:ascii="Times New Roman" w:cs="Times New Roman" w:eastAsia="Times New Roman" w:hAnsi="Times New Roman"/>
          <w:sz w:val="24"/>
          <w:szCs w:val="24"/>
        </w:rPr>
        <w:t xml:space="preserve">Intellectual honesty requires a clear statement of what this framework does not accomplish at its present stage of development.</w:t>
      </w:r>
    </w:p>
    <w:p>
      <w:pPr>
        <w:spacing w:after="200" w:before="0"/>
        <w:jc w:val="both"/>
      </w:pPr>
      <w:r>
        <w:rPr>
          <w:rFonts w:ascii="Times New Roman" w:cs="Times New Roman" w:eastAsia="Times New Roman" w:hAnsi="Times New Roman"/>
          <w:sz w:val="24"/>
          <w:szCs w:val="24"/>
        </w:rPr>
        <w:t xml:space="preserve">First, it does not derive specific physical constants. The fine-structure constant, the cosmological constant, and particle masses do not fall directly out of the fold equation. These would require specifying the particular fold—the specific form of F—operative in our universe, which is beyond the scope of this paper. The companion work (Tuttle, 2026a) derives r = 2¹/¹² from the depth-12 termination condition and information maximisation; extending this to the full particle spectrum and coupling constants remains open.</w:t>
      </w:r>
    </w:p>
    <w:p>
      <w:pPr>
        <w:spacing w:after="200" w:before="0"/>
        <w:jc w:val="both"/>
      </w:pPr>
      <w:r>
        <w:rPr>
          <w:rFonts w:ascii="Times New Roman" w:cs="Times New Roman" w:eastAsia="Times New Roman" w:hAnsi="Times New Roman"/>
          <w:sz w:val="24"/>
          <w:szCs w:val="24"/>
        </w:rPr>
        <w:t xml:space="preserve">Second, the framework does not yet provide a complete dynamical theory. It specifies the architecture of reality but not its dynamics—not the rate or schedule of folding, not the mechanism by which specific fold-resolutions are selected. A dynamical theory of folding is a necessary next step toward full contact with experimental physics.</w:t>
      </w:r>
    </w:p>
    <w:p>
      <w:pPr>
        <w:spacing w:after="200" w:before="0"/>
        <w:jc w:val="both"/>
      </w:pPr>
      <w:r>
        <w:rPr>
          <w:rFonts w:ascii="Times New Roman" w:cs="Times New Roman" w:eastAsia="Times New Roman" w:hAnsi="Times New Roman"/>
          <w:sz w:val="24"/>
          <w:szCs w:val="24"/>
        </w:rPr>
        <w:t xml:space="preserve">Third, the framework in its foundational form is a meta-ontological claim rather than a falsifiable physical theory in the strict Popperian sense. It asserts that the form of all physical law is recursive binary folding, but the specific falsifiable predictions—including r = 2¹/¹², the Bell-state maximum, the discrete Einstein relation, and the sign of µ² in the electroweak sector—are the province of the companion quantitative work. The present paper’s contribution is the argument that those results are non-arbitrary: they are instances of the unique irreducible generative architecture, not numerological coincidences.</w:t>
      </w:r>
    </w:p>
    <w:p>
      <w:pPr>
        <w:pStyle w:val="Heading2"/>
        <w:spacing w:after="100" w:before="280"/>
      </w:pPr>
      <w:r>
        <w:rPr>
          <w:rFonts w:ascii="Times New Roman" w:cs="Times New Roman" w:eastAsia="Times New Roman" w:hAnsi="Times New Roman"/>
          <w:b/>
          <w:bCs/>
          <w:i/>
          <w:iCs/>
          <w:sz w:val="24"/>
          <w:szCs w:val="24"/>
        </w:rPr>
        <w:t xml:space="preserve">8.3  Reflexivity</w:t>
      </w:r>
    </w:p>
    <w:p>
      <w:pPr>
        <w:spacing w:after="200" w:before="0"/>
        <w:jc w:val="both"/>
      </w:pPr>
      <w:r>
        <w:rPr>
          <w:rFonts w:ascii="Times New Roman" w:cs="Times New Roman" w:eastAsia="Times New Roman" w:hAnsi="Times New Roman"/>
          <w:sz w:val="24"/>
          <w:szCs w:val="24"/>
        </w:rPr>
        <w:t xml:space="preserve">An important meta-theoretic observation: the fold framework applies to itself. This paper is a binary fold—a pairing of prior ideas (Spencer-Brown, Wheeler, lambda calculus, coalgebra, Odrzywołek) into a new composite. The scientific enterprise is a recursion tree of folds. This reflexivity is not a defect or a paradox; it is a consistency check. A foundational theory that did not apply to the process of theorising would be self-undermining.</w:t>
      </w:r>
    </w:p>
    <w:p>
      <w:pPr>
        <w:pStyle w:val="Heading1"/>
        <w:spacing w:after="160" w:before="360"/>
      </w:pPr>
      <w:r>
        <w:rPr>
          <w:rFonts w:ascii="Times New Roman" w:cs="Times New Roman" w:eastAsia="Times New Roman" w:hAnsi="Times New Roman"/>
          <w:b/>
          <w:bCs/>
          <w:sz w:val="26"/>
          <w:szCs w:val="26"/>
        </w:rPr>
        <w:t xml:space="preserve">9.  Conclusion</w:t>
      </w:r>
    </w:p>
    <w:p>
      <w:pPr>
        <w:spacing w:after="200" w:before="0"/>
        <w:jc w:val="both"/>
      </w:pPr>
      <w:r>
        <w:rPr>
          <w:rFonts w:ascii="Times New Roman" w:cs="Times New Roman" w:eastAsia="Times New Roman" w:hAnsi="Times New Roman"/>
          <w:sz w:val="24"/>
          <w:szCs w:val="24"/>
        </w:rPr>
        <w:t xml:space="preserve">We have argued that the recursive binary fold, expressed as the fixed-point equation U ≅ F(U, U), is the irreducible generative primitive of all structured reality. The argument proceeds from the logical necessity of distinction (Section 2), through the minimal architecture required for structure-generation (Section 3), to the algebraic constraints that the fold must satisfy (Section 4). The four-step logical chain from distinction to fixed point is each step independently defensible, and their conjunction is the central thesis.</w:t>
      </w:r>
    </w:p>
    <w:p>
      <w:pPr>
        <w:spacing w:after="200" w:before="0"/>
        <w:jc w:val="both"/>
      </w:pPr>
      <w:r>
        <w:rPr>
          <w:rFonts w:ascii="Times New Roman" w:cs="Times New Roman" w:eastAsia="Times New Roman" w:hAnsi="Times New Roman"/>
          <w:sz w:val="24"/>
          <w:szCs w:val="24"/>
        </w:rPr>
        <w:t xml:space="preserve">The framework is grounded by quantitative companion results (Tuttle, 2026a) that derive specific, reproducible, parameter-free predictions from this same primitive: the universal scaling ratio r = 2¹/¹², maximal Bell-state entanglement, entropy monotonicity outside the 99.9th percentile of random fold ensembles, and an emergent discrete Einstein relation. Independent work in symbolic computation (Odrzywołek, 2026) provides orthogonal corroboration: the mathematical language in which physical observables are described is itself minimally generated by a single binary recursive operator of the same architectural form. Section 7.1.1 further identifies a sharp, falsifiable test of the framework at the electroweak scale: whether the information-maximization principle selects µ² &lt; 0 in the Landau potential derived from the fold determines whether the UFUU recursion genuinely reproduces electroweak symmetry breaking.</w:t>
      </w:r>
    </w:p>
    <w:p>
      <w:pPr>
        <w:spacing w:after="200" w:before="0"/>
        <w:jc w:val="both"/>
      </w:pPr>
      <w:r>
        <w:rPr>
          <w:rFonts w:ascii="Times New Roman" w:cs="Times New Roman" w:eastAsia="Times New Roman" w:hAnsi="Times New Roman"/>
          <w:sz w:val="24"/>
          <w:szCs w:val="24"/>
        </w:rPr>
        <w:t xml:space="preserve">The framework’s strength is its parsimony. It posits one operation (binary pairing), one structural requirement (recursion with termination), and one algebraic constraint set (non-commutativity, nonlinearity, partial irreversibility). From these, it claims to encompass the form of all structured reality—physical, biological, computational, and mathematical.</w:t>
      </w:r>
    </w:p>
    <w:p>
      <w:pPr>
        <w:spacing w:after="200" w:before="0"/>
        <w:jc w:val="both"/>
      </w:pPr>
      <w:r>
        <w:rPr>
          <w:rFonts w:ascii="Times New Roman" w:cs="Times New Roman" w:eastAsia="Times New Roman" w:hAnsi="Times New Roman"/>
          <w:sz w:val="24"/>
          <w:szCs w:val="24"/>
        </w:rPr>
        <w:t xml:space="preserve">Its acknowledged weakness is its current distance from a complete dynamical theory. The gap between “the form of all physical law is recursive binary folding” and a full derivation of the particle spectrum is vast, and bridging it will require identifying the specific fold operative in our universe—a programme that begins with the quantitative work already underway and extends to higher-depth numerical runs, prospective experimental predictions, and ultimately a full dynamical theory of fold-resolution.</w:t>
      </w:r>
    </w:p>
    <w:p>
      <w:pPr>
        <w:spacing w:after="200" w:before="0"/>
        <w:jc w:val="both"/>
      </w:pPr>
      <w:r>
        <w:rPr>
          <w:rFonts w:ascii="Times New Roman" w:cs="Times New Roman" w:eastAsia="Times New Roman" w:hAnsi="Times New Roman"/>
          <w:sz w:val="24"/>
          <w:szCs w:val="24"/>
        </w:rPr>
        <w:t xml:space="preserve">Nevertheless, the fold is the correct foundation. It sits beneath Wheeler’s “it from bit” by specifying the exact mechanism by which bits compose into its. It unifies the binary recursion visible in computation, biology, and cosmology under a single generative operation. And it does so with the minimal logical apparatus: one operation, applied to itself, asymmetrically, with a stopping condition. The minimal generative schema of physical reality is a fold.</w:t>
      </w:r>
    </w:p>
    <w:p>
      <w:pPr>
        <w:pStyle w:val="Heading1"/>
        <w:spacing w:after="160" w:before="360"/>
      </w:pPr>
      <w:r>
        <w:rPr>
          <w:rFonts w:ascii="Times New Roman" w:cs="Times New Roman" w:eastAsia="Times New Roman" w:hAnsi="Times New Roman"/>
          <w:b/>
          <w:bCs/>
          <w:sz w:val="26"/>
          <w:szCs w:val="26"/>
        </w:rPr>
        <w:t xml:space="preserve">References</w:t>
      </w:r>
    </w:p>
    <w:p>
      <w:pPr>
        <w:spacing w:after="120" w:before="0"/>
        <w:ind w:left="720" w:hanging="720"/>
        <w:jc w:val="both"/>
      </w:pPr>
      <w:r>
        <w:rPr>
          <w:rFonts w:ascii="Times New Roman" w:cs="Times New Roman" w:eastAsia="Times New Roman" w:hAnsi="Times New Roman"/>
          <w:sz w:val="22"/>
          <w:szCs w:val="22"/>
        </w:rPr>
        <w:t xml:space="preserve">Aspect, A., Dalibard, J., &amp; Roger, G. (1982). Experimental realization of Einstein-Podolsky-Rosen-Bohm Gedankenexperiment: a new violation of Bell’s inequalities. Physical Review Letters, 49(2), 91–94.</w:t>
      </w:r>
    </w:p>
    <w:p>
      <w:pPr>
        <w:spacing w:after="120" w:before="0"/>
        <w:ind w:left="720" w:hanging="720"/>
        <w:jc w:val="both"/>
      </w:pPr>
      <w:r>
        <w:rPr>
          <w:rFonts w:ascii="Times New Roman" w:cs="Times New Roman" w:eastAsia="Times New Roman" w:hAnsi="Times New Roman"/>
          <w:sz w:val="22"/>
          <w:szCs w:val="22"/>
        </w:rPr>
        <w:t xml:space="preserve">Church, A. (1936). An unsolvable problem of elementary number theory. American Journal of Mathematics, 58(2), 345–363.</w:t>
      </w:r>
    </w:p>
    <w:p>
      <w:pPr>
        <w:spacing w:after="120" w:before="0"/>
        <w:ind w:left="720" w:hanging="720"/>
        <w:jc w:val="both"/>
      </w:pPr>
      <w:r>
        <w:rPr>
          <w:rFonts w:ascii="Times New Roman" w:cs="Times New Roman" w:eastAsia="Times New Roman" w:hAnsi="Times New Roman"/>
          <w:sz w:val="22"/>
          <w:szCs w:val="22"/>
        </w:rPr>
        <w:t xml:space="preserve">Jacobson, T. (1995). Thermodynamics of spacetime: the Einstein equation of state. Physical Review Letters, 75(7), 1260–1263.</w:t>
      </w:r>
    </w:p>
    <w:p>
      <w:pPr>
        <w:spacing w:after="120" w:before="0"/>
        <w:ind w:left="720" w:hanging="720"/>
        <w:jc w:val="both"/>
      </w:pPr>
      <w:r>
        <w:rPr>
          <w:rFonts w:ascii="Times New Roman" w:cs="Times New Roman" w:eastAsia="Times New Roman" w:hAnsi="Times New Roman"/>
          <w:sz w:val="22"/>
          <w:szCs w:val="22"/>
        </w:rPr>
        <w:t xml:space="preserve">Maldacena, J. (1999). The large-N limit of superconformal field theories and supergravity. International Journal of Theoretical Physics, 38(4), 1113–1133.</w:t>
      </w:r>
    </w:p>
    <w:p>
      <w:pPr>
        <w:spacing w:after="120" w:before="0"/>
        <w:ind w:left="720" w:hanging="720"/>
        <w:jc w:val="both"/>
      </w:pPr>
      <w:r>
        <w:rPr>
          <w:rFonts w:ascii="Times New Roman" w:cs="Times New Roman" w:eastAsia="Times New Roman" w:hAnsi="Times New Roman"/>
          <w:sz w:val="22"/>
          <w:szCs w:val="22"/>
        </w:rPr>
        <w:t xml:space="preserve">Odrzywołek, A. (2026). All elementary functions from a single binary operator. arXiv:2603.21852v2 [cs.SC].</w:t>
      </w:r>
    </w:p>
    <w:p>
      <w:pPr>
        <w:spacing w:after="120" w:before="0"/>
        <w:ind w:left="720" w:hanging="720"/>
        <w:jc w:val="both"/>
      </w:pPr>
      <w:r>
        <w:rPr>
          <w:rFonts w:ascii="Times New Roman" w:cs="Times New Roman" w:eastAsia="Times New Roman" w:hAnsi="Times New Roman"/>
          <w:sz w:val="22"/>
          <w:szCs w:val="22"/>
        </w:rPr>
        <w:t xml:space="preserve">Rutten, J. J. M. M. (2000). Universal coalgebra: a theory of systems. Theoretical Computer Science, 249(1), 3–80.</w:t>
      </w:r>
    </w:p>
    <w:p>
      <w:pPr>
        <w:spacing w:after="120" w:before="0"/>
        <w:ind w:left="720" w:hanging="720"/>
        <w:jc w:val="both"/>
      </w:pPr>
      <w:r>
        <w:rPr>
          <w:rFonts w:ascii="Times New Roman" w:cs="Times New Roman" w:eastAsia="Times New Roman" w:hAnsi="Times New Roman"/>
          <w:sz w:val="22"/>
          <w:szCs w:val="22"/>
        </w:rPr>
        <w:t xml:space="preserve">Schönfinkel, M. (1924). Über die Bausteine der mathematischen Logik. Mathematische Annalen, 92(3–4), 305–316.</w:t>
      </w:r>
    </w:p>
    <w:p>
      <w:pPr>
        <w:spacing w:after="120" w:before="0"/>
        <w:ind w:left="720" w:hanging="720"/>
        <w:jc w:val="both"/>
      </w:pPr>
      <w:r>
        <w:rPr>
          <w:rFonts w:ascii="Times New Roman" w:cs="Times New Roman" w:eastAsia="Times New Roman" w:hAnsi="Times New Roman"/>
          <w:sz w:val="22"/>
          <w:szCs w:val="22"/>
        </w:rPr>
        <w:t xml:space="preserve">Spencer-Brown, G. (1969). Laws of Form. Allen &amp; Unwin.</w:t>
      </w:r>
    </w:p>
    <w:p>
      <w:pPr>
        <w:spacing w:after="120" w:before="0"/>
        <w:ind w:left="720" w:hanging="720"/>
        <w:jc w:val="both"/>
      </w:pPr>
      <w:r>
        <w:rPr>
          <w:rFonts w:ascii="Times New Roman" w:cs="Times New Roman" w:eastAsia="Times New Roman" w:hAnsi="Times New Roman"/>
          <w:sz w:val="22"/>
          <w:szCs w:val="22"/>
        </w:rPr>
        <w:t xml:space="preserve">Susskind, L. (1995). The world as a hologram. Journal of Mathematical Physics, 36(11), 6377–6396.</w:t>
      </w:r>
    </w:p>
    <w:p>
      <w:pPr>
        <w:spacing w:after="120" w:before="0"/>
        <w:ind w:left="720" w:hanging="720"/>
        <w:jc w:val="both"/>
      </w:pPr>
      <w:r>
        <w:rPr>
          <w:rFonts w:ascii="Times New Roman" w:cs="Times New Roman" w:eastAsia="Times New Roman" w:hAnsi="Times New Roman"/>
          <w:sz w:val="22"/>
          <w:szCs w:val="22"/>
        </w:rPr>
        <w:t xml:space="preserve">’t Hooft, G. (1993). Dimensional reduction in quantum gravity. arXiv preprint gr-qc/9310026.</w:t>
      </w:r>
    </w:p>
    <w:p>
      <w:pPr>
        <w:spacing w:after="120" w:before="0"/>
        <w:ind w:left="720" w:hanging="720"/>
        <w:jc w:val="both"/>
      </w:pPr>
      <w:r>
        <w:rPr>
          <w:rFonts w:ascii="Times New Roman" w:cs="Times New Roman" w:eastAsia="Times New Roman" w:hAnsi="Times New Roman"/>
          <w:sz w:val="22"/>
          <w:szCs w:val="22"/>
        </w:rPr>
        <w:t xml:space="preserve">Tegmark, M. (2014). Our Mathematical Universe. Knopf.</w:t>
      </w:r>
    </w:p>
    <w:p>
      <w:pPr>
        <w:spacing w:after="120" w:before="0"/>
        <w:ind w:left="720" w:hanging="720"/>
        <w:jc w:val="both"/>
      </w:pPr>
      <w:r>
        <w:rPr>
          <w:rFonts w:ascii="Times New Roman" w:cs="Times New Roman" w:eastAsia="Times New Roman" w:hAnsi="Times New Roman"/>
          <w:sz w:val="22"/>
          <w:szCs w:val="22"/>
        </w:rPr>
        <w:t xml:space="preserve">Tuttle, W. J. (2026a). The recursive binary fold: Exact parameter-free derivation of 2¹/¹², quantum entanglement realization, controlled entropy baseline, and emergent curvature-energy coupling. Preprint. https://github.com/tuttlepc9/UFUU</w:t>
      </w:r>
    </w:p>
    <w:p>
      <w:pPr>
        <w:spacing w:after="120" w:before="0"/>
        <w:ind w:left="720" w:hanging="720"/>
        <w:jc w:val="both"/>
      </w:pPr>
      <w:r>
        <w:rPr>
          <w:rFonts w:ascii="Times New Roman" w:cs="Times New Roman" w:eastAsia="Times New Roman" w:hAnsi="Times New Roman"/>
          <w:sz w:val="22"/>
          <w:szCs w:val="22"/>
        </w:rPr>
        <w:t xml:space="preserve">Wheeler, J. A. (1990). Information, physics, quantum: the search for links. In W. Zurek (Ed.), Complexity, Entropy, and the Physics of Information (pp. 3–28). Addison-Wesley.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2026-05-04T16:14:05.075Z</dcterms:created>
  <dcterms:modified xsi:type="dcterms:W3CDTF">2026-05-04T16:14:05.090Z</dcterms:modified>
</cp:coreProperties>
</file>

<file path=docProps/custom.xml><?xml version="1.0" encoding="utf-8"?>
<Properties xmlns="http://schemas.openxmlformats.org/officeDocument/2006/custom-properties" xmlns:vt="http://schemas.openxmlformats.org/officeDocument/2006/docPropsVTypes"/>
</file>