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we write a program for each philosopher that does what it is supposed to do and never gets stuck?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The program that I coded ensure deadlock-freedom but it does not ensure that starvation-freedom. If we want a starvation-free program, then( according to my search online ), we need coordinate with other methods to achieve that.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So the answer is yes, it is possible.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69522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956" l="0" r="529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95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Simple Rule: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fork condition (</w:t>
      </w:r>
      <w:r w:rsidDel="00000000" w:rsidR="00000000" w:rsidRPr="00000000">
        <w:rPr>
          <w:rtl w:val="0"/>
        </w:rPr>
        <w:t xml:space="preserve">canTakeFork()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remainingForkNum &gt; 1</w:t>
      </w:r>
      <w:r w:rsidDel="00000000" w:rsidR="00000000" w:rsidRPr="00000000">
        <w:rPr>
          <w:rtl w:val="0"/>
        </w:rPr>
        <w:t xml:space="preserve">: safe to take one.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remainingForkNum == 1 &amp;&amp; currentEaterNum &gt; 0</w:t>
      </w:r>
      <w:r w:rsidDel="00000000" w:rsidR="00000000" w:rsidRPr="00000000">
        <w:rPr>
          <w:rtl w:val="0"/>
        </w:rPr>
        <w:t xml:space="preserve">: someone is eating, so forks will be released soon.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fork condition: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until </w:t>
      </w:r>
      <w:r w:rsidDel="00000000" w:rsidR="00000000" w:rsidRPr="00000000">
        <w:rPr>
          <w:rtl w:val="0"/>
        </w:rPr>
        <w:t xml:space="preserve">remainingForkNum &gt; 0</w:t>
      </w:r>
      <w:r w:rsidDel="00000000" w:rsidR="00000000" w:rsidRPr="00000000">
        <w:rPr>
          <w:rtl w:val="0"/>
        </w:rPr>
        <w:t xml:space="preserve">, then take it and start eating.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eating: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both forks.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others waiting.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730691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382" l="0" r="54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730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Disadvantages of the sample program: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accounts are transferring, then no other accounts can transfer until those two are done.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remove the synchorized meaning many accounts can transfer at the same time, then deadlock can happen -&gt; so we need to lock the accounts in order of their ID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24706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8617" l="0" r="551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47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91501" cy="25152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8464" l="0" r="54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501" cy="251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