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pStyle w:val="2"/>
        <w:jc w:val="both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波奇宠物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公司简介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波奇宠物是光橙（上海）信息科技有限公司旗下的</w:t>
      </w:r>
      <w:r>
        <w:rPr>
          <w:rFonts w:hint="eastAsia"/>
          <w:lang w:val="en-US" w:eastAsia="zh-CN"/>
        </w:rPr>
        <w:t>APP,注册资本4500W,成立时间为2012年。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不光涉及宠物行业，农业广告业也有涉及。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://baike.baidu.com/link?url=KSxUMLMl08-Y977lRKviy4WhKYHqiaYnFmAg9wG2nnk9KFIawxrqS54S8Hzxuz26A88VyZyoWN8etLcNs0SyejTmdkXc5sxp6N_uYgYq6II-Uiv3AgpDXMd-sKiX3CGlkwRebQ3zlFcd2DgAt8nm8unsNd9S2DthE1-f6nD7w0GHFRhHCLCngbfn926hVHTpPfevboQDOOIE8Kb8BkmzjMbzrUYfUPLSCUm1ofit9DlSnLvEWN1GUtxvrKjZotQu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波奇APP 2016年2月注册著作权，目前似乎处于C轮融资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http://www.qixin.com/company/d3b8bea0-f41d-4d42-bbf4-de89ea3b2037?token=78bd6f8cdd1f3f67536eeaf94b4c0482&amp;from=bkdt#/ability/softwarecopyright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波奇宠物也是做资讯，自媒体起家，然后发展到起电商。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</w:t>
      </w:r>
      <w:r>
        <w:rPr>
          <w:rFonts w:hint="eastAsia"/>
          <w:lang w:val="en-US" w:eastAsia="zh-CN"/>
        </w:rPr>
        <w:t>APP的个页面截图在/X-File/boqi中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初步体验了下APP,由于主题单一，导致主页自媒体等个内容相对匮乏吸引力。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32175" cy="4232275"/>
            <wp:effectExtent l="0" t="0" r="1587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423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页面布局中规中矩，有些页面过于复杂 ，如下页面，一页有十几个内跳功能页面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我个人认为扁平+极简才是潮流！用户体验优先！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611880" cy="584073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584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个人感觉前台展示的边界划分相对混乱，如下消息中心，就是一锅粥...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250690" cy="4759325"/>
            <wp:effectExtent l="0" t="0" r="165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475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波奇O2O的业务做得挺好的，有很多合作的商户，但局限于单一常规服务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98925" cy="5227955"/>
            <wp:effectExtent l="0" t="0" r="1587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522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电商做得也不错，有很多境外优质资源可以选购。价格没做比较，有需求就有市场嘛！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3609340" cy="5926455"/>
            <wp:effectExtent l="0" t="0" r="1016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592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总结：</w:t>
      </w:r>
    </w:p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t>波奇的业务中规中矩，做得都是最赚钱的业务，如果我们视其为第一竞争对手，差异和用户体验是这场战斗的重中之重！</w:t>
      </w:r>
      <w:bookmarkStart w:id="0" w:name="_GoBack"/>
      <w:bookmarkEnd w:id="0"/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6819C6"/>
    <w:rsid w:val="2A68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2017-06-10T06:36:00Z</dcterms:created>
  <dc:creator>Administrator</dc:creator>
  <cp:lastModifiedBy>Administrator</cp:lastModifiedBy>
  <dcterms:modified xsi:type="dcterms:W3CDTF">2017-06-10T07:09:43Z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2052-10.1.0.6391</vt:lpwstr>
  </property>
</Properties>
</file>