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00000" w:rsidRDefault="009A3D4A">
      <w:pPr>
        <w:ind w:firstLine="640"/>
        <w:jc w:val="center"/>
        <w:rPr>
          <w:rFonts w:cs="仿宋_GB2312" w:hint="eastAsia"/>
          <w:szCs w:val="32"/>
        </w:rPr>
      </w:pPr>
      <w:bookmarkStart w:id="0" w:name="_GoBack"/>
      <w:bookmarkEnd w:id="0"/>
    </w:p>
    <w:p w:rsidR="00000000" w:rsidRDefault="009A3D4A">
      <w:pPr>
        <w:adjustRightInd w:val="0"/>
        <w:snapToGrid w:val="0"/>
        <w:ind w:firstLineChars="0" w:firstLine="0"/>
        <w:jc w:val="center"/>
        <w:rPr>
          <w:rFonts w:hint="eastAsia"/>
          <w:b/>
          <w:kern w:val="0"/>
          <w:sz w:val="56"/>
          <w:szCs w:val="56"/>
        </w:rPr>
      </w:pPr>
      <w:r>
        <w:rPr>
          <w:rFonts w:cs="仿宋_GB2312" w:hint="eastAsia"/>
          <w:b/>
          <w:kern w:val="0"/>
          <w:sz w:val="56"/>
          <w:szCs w:val="56"/>
          <w:lang w:bidi="ar"/>
        </w:rPr>
        <w:t>数字化项目可行性研究报告</w:t>
      </w:r>
    </w:p>
    <w:p w:rsidR="00000000" w:rsidRDefault="009A3D4A">
      <w:pPr>
        <w:adjustRightInd w:val="0"/>
        <w:snapToGrid w:val="0"/>
        <w:ind w:firstLineChars="0" w:firstLine="0"/>
        <w:jc w:val="center"/>
        <w:rPr>
          <w:rFonts w:cs="仿宋_GB2312" w:hint="eastAsia"/>
          <w:b/>
          <w:kern w:val="0"/>
          <w:sz w:val="56"/>
          <w:szCs w:val="56"/>
        </w:rPr>
      </w:pPr>
      <w:r>
        <w:rPr>
          <w:rFonts w:cs="仿宋_GB2312" w:hint="eastAsia"/>
          <w:b/>
          <w:kern w:val="0"/>
          <w:sz w:val="56"/>
          <w:szCs w:val="56"/>
          <w:lang w:bidi="ar"/>
        </w:rPr>
        <w:t>—实施类</w:t>
      </w:r>
    </w:p>
    <w:p w:rsidR="00000000" w:rsidRDefault="009A3D4A">
      <w:pPr>
        <w:widowControl w:val="0"/>
        <w:snapToGrid w:val="0"/>
        <w:ind w:firstLine="640"/>
        <w:jc w:val="left"/>
        <w:rPr>
          <w:rFonts w:cs="仿宋_GB2312" w:hint="eastAsia"/>
          <w:kern w:val="0"/>
          <w:szCs w:val="32"/>
          <w:lang w:bidi="ar"/>
        </w:rPr>
      </w:pPr>
      <w:r>
        <w:rPr>
          <w:rFonts w:cs="仿宋_GB2312" w:hint="eastAsia"/>
          <w:kern w:val="0"/>
          <w:szCs w:val="32"/>
          <w:lang w:bidi="ar"/>
        </w:rPr>
        <w:t>项目名称：</w:t>
      </w:r>
      <w:r>
        <w:rPr>
          <w:rFonts w:cs="仿宋_GB2312" w:hint="eastAsia"/>
          <w:kern w:val="0"/>
          <w:szCs w:val="32"/>
          <w:lang w:bidi="ar"/>
        </w:rPr>
        <w:t>国网浙江电力</w:t>
      </w:r>
      <w:r>
        <w:rPr>
          <w:rFonts w:cs="仿宋_GB2312" w:hint="eastAsia"/>
          <w:kern w:val="0"/>
          <w:szCs w:val="32"/>
          <w:lang w:bidi="ar"/>
        </w:rPr>
        <w:t>-</w:t>
      </w:r>
      <w:r>
        <w:rPr>
          <w:rFonts w:cs="仿宋_GB2312" w:hint="eastAsia"/>
          <w:kern w:val="0"/>
          <w:szCs w:val="32"/>
          <w:lang w:bidi="ar"/>
        </w:rPr>
        <w:t>业务赋能</w:t>
      </w:r>
      <w:r>
        <w:rPr>
          <w:rFonts w:cs="仿宋_GB2312" w:hint="eastAsia"/>
          <w:kern w:val="0"/>
          <w:szCs w:val="32"/>
          <w:lang w:bidi="ar"/>
        </w:rPr>
        <w:t>-</w:t>
      </w:r>
      <w:r>
        <w:rPr>
          <w:rFonts w:cs="仿宋_GB2312" w:hint="eastAsia"/>
          <w:kern w:val="0"/>
          <w:szCs w:val="32"/>
          <w:lang w:bidi="ar"/>
        </w:rPr>
        <w:t>基于人工智能的办公工具集“智办精灵”二期</w:t>
      </w:r>
      <w:r>
        <w:rPr>
          <w:rFonts w:cs="仿宋_GB2312" w:hint="eastAsia"/>
          <w:kern w:val="0"/>
          <w:szCs w:val="32"/>
          <w:lang w:bidi="ar"/>
        </w:rPr>
        <w:t>-</w:t>
      </w:r>
      <w:r>
        <w:rPr>
          <w:rFonts w:cs="仿宋_GB2312" w:hint="eastAsia"/>
          <w:kern w:val="0"/>
          <w:szCs w:val="32"/>
          <w:lang w:bidi="ar"/>
        </w:rPr>
        <w:t>实施项目</w:t>
      </w:r>
    </w:p>
    <w:p w:rsidR="00000000" w:rsidRDefault="009A3D4A">
      <w:pPr>
        <w:widowControl w:val="0"/>
        <w:snapToGrid w:val="0"/>
        <w:ind w:firstLine="560"/>
        <w:jc w:val="center"/>
        <w:rPr>
          <w:rFonts w:cs="仿宋_GB2312" w:hint="eastAsia"/>
          <w:kern w:val="0"/>
          <w:sz w:val="28"/>
          <w:szCs w:val="28"/>
        </w:rPr>
      </w:pPr>
      <w:r>
        <w:rPr>
          <w:rFonts w:cs="仿宋_GB2312" w:hint="eastAsia"/>
          <w:kern w:val="0"/>
          <w:sz w:val="28"/>
          <w:szCs w:val="28"/>
          <w:lang w:bidi="ar"/>
        </w:rPr>
        <w:t xml:space="preserve"> </w:t>
      </w:r>
    </w:p>
    <w:p w:rsidR="00000000" w:rsidRDefault="009A3D4A">
      <w:pPr>
        <w:widowControl w:val="0"/>
        <w:adjustRightInd w:val="0"/>
        <w:snapToGrid w:val="0"/>
        <w:ind w:firstLineChars="0" w:firstLine="0"/>
        <w:jc w:val="center"/>
        <w:rPr>
          <w:rFonts w:ascii="宋体" w:eastAsia="宋体" w:hint="eastAsia"/>
          <w:b/>
          <w:kern w:val="0"/>
          <w:sz w:val="56"/>
          <w:szCs w:val="56"/>
        </w:rPr>
      </w:pPr>
      <w:r>
        <w:rPr>
          <w:rFonts w:ascii="宋体" w:eastAsia="宋体" w:hint="eastAsia"/>
          <w:b/>
          <w:kern w:val="0"/>
          <w:sz w:val="56"/>
          <w:szCs w:val="56"/>
          <w:lang w:bidi="ar"/>
        </w:rPr>
        <w:t xml:space="preserve"> </w:t>
      </w:r>
    </w:p>
    <w:p w:rsidR="00000000" w:rsidRDefault="009A3D4A">
      <w:pPr>
        <w:widowControl w:val="0"/>
        <w:adjustRightInd w:val="0"/>
        <w:snapToGrid w:val="0"/>
        <w:ind w:firstLineChars="0" w:firstLine="0"/>
        <w:jc w:val="center"/>
        <w:rPr>
          <w:rFonts w:ascii="宋体" w:eastAsia="宋体" w:hint="eastAsia"/>
          <w:b/>
          <w:kern w:val="0"/>
          <w:sz w:val="56"/>
          <w:szCs w:val="56"/>
        </w:rPr>
      </w:pPr>
      <w:r>
        <w:rPr>
          <w:rFonts w:ascii="宋体" w:eastAsia="宋体" w:hint="eastAsia"/>
          <w:b/>
          <w:kern w:val="0"/>
          <w:sz w:val="56"/>
          <w:szCs w:val="56"/>
          <w:lang w:bidi="ar"/>
        </w:rPr>
        <w:t xml:space="preserve"> </w:t>
      </w:r>
    </w:p>
    <w:p w:rsidR="00000000" w:rsidRDefault="009A3D4A">
      <w:pPr>
        <w:widowControl w:val="0"/>
        <w:snapToGrid w:val="0"/>
        <w:ind w:firstLineChars="0" w:firstLine="0"/>
        <w:rPr>
          <w:rFonts w:cs="仿宋_GB2312" w:hint="eastAsia"/>
          <w:kern w:val="0"/>
          <w:szCs w:val="32"/>
        </w:rPr>
      </w:pPr>
      <w:r>
        <w:rPr>
          <w:rFonts w:cs="仿宋_GB2312" w:hint="eastAsia"/>
          <w:kern w:val="0"/>
          <w:szCs w:val="32"/>
          <w:lang w:bidi="ar"/>
        </w:rPr>
        <w:t xml:space="preserve"> </w:t>
      </w:r>
    </w:p>
    <w:p w:rsidR="00000000" w:rsidRDefault="009A3D4A">
      <w:pPr>
        <w:widowControl w:val="0"/>
        <w:ind w:firstLineChars="0" w:firstLine="0"/>
        <w:rPr>
          <w:rFonts w:cs="仿宋_GB2312" w:hint="eastAsia"/>
          <w:kern w:val="0"/>
          <w:szCs w:val="32"/>
        </w:rPr>
      </w:pPr>
      <w:r>
        <w:rPr>
          <w:rFonts w:cs="仿宋_GB2312" w:hint="eastAsia"/>
          <w:kern w:val="0"/>
          <w:szCs w:val="32"/>
          <w:lang w:bidi="ar"/>
        </w:rPr>
        <w:t>项目申报单位：</w:t>
      </w:r>
      <w:r>
        <w:rPr>
          <w:rFonts w:cs="仿宋_GB2312" w:hint="eastAsia"/>
          <w:szCs w:val="32"/>
          <w:lang w:bidi="ar"/>
        </w:rPr>
        <w:t>国网浙江省电力有限公司信息通信分公司</w:t>
      </w:r>
    </w:p>
    <w:p w:rsidR="00000000" w:rsidRDefault="009A3D4A">
      <w:pPr>
        <w:snapToGrid w:val="0"/>
        <w:ind w:firstLineChars="0" w:firstLine="0"/>
        <w:jc w:val="center"/>
        <w:rPr>
          <w:rFonts w:cs="仿宋_GB2312" w:hint="eastAsia"/>
          <w:kern w:val="0"/>
          <w:szCs w:val="32"/>
        </w:rPr>
      </w:pPr>
      <w:r>
        <w:rPr>
          <w:rFonts w:cs="仿宋_GB2312" w:hint="eastAsia"/>
          <w:kern w:val="0"/>
          <w:szCs w:val="32"/>
          <w:lang w:bidi="ar"/>
        </w:rPr>
        <w:t xml:space="preserve"> </w:t>
      </w:r>
    </w:p>
    <w:p w:rsidR="00000000" w:rsidRDefault="009A3D4A">
      <w:pPr>
        <w:ind w:firstLineChars="0" w:firstLine="0"/>
        <w:rPr>
          <w:rFonts w:cs="仿宋_GB2312" w:hint="eastAsia"/>
          <w:szCs w:val="32"/>
        </w:rPr>
      </w:pPr>
      <w:r>
        <w:rPr>
          <w:rFonts w:cs="仿宋_GB2312" w:hint="eastAsia"/>
          <w:szCs w:val="32"/>
          <w:lang w:bidi="ar"/>
        </w:rPr>
        <w:t xml:space="preserve"> </w:t>
      </w:r>
    </w:p>
    <w:p w:rsidR="00000000" w:rsidRDefault="009A3D4A">
      <w:pPr>
        <w:snapToGrid w:val="0"/>
        <w:ind w:firstLineChars="0" w:firstLine="0"/>
        <w:jc w:val="center"/>
        <w:rPr>
          <w:rFonts w:cs="仿宋_GB2312" w:hint="eastAsia"/>
          <w:kern w:val="0"/>
          <w:szCs w:val="32"/>
        </w:rPr>
      </w:pPr>
      <w:r>
        <w:rPr>
          <w:rFonts w:cs="仿宋_GB2312" w:hint="eastAsia"/>
          <w:kern w:val="0"/>
          <w:szCs w:val="32"/>
          <w:lang w:bidi="ar"/>
        </w:rPr>
        <w:t>编制单位：中国能源建设集团浙江省电力设计院有限公司</w:t>
      </w:r>
    </w:p>
    <w:p w:rsidR="00000000" w:rsidRDefault="009A3D4A">
      <w:pPr>
        <w:snapToGrid w:val="0"/>
        <w:ind w:firstLineChars="0" w:firstLine="0"/>
        <w:jc w:val="center"/>
        <w:rPr>
          <w:rFonts w:cs="仿宋_GB2312" w:hint="eastAsia"/>
          <w:kern w:val="0"/>
          <w:szCs w:val="32"/>
        </w:rPr>
      </w:pPr>
      <w:r>
        <w:rPr>
          <w:rFonts w:cs="仿宋_GB2312" w:hint="eastAsia"/>
          <w:kern w:val="0"/>
          <w:szCs w:val="32"/>
          <w:lang w:bidi="ar"/>
        </w:rPr>
        <w:t>工程咨询单位备案编号：</w:t>
      </w:r>
      <w:r>
        <w:rPr>
          <w:rFonts w:cs="仿宋_GB2312" w:hint="eastAsia"/>
          <w:kern w:val="0"/>
          <w:szCs w:val="32"/>
          <w:lang w:bidi="ar"/>
        </w:rPr>
        <w:t>3300002018020033</w:t>
      </w:r>
    </w:p>
    <w:p w:rsidR="00000000" w:rsidRDefault="009A3D4A">
      <w:pPr>
        <w:snapToGrid w:val="0"/>
        <w:ind w:firstLineChars="0" w:firstLine="0"/>
        <w:jc w:val="center"/>
        <w:rPr>
          <w:rFonts w:cs="仿宋_GB2312" w:hint="eastAsia"/>
          <w:kern w:val="0"/>
          <w:szCs w:val="32"/>
        </w:rPr>
      </w:pPr>
      <w:r>
        <w:rPr>
          <w:rFonts w:cs="仿宋_GB2312" w:hint="eastAsia"/>
          <w:kern w:val="0"/>
          <w:szCs w:val="32"/>
          <w:lang w:bidi="ar"/>
        </w:rPr>
        <w:t>工程咨询资信甲级：</w:t>
      </w:r>
      <w:r>
        <w:rPr>
          <w:rFonts w:cs="仿宋_GB2312" w:hint="eastAsia"/>
          <w:kern w:val="0"/>
          <w:szCs w:val="32"/>
          <w:lang w:bidi="ar"/>
        </w:rPr>
        <w:t>91330000470080252L-18ZYJ18</w:t>
      </w:r>
    </w:p>
    <w:p w:rsidR="00000000" w:rsidRDefault="009A3D4A">
      <w:pPr>
        <w:snapToGrid w:val="0"/>
        <w:ind w:firstLineChars="0" w:firstLine="0"/>
        <w:jc w:val="center"/>
        <w:rPr>
          <w:rFonts w:cs="仿宋_GB2312" w:hint="eastAsia"/>
          <w:kern w:val="0"/>
          <w:szCs w:val="32"/>
        </w:rPr>
      </w:pPr>
      <w:r>
        <w:rPr>
          <w:rFonts w:cs="仿宋_GB2312" w:hint="eastAsia"/>
          <w:kern w:val="0"/>
          <w:szCs w:val="32"/>
          <w:lang w:bidi="ar"/>
        </w:rPr>
        <w:t>工程造价咨询甲：甲</w:t>
      </w:r>
      <w:r>
        <w:rPr>
          <w:rFonts w:cs="仿宋_GB2312" w:hint="eastAsia"/>
          <w:kern w:val="0"/>
          <w:szCs w:val="32"/>
          <w:lang w:bidi="ar"/>
        </w:rPr>
        <w:t>190133440180</w:t>
      </w:r>
    </w:p>
    <w:p w:rsidR="00000000" w:rsidRDefault="009A3D4A">
      <w:pPr>
        <w:snapToGrid w:val="0"/>
        <w:ind w:firstLine="640"/>
        <w:jc w:val="center"/>
        <w:rPr>
          <w:rFonts w:cs="仿宋_GB2312" w:hint="eastAsia"/>
          <w:kern w:val="0"/>
          <w:szCs w:val="32"/>
        </w:rPr>
      </w:pPr>
      <w:r>
        <w:rPr>
          <w:rFonts w:cs="仿宋_GB2312" w:hint="eastAsia"/>
          <w:kern w:val="0"/>
          <w:szCs w:val="32"/>
          <w:lang w:bidi="ar"/>
        </w:rPr>
        <w:t xml:space="preserve"> </w:t>
      </w:r>
    </w:p>
    <w:p w:rsidR="00000000" w:rsidRDefault="009A3D4A">
      <w:pPr>
        <w:snapToGrid w:val="0"/>
        <w:ind w:firstLineChars="0" w:firstLine="0"/>
        <w:jc w:val="center"/>
        <w:rPr>
          <w:rFonts w:cs="仿宋_GB2312" w:hint="eastAsia"/>
          <w:b/>
          <w:sz w:val="52"/>
          <w:szCs w:val="52"/>
        </w:rPr>
      </w:pPr>
      <w:r>
        <w:rPr>
          <w:rFonts w:cs="仿宋_GB2312" w:hint="eastAsia"/>
          <w:kern w:val="0"/>
          <w:szCs w:val="32"/>
          <w:lang w:bidi="ar"/>
        </w:rPr>
        <w:t xml:space="preserve">2024 </w:t>
      </w:r>
      <w:r>
        <w:rPr>
          <w:rFonts w:cs="仿宋_GB2312" w:hint="eastAsia"/>
          <w:kern w:val="0"/>
          <w:szCs w:val="32"/>
          <w:lang w:bidi="ar"/>
        </w:rPr>
        <w:t>年</w:t>
      </w:r>
      <w:r>
        <w:rPr>
          <w:rFonts w:cs="仿宋_GB2312" w:hint="eastAsia"/>
          <w:kern w:val="0"/>
          <w:szCs w:val="32"/>
          <w:lang w:bidi="ar"/>
        </w:rPr>
        <w:t xml:space="preserve"> 12 </w:t>
      </w:r>
      <w:r>
        <w:rPr>
          <w:rFonts w:cs="仿宋_GB2312" w:hint="eastAsia"/>
          <w:kern w:val="0"/>
          <w:szCs w:val="32"/>
          <w:lang w:bidi="ar"/>
        </w:rPr>
        <w:t>月</w:t>
      </w:r>
      <w:r>
        <w:rPr>
          <w:rFonts w:cs="仿宋_GB2312" w:hint="eastAsia"/>
          <w:kern w:val="0"/>
          <w:szCs w:val="32"/>
          <w:lang w:bidi="ar"/>
        </w:rPr>
        <w:t xml:space="preserve"> 16 </w:t>
      </w:r>
      <w:r>
        <w:rPr>
          <w:rFonts w:cs="仿宋_GB2312" w:hint="eastAsia"/>
          <w:kern w:val="0"/>
          <w:szCs w:val="32"/>
          <w:lang w:bidi="ar"/>
        </w:rPr>
        <w:t>日</w:t>
      </w:r>
    </w:p>
    <w:p w:rsidR="00000000" w:rsidRDefault="009A3D4A">
      <w:pPr>
        <w:ind w:firstLine="480"/>
        <w:rPr>
          <w:rFonts w:hAnsi="仿宋_GB2312" w:cs="仿宋_GB2312" w:hint="eastAsia"/>
          <w:sz w:val="24"/>
        </w:rPr>
      </w:pPr>
    </w:p>
    <w:p w:rsidR="00000000" w:rsidRDefault="009A3D4A">
      <w:pPr>
        <w:ind w:firstLineChars="0" w:firstLine="0"/>
        <w:jc w:val="left"/>
        <w:rPr>
          <w:rFonts w:hAnsi="仿宋_GB2312" w:cs="仿宋_GB2312" w:hint="eastAsia"/>
          <w:kern w:val="0"/>
          <w:sz w:val="52"/>
        </w:rPr>
        <w:sectPr w:rsidR="00000000">
          <w:headerReference w:type="default" r:id="rId7"/>
          <w:footerReference w:type="default" r:id="rId8"/>
          <w:headerReference w:type="first" r:id="rId9"/>
          <w:footerReference w:type="first" r:id="rId10"/>
          <w:pgSz w:w="11906" w:h="16838"/>
          <w:pgMar w:top="1440" w:right="1800" w:bottom="1440" w:left="1800" w:header="851" w:footer="992" w:gutter="0"/>
          <w:cols w:space="720"/>
          <w:titlePg/>
          <w:docGrid w:type="lines" w:linePitch="381"/>
        </w:sectPr>
      </w:pPr>
    </w:p>
    <w:p w:rsidR="00000000" w:rsidRDefault="009A3D4A">
      <w:pPr>
        <w:adjustRightInd w:val="0"/>
        <w:snapToGrid w:val="0"/>
        <w:ind w:firstLineChars="0" w:firstLine="0"/>
        <w:jc w:val="center"/>
        <w:rPr>
          <w:rFonts w:hAnsi="仿宋_GB2312" w:cs="仿宋_GB2312" w:hint="eastAsia"/>
          <w:kern w:val="0"/>
          <w:szCs w:val="22"/>
        </w:rPr>
      </w:pPr>
    </w:p>
    <w:p w:rsidR="00000000" w:rsidRDefault="009A3D4A">
      <w:pPr>
        <w:adjustRightInd w:val="0"/>
        <w:snapToGrid w:val="0"/>
        <w:ind w:firstLineChars="0" w:firstLine="0"/>
        <w:jc w:val="center"/>
        <w:rPr>
          <w:rFonts w:hAnsi="仿宋_GB2312" w:cs="仿宋_GB2312" w:hint="eastAsia"/>
          <w:kern w:val="0"/>
          <w:szCs w:val="22"/>
        </w:rPr>
      </w:pPr>
      <w:r>
        <w:rPr>
          <w:rFonts w:hAnsi="仿宋_GB2312" w:cs="仿宋_GB2312" w:hint="eastAsia"/>
          <w:kern w:val="0"/>
        </w:rPr>
        <w:t>国网浙江电力</w:t>
      </w:r>
      <w:r>
        <w:rPr>
          <w:rFonts w:hAnsi="仿宋_GB2312" w:cs="仿宋_GB2312" w:hint="eastAsia"/>
          <w:kern w:val="0"/>
        </w:rPr>
        <w:t>-</w:t>
      </w:r>
      <w:r>
        <w:rPr>
          <w:rFonts w:hAnsi="仿宋_GB2312" w:cs="仿宋_GB2312" w:hint="eastAsia"/>
          <w:kern w:val="0"/>
        </w:rPr>
        <w:t>业务赋能</w:t>
      </w:r>
      <w:r>
        <w:rPr>
          <w:rFonts w:hAnsi="仿宋_GB2312" w:cs="仿宋_GB2312" w:hint="eastAsia"/>
          <w:kern w:val="0"/>
        </w:rPr>
        <w:t>-</w:t>
      </w:r>
      <w:r>
        <w:rPr>
          <w:rFonts w:hAnsi="仿宋_GB2312" w:cs="仿宋_GB2312" w:hint="eastAsia"/>
          <w:kern w:val="0"/>
        </w:rPr>
        <w:t>基于人工智能的办公工</w:t>
      </w:r>
      <w:r>
        <w:rPr>
          <w:rFonts w:hAnsi="仿宋_GB2312" w:cs="仿宋_GB2312" w:hint="eastAsia"/>
          <w:kern w:val="0"/>
        </w:rPr>
        <w:t>具集“智办精灵”二期</w:t>
      </w:r>
      <w:r>
        <w:rPr>
          <w:rFonts w:hAnsi="仿宋_GB2312" w:cs="仿宋_GB2312" w:hint="eastAsia"/>
          <w:kern w:val="0"/>
        </w:rPr>
        <w:t>-</w:t>
      </w:r>
      <w:r>
        <w:rPr>
          <w:rFonts w:hAnsi="仿宋_GB2312" w:cs="仿宋_GB2312" w:hint="eastAsia"/>
          <w:kern w:val="0"/>
        </w:rPr>
        <w:t>实施项目</w:t>
      </w:r>
    </w:p>
    <w:p w:rsidR="00000000" w:rsidRDefault="009A3D4A">
      <w:pPr>
        <w:adjustRightInd w:val="0"/>
        <w:snapToGrid w:val="0"/>
        <w:ind w:firstLine="640"/>
        <w:rPr>
          <w:rFonts w:hAnsi="仿宋_GB2312" w:cs="仿宋_GB2312" w:hint="eastAsia"/>
          <w:kern w:val="0"/>
        </w:rPr>
      </w:pPr>
    </w:p>
    <w:p w:rsidR="00000000" w:rsidRDefault="009A3D4A">
      <w:pPr>
        <w:adjustRightInd w:val="0"/>
        <w:snapToGrid w:val="0"/>
        <w:ind w:firstLine="640"/>
        <w:rPr>
          <w:rFonts w:hAnsi="仿宋_GB2312" w:cs="仿宋_GB2312" w:hint="eastAsia"/>
          <w:kern w:val="0"/>
        </w:rPr>
      </w:pPr>
    </w:p>
    <w:p w:rsidR="00000000" w:rsidRDefault="009A3D4A">
      <w:pPr>
        <w:adjustRightInd w:val="0"/>
        <w:snapToGrid w:val="0"/>
        <w:ind w:firstLine="640"/>
        <w:rPr>
          <w:rFonts w:hAnsi="仿宋_GB2312" w:cs="仿宋_GB2312" w:hint="eastAsia"/>
        </w:rPr>
      </w:pPr>
    </w:p>
    <w:p w:rsidR="00000000" w:rsidRDefault="009A3D4A">
      <w:pPr>
        <w:adjustRightInd w:val="0"/>
        <w:snapToGrid w:val="0"/>
        <w:ind w:firstLine="640"/>
        <w:rPr>
          <w:rFonts w:hAnsi="仿宋_GB2312" w:cs="仿宋_GB2312" w:hint="eastAsia"/>
        </w:rPr>
      </w:pPr>
    </w:p>
    <w:p w:rsidR="00000000" w:rsidRDefault="009A3D4A">
      <w:pPr>
        <w:ind w:firstLine="640"/>
        <w:rPr>
          <w:rFonts w:eastAsia="宋体"/>
          <w:kern w:val="0"/>
        </w:rPr>
      </w:pPr>
      <w:bookmarkStart w:id="1" w:name="_Hlk162018950"/>
      <w:r>
        <w:rPr>
          <w:kern w:val="0"/>
        </w:rPr>
        <w:t>编</w:t>
      </w:r>
      <w:r>
        <w:rPr>
          <w:kern w:val="0"/>
        </w:rPr>
        <w:t xml:space="preserve">  </w:t>
      </w:r>
      <w:r>
        <w:rPr>
          <w:kern w:val="0"/>
        </w:rPr>
        <w:t>制：</w:t>
      </w:r>
      <w:r>
        <w:rPr>
          <w:rFonts w:hint="eastAsia"/>
          <w:kern w:val="0"/>
        </w:rPr>
        <w:t>黄文斌</w:t>
      </w:r>
      <w:r w:rsidR="00741A89">
        <w:rPr>
          <w:rFonts w:ascii="宋体!important" w:eastAsia="宋体!important"/>
          <w:b/>
          <w:bCs/>
          <w:noProof/>
          <w:color w:val="000000"/>
          <w:sz w:val="18"/>
          <w:szCs w:val="18"/>
        </w:rPr>
        <w:drawing>
          <wp:inline distT="0" distB="0" distL="0" distR="0">
            <wp:extent cx="869950" cy="488950"/>
            <wp:effectExtent l="0" t="0" r="0" b="0"/>
            <wp:docPr id="18" name="图片 1" descr="ESign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ESignHandl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50" cy="488950"/>
                    </a:xfrm>
                    <a:prstGeom prst="rect">
                      <a:avLst/>
                    </a:prstGeom>
                    <a:noFill/>
                    <a:ln>
                      <a:noFill/>
                    </a:ln>
                  </pic:spPr>
                </pic:pic>
              </a:graphicData>
            </a:graphic>
          </wp:inline>
        </w:drawing>
      </w:r>
    </w:p>
    <w:p w:rsidR="00000000" w:rsidRDefault="009A3D4A">
      <w:pPr>
        <w:ind w:firstLine="640"/>
        <w:rPr>
          <w:kern w:val="0"/>
        </w:rPr>
      </w:pPr>
      <w:r>
        <w:rPr>
          <w:kern w:val="0"/>
        </w:rPr>
        <w:t>校</w:t>
      </w:r>
      <w:r>
        <w:rPr>
          <w:kern w:val="0"/>
        </w:rPr>
        <w:t xml:space="preserve">  </w:t>
      </w:r>
      <w:r>
        <w:rPr>
          <w:kern w:val="0"/>
        </w:rPr>
        <w:t>核</w:t>
      </w:r>
      <w:r>
        <w:rPr>
          <w:kern w:val="0"/>
        </w:rPr>
        <w:t xml:space="preserve">: </w:t>
      </w:r>
      <w:r>
        <w:rPr>
          <w:rFonts w:hint="eastAsia"/>
          <w:kern w:val="0"/>
        </w:rPr>
        <w:t>叶雪芳</w:t>
      </w:r>
      <w:r w:rsidR="00741A89">
        <w:rPr>
          <w:noProof/>
        </w:rPr>
        <w:drawing>
          <wp:inline distT="0" distB="0" distL="0" distR="0">
            <wp:extent cx="879475" cy="488950"/>
            <wp:effectExtent l="0" t="0" r="0" b="0"/>
            <wp:docPr id="17" name="图片 2" descr="说明: http://zmis.zepdi.com.cn/Portal/Sys/Handler/ESignHandler.ashx?userSign=6366&amp;signexe=sign&amp;ticket=VQBdbKbFsoj51hQWoVwvrcI84JHQWT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http://zmis.zepdi.com.cn/Portal/Sys/Handler/ESignHandler.ashx?userSign=6366&amp;signexe=sign&amp;ticket=VQBdbKbFsoj51hQWoVwvrcI84JHQWTq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9475" cy="488950"/>
                    </a:xfrm>
                    <a:prstGeom prst="rect">
                      <a:avLst/>
                    </a:prstGeom>
                    <a:noFill/>
                    <a:ln>
                      <a:noFill/>
                    </a:ln>
                  </pic:spPr>
                </pic:pic>
              </a:graphicData>
            </a:graphic>
          </wp:inline>
        </w:drawing>
      </w:r>
    </w:p>
    <w:p w:rsidR="00000000" w:rsidRDefault="009A3D4A">
      <w:pPr>
        <w:ind w:firstLine="640"/>
        <w:rPr>
          <w:kern w:val="0"/>
        </w:rPr>
      </w:pPr>
      <w:r>
        <w:rPr>
          <w:kern w:val="0"/>
        </w:rPr>
        <w:t>审</w:t>
      </w:r>
      <w:r>
        <w:rPr>
          <w:kern w:val="0"/>
        </w:rPr>
        <w:t xml:space="preserve">  </w:t>
      </w:r>
      <w:r>
        <w:rPr>
          <w:kern w:val="0"/>
        </w:rPr>
        <w:t>核：</w:t>
      </w:r>
      <w:r>
        <w:rPr>
          <w:rFonts w:hint="eastAsia"/>
          <w:kern w:val="0"/>
        </w:rPr>
        <w:t>陈艳龑</w:t>
      </w:r>
      <w:r w:rsidR="00741A89">
        <w:rPr>
          <w:noProof/>
          <w:kern w:val="0"/>
        </w:rPr>
        <w:drawing>
          <wp:inline distT="0" distB="0" distL="0" distR="0">
            <wp:extent cx="869950" cy="488950"/>
            <wp:effectExtent l="0" t="0" r="0" b="0"/>
            <wp:docPr id="16" name="图片 3" descr="ESign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ESignHandl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9950" cy="488950"/>
                    </a:xfrm>
                    <a:prstGeom prst="rect">
                      <a:avLst/>
                    </a:prstGeom>
                    <a:noFill/>
                    <a:ln>
                      <a:noFill/>
                    </a:ln>
                  </pic:spPr>
                </pic:pic>
              </a:graphicData>
            </a:graphic>
          </wp:inline>
        </w:drawing>
      </w:r>
      <w:r w:rsidR="00741A89">
        <w:rPr>
          <w:noProof/>
          <w:kern w:val="0"/>
        </w:rPr>
        <w:drawing>
          <wp:inline distT="0" distB="0" distL="0" distR="0">
            <wp:extent cx="857250" cy="476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0" cy="476250"/>
                    </a:xfrm>
                    <a:prstGeom prst="rect">
                      <a:avLst/>
                    </a:prstGeom>
                    <a:noFill/>
                    <a:ln>
                      <a:noFill/>
                    </a:ln>
                  </pic:spPr>
                </pic:pic>
              </a:graphicData>
            </a:graphic>
          </wp:inline>
        </w:drawing>
      </w:r>
    </w:p>
    <w:p w:rsidR="00000000" w:rsidRDefault="009A3D4A">
      <w:pPr>
        <w:ind w:firstLine="640"/>
        <w:rPr>
          <w:kern w:val="0"/>
        </w:rPr>
      </w:pPr>
      <w:r>
        <w:rPr>
          <w:kern w:val="0"/>
        </w:rPr>
        <w:t>批</w:t>
      </w:r>
      <w:r>
        <w:rPr>
          <w:kern w:val="0"/>
        </w:rPr>
        <w:t xml:space="preserve">  </w:t>
      </w:r>
      <w:r>
        <w:rPr>
          <w:kern w:val="0"/>
        </w:rPr>
        <w:t>准：</w:t>
      </w:r>
      <w:r>
        <w:rPr>
          <w:rFonts w:hint="eastAsia"/>
          <w:kern w:val="0"/>
        </w:rPr>
        <w:t>钱锋</w:t>
      </w:r>
      <w:r w:rsidR="00741A89">
        <w:rPr>
          <w:noProof/>
          <w:kern w:val="0"/>
        </w:rPr>
        <w:drawing>
          <wp:inline distT="0" distB="0" distL="0" distR="0">
            <wp:extent cx="585470" cy="304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470" cy="304800"/>
                    </a:xfrm>
                    <a:prstGeom prst="rect">
                      <a:avLst/>
                    </a:prstGeom>
                    <a:noFill/>
                    <a:ln>
                      <a:noFill/>
                    </a:ln>
                  </pic:spPr>
                </pic:pic>
              </a:graphicData>
            </a:graphic>
          </wp:inline>
        </w:drawing>
      </w:r>
    </w:p>
    <w:bookmarkEnd w:id="1"/>
    <w:p w:rsidR="00000000" w:rsidRDefault="009A3D4A">
      <w:pPr>
        <w:ind w:firstLine="640"/>
      </w:pPr>
    </w:p>
    <w:p w:rsidR="00000000" w:rsidRDefault="009A3D4A">
      <w:pPr>
        <w:adjustRightInd w:val="0"/>
        <w:snapToGrid w:val="0"/>
        <w:ind w:firstLine="1040"/>
        <w:jc w:val="left"/>
        <w:rPr>
          <w:rFonts w:hAnsi="仿宋_GB2312" w:cs="仿宋_GB2312" w:hint="eastAsia"/>
          <w:color w:val="548DD4"/>
          <w:kern w:val="0"/>
          <w:sz w:val="52"/>
        </w:rPr>
        <w:sectPr w:rsidR="00000000">
          <w:pgSz w:w="11906" w:h="16838"/>
          <w:pgMar w:top="1440" w:right="1800" w:bottom="1440" w:left="1800" w:header="851" w:footer="992" w:gutter="0"/>
          <w:cols w:space="720"/>
          <w:titlePg/>
          <w:docGrid w:type="lines" w:linePitch="381"/>
        </w:sectPr>
      </w:pPr>
    </w:p>
    <w:p w:rsidR="00000000" w:rsidRDefault="009A3D4A">
      <w:pPr>
        <w:ind w:firstLineChars="0" w:firstLine="0"/>
        <w:jc w:val="center"/>
        <w:rPr>
          <w:rFonts w:hAnsi="仿宋_GB2312" w:cs="仿宋_GB2312" w:hint="eastAsia"/>
          <w:b/>
        </w:rPr>
      </w:pPr>
      <w:r>
        <w:rPr>
          <w:rFonts w:hAnsi="仿宋_GB2312" w:cs="仿宋_GB2312" w:hint="eastAsia"/>
          <w:b/>
        </w:rPr>
        <w:lastRenderedPageBreak/>
        <w:t>目录</w:t>
      </w:r>
    </w:p>
    <w:bookmarkStart w:id="2" w:name="_Toc354566170"/>
    <w:p w:rsidR="00000000" w:rsidRDefault="009A3D4A">
      <w:pPr>
        <w:pStyle w:val="12"/>
        <w:tabs>
          <w:tab w:val="clear" w:pos="320"/>
          <w:tab w:val="clear" w:pos="8296"/>
          <w:tab w:val="right" w:leader="dot" w:pos="8312"/>
        </w:tabs>
        <w:spacing w:line="240" w:lineRule="auto"/>
        <w:rPr>
          <w:rFonts w:hAnsi="仿宋_GB2312" w:cs="仿宋_GB2312" w:hint="eastAsia"/>
          <w:sz w:val="24"/>
        </w:rPr>
      </w:pPr>
      <w:r>
        <w:rPr>
          <w:rFonts w:hAnsi="仿宋_GB2312" w:cs="仿宋_GB2312" w:hint="eastAsia"/>
          <w:b w:val="0"/>
          <w:caps w:val="0"/>
          <w:sz w:val="24"/>
        </w:rPr>
        <w:fldChar w:fldCharType="begin"/>
      </w:r>
      <w:r>
        <w:rPr>
          <w:rFonts w:hAnsi="仿宋_GB2312" w:cs="仿宋_GB2312" w:hint="eastAsia"/>
          <w:b w:val="0"/>
          <w:caps w:val="0"/>
          <w:sz w:val="24"/>
        </w:rPr>
        <w:instrText xml:space="preserve"> TOC \o "1-2</w:instrText>
      </w:r>
      <w:r>
        <w:rPr>
          <w:rFonts w:hAnsi="仿宋_GB2312" w:cs="仿宋_GB2312" w:hint="eastAsia"/>
          <w:b w:val="0"/>
          <w:caps w:val="0"/>
          <w:sz w:val="24"/>
        </w:rPr>
        <w:instrText xml:space="preserve">" \h \z \u </w:instrText>
      </w:r>
      <w:r>
        <w:rPr>
          <w:rFonts w:hAnsi="仿宋_GB2312" w:cs="仿宋_GB2312" w:hint="eastAsia"/>
          <w:b w:val="0"/>
          <w:caps w:val="0"/>
          <w:sz w:val="24"/>
        </w:rPr>
        <w:fldChar w:fldCharType="separate"/>
      </w:r>
      <w:hyperlink w:anchor="_Toc11753" w:history="1">
        <w:r>
          <w:rPr>
            <w:rFonts w:hAnsi="仿宋_GB2312" w:cs="仿宋_GB2312" w:hint="eastAsia"/>
            <w:sz w:val="24"/>
          </w:rPr>
          <w:t xml:space="preserve">1 </w:t>
        </w:r>
        <w:r>
          <w:rPr>
            <w:rFonts w:hAnsi="仿宋_GB2312" w:cs="仿宋_GB2312" w:hint="eastAsia"/>
            <w:sz w:val="24"/>
          </w:rPr>
          <w:t>总论</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_Toc11753 \h </w:instrText>
        </w:r>
        <w:r>
          <w:rPr>
            <w:rFonts w:hAnsi="仿宋_GB2312" w:cs="仿宋_GB2312" w:hint="eastAsia"/>
            <w:sz w:val="24"/>
          </w:rPr>
          <w:fldChar w:fldCharType="separate"/>
        </w:r>
        <w:r>
          <w:rPr>
            <w:rFonts w:hAnsi="仿宋_GB2312" w:cs="仿宋_GB2312" w:hint="eastAsia"/>
            <w:sz w:val="24"/>
          </w:rPr>
          <w:t>1</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4756" w:history="1">
        <w:r>
          <w:rPr>
            <w:rFonts w:hAnsi="仿宋_GB2312" w:cs="仿宋_GB2312" w:hint="eastAsia"/>
            <w:sz w:val="24"/>
          </w:rPr>
          <w:t xml:space="preserve">1.1 </w:t>
        </w:r>
        <w:r>
          <w:rPr>
            <w:rFonts w:hAnsi="仿宋_GB2312" w:cs="仿宋_GB2312" w:hint="eastAsia"/>
            <w:sz w:val="24"/>
          </w:rPr>
          <w:t>基本情况</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_Toc4756 \h </w:instrText>
        </w:r>
        <w:r>
          <w:rPr>
            <w:rFonts w:hAnsi="仿宋_GB2312" w:cs="仿宋_GB2312" w:hint="eastAsia"/>
            <w:sz w:val="24"/>
          </w:rPr>
          <w:fldChar w:fldCharType="separate"/>
        </w:r>
        <w:r>
          <w:rPr>
            <w:rFonts w:hAnsi="仿宋_GB2312" w:cs="仿宋_GB2312" w:hint="eastAsia"/>
            <w:sz w:val="24"/>
          </w:rPr>
          <w:t>1</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18973" w:history="1">
        <w:r>
          <w:rPr>
            <w:rFonts w:hAnsi="仿宋_GB2312" w:cs="仿宋_GB2312" w:hint="eastAsia"/>
            <w:sz w:val="24"/>
          </w:rPr>
          <w:t xml:space="preserve">1.2 </w:t>
        </w:r>
        <w:r>
          <w:rPr>
            <w:rFonts w:hAnsi="仿宋_GB2312" w:cs="仿宋_GB2312" w:hint="eastAsia"/>
            <w:sz w:val="24"/>
          </w:rPr>
          <w:t>主要依据</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_Toc18973 \h </w:instrText>
        </w:r>
        <w:r>
          <w:rPr>
            <w:rFonts w:hAnsi="仿宋_GB2312" w:cs="仿宋_GB2312" w:hint="eastAsia"/>
            <w:sz w:val="24"/>
          </w:rPr>
          <w:fldChar w:fldCharType="separate"/>
        </w:r>
        <w:r>
          <w:rPr>
            <w:rFonts w:hAnsi="仿宋_GB2312" w:cs="仿宋_GB2312" w:hint="eastAsia"/>
            <w:sz w:val="24"/>
          </w:rPr>
          <w:t>1</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32280" w:history="1">
        <w:r>
          <w:rPr>
            <w:rFonts w:hAnsi="仿宋_GB2312" w:cs="仿宋_GB2312" w:hint="eastAsia"/>
            <w:sz w:val="24"/>
          </w:rPr>
          <w:t xml:space="preserve">1.3 </w:t>
        </w:r>
        <w:r>
          <w:rPr>
            <w:rFonts w:hAnsi="仿宋_GB2312" w:cs="仿宋_GB2312" w:hint="eastAsia"/>
            <w:sz w:val="24"/>
          </w:rPr>
          <w:t>主要原则</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_Toc32280 \h </w:instrText>
        </w:r>
        <w:r>
          <w:rPr>
            <w:rFonts w:hAnsi="仿宋_GB2312" w:cs="仿宋_GB2312" w:hint="eastAsia"/>
            <w:sz w:val="24"/>
          </w:rPr>
          <w:fldChar w:fldCharType="separate"/>
        </w:r>
        <w:r>
          <w:rPr>
            <w:rFonts w:hAnsi="仿宋_GB2312" w:cs="仿宋_GB2312" w:hint="eastAsia"/>
            <w:sz w:val="24"/>
          </w:rPr>
          <w:t>2</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28887" w:history="1">
        <w:r>
          <w:rPr>
            <w:rFonts w:hAnsi="仿宋_GB2312" w:cs="仿宋_GB2312" w:hint="eastAsia"/>
            <w:sz w:val="24"/>
          </w:rPr>
          <w:t xml:space="preserve">1.4 </w:t>
        </w:r>
        <w:r>
          <w:rPr>
            <w:rFonts w:hAnsi="仿宋_GB2312" w:cs="仿宋_GB2312" w:hint="eastAsia"/>
            <w:sz w:val="24"/>
          </w:rPr>
          <w:t>必要性分析</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_Toc28887 \h </w:instrText>
        </w:r>
        <w:r>
          <w:rPr>
            <w:rFonts w:hAnsi="仿宋_GB2312" w:cs="仿宋_GB2312" w:hint="eastAsia"/>
            <w:sz w:val="24"/>
          </w:rPr>
          <w:fldChar w:fldCharType="separate"/>
        </w:r>
        <w:r>
          <w:rPr>
            <w:rFonts w:hAnsi="仿宋_GB2312" w:cs="仿宋_GB2312" w:hint="eastAsia"/>
            <w:sz w:val="24"/>
          </w:rPr>
          <w:t>3</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20788" w:history="1">
        <w:r>
          <w:rPr>
            <w:rFonts w:hAnsi="仿宋_GB2312" w:cs="仿宋_GB2312" w:hint="eastAsia"/>
            <w:sz w:val="24"/>
          </w:rPr>
          <w:t xml:space="preserve">1.5 </w:t>
        </w:r>
        <w:r>
          <w:rPr>
            <w:rFonts w:hAnsi="仿宋_GB2312" w:cs="仿宋_GB2312" w:hint="eastAsia"/>
            <w:sz w:val="24"/>
          </w:rPr>
          <w:t>效益分析</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_Toc20788 \h </w:instrText>
        </w:r>
        <w:r>
          <w:rPr>
            <w:rFonts w:hAnsi="仿宋_GB2312" w:cs="仿宋_GB2312" w:hint="eastAsia"/>
            <w:sz w:val="24"/>
          </w:rPr>
          <w:fldChar w:fldCharType="separate"/>
        </w:r>
        <w:r>
          <w:rPr>
            <w:rFonts w:hAnsi="仿宋_GB2312" w:cs="仿宋_GB2312" w:hint="eastAsia"/>
            <w:sz w:val="24"/>
          </w:rPr>
          <w:t>4</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6202" w:history="1">
        <w:r>
          <w:rPr>
            <w:rFonts w:hAnsi="仿宋_GB2312" w:cs="仿宋_GB2312" w:hint="eastAsia"/>
            <w:sz w:val="24"/>
          </w:rPr>
          <w:t xml:space="preserve">2 </w:t>
        </w:r>
        <w:r>
          <w:rPr>
            <w:rFonts w:hAnsi="仿宋_GB2312" w:cs="仿宋_GB2312" w:hint="eastAsia"/>
            <w:sz w:val="24"/>
          </w:rPr>
          <w:t>现状分析</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_Toc6202 \h </w:instrText>
        </w:r>
        <w:r>
          <w:rPr>
            <w:rFonts w:hAnsi="仿宋_GB2312" w:cs="仿宋_GB2312" w:hint="eastAsia"/>
            <w:sz w:val="24"/>
          </w:rPr>
          <w:fldChar w:fldCharType="separate"/>
        </w:r>
        <w:r>
          <w:rPr>
            <w:rFonts w:hAnsi="仿宋_GB2312" w:cs="仿宋_GB2312" w:hint="eastAsia"/>
            <w:sz w:val="24"/>
          </w:rPr>
          <w:t>5</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5378" w:history="1">
        <w:r>
          <w:rPr>
            <w:rFonts w:hAnsi="仿宋_GB2312" w:cs="仿宋_GB2312" w:hint="eastAsia"/>
            <w:sz w:val="24"/>
          </w:rPr>
          <w:t xml:space="preserve">2.1 </w:t>
        </w:r>
        <w:r>
          <w:rPr>
            <w:rFonts w:hAnsi="仿宋_GB2312" w:cs="仿宋_GB2312" w:hint="eastAsia"/>
            <w:sz w:val="24"/>
          </w:rPr>
          <w:t>建设现状</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_Toc5378 \h </w:instrText>
        </w:r>
        <w:r>
          <w:rPr>
            <w:rFonts w:hAnsi="仿宋_GB2312" w:cs="仿宋_GB2312" w:hint="eastAsia"/>
            <w:sz w:val="24"/>
          </w:rPr>
          <w:fldChar w:fldCharType="separate"/>
        </w:r>
        <w:r>
          <w:rPr>
            <w:rFonts w:hAnsi="仿宋_GB2312" w:cs="仿宋_GB2312" w:hint="eastAsia"/>
            <w:sz w:val="24"/>
          </w:rPr>
          <w:t>5</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19087" w:history="1">
        <w:r>
          <w:rPr>
            <w:rFonts w:hAnsi="仿宋_GB2312" w:cs="仿宋_GB2312" w:hint="eastAsia"/>
            <w:sz w:val="24"/>
          </w:rPr>
          <w:t xml:space="preserve">2.2 </w:t>
        </w:r>
        <w:r>
          <w:rPr>
            <w:rFonts w:hAnsi="仿宋_GB2312" w:cs="仿宋_GB2312" w:hint="eastAsia"/>
            <w:sz w:val="24"/>
          </w:rPr>
          <w:t>应用情况</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_Toc19087 \h </w:instrText>
        </w:r>
        <w:r>
          <w:rPr>
            <w:rFonts w:hAnsi="仿宋_GB2312" w:cs="仿宋_GB2312" w:hint="eastAsia"/>
            <w:sz w:val="24"/>
          </w:rPr>
          <w:fldChar w:fldCharType="separate"/>
        </w:r>
        <w:r>
          <w:rPr>
            <w:rFonts w:hAnsi="仿宋_GB2312" w:cs="仿宋_GB2312" w:hint="eastAsia"/>
            <w:sz w:val="24"/>
          </w:rPr>
          <w:t>5</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494" w:history="1">
        <w:r>
          <w:rPr>
            <w:rFonts w:hAnsi="仿宋_GB2312" w:cs="仿宋_GB2312" w:hint="eastAsia"/>
            <w:sz w:val="24"/>
          </w:rPr>
          <w:t xml:space="preserve">2.3 </w:t>
        </w:r>
        <w:r>
          <w:rPr>
            <w:rFonts w:hAnsi="仿宋_GB2312" w:cs="仿宋_GB2312" w:hint="eastAsia"/>
            <w:sz w:val="24"/>
          </w:rPr>
          <w:t>集成现状</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_Toc494 \h </w:instrText>
        </w:r>
        <w:r>
          <w:rPr>
            <w:rFonts w:hAnsi="仿宋_GB2312" w:cs="仿宋_GB2312" w:hint="eastAsia"/>
            <w:sz w:val="24"/>
          </w:rPr>
          <w:fldChar w:fldCharType="separate"/>
        </w:r>
        <w:r>
          <w:rPr>
            <w:rFonts w:hAnsi="仿宋_GB2312" w:cs="仿宋_GB2312" w:hint="eastAsia"/>
            <w:sz w:val="24"/>
          </w:rPr>
          <w:t>6</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172" w:history="1">
        <w:r>
          <w:rPr>
            <w:rFonts w:hAnsi="仿宋_GB2312" w:cs="仿宋_GB2312" w:hint="eastAsia"/>
            <w:sz w:val="24"/>
          </w:rPr>
          <w:t xml:space="preserve">2.4 </w:t>
        </w:r>
        <w:r>
          <w:rPr>
            <w:rFonts w:hAnsi="仿宋_GB2312" w:cs="仿宋_GB2312" w:hint="eastAsia"/>
            <w:sz w:val="24"/>
          </w:rPr>
          <w:t>部署环境现状</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_Toc172 \h </w:instrText>
        </w:r>
        <w:r>
          <w:rPr>
            <w:rFonts w:hAnsi="仿宋_GB2312" w:cs="仿宋_GB2312" w:hint="eastAsia"/>
            <w:sz w:val="24"/>
          </w:rPr>
          <w:fldChar w:fldCharType="separate"/>
        </w:r>
        <w:r>
          <w:rPr>
            <w:rFonts w:hAnsi="仿宋_GB2312" w:cs="仿宋_GB2312" w:hint="eastAsia"/>
            <w:sz w:val="24"/>
          </w:rPr>
          <w:t>6</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20237" w:history="1">
        <w:r>
          <w:rPr>
            <w:rFonts w:hAnsi="仿宋_GB2312" w:cs="仿宋_GB2312" w:hint="eastAsia"/>
            <w:sz w:val="24"/>
          </w:rPr>
          <w:t xml:space="preserve">3 </w:t>
        </w:r>
        <w:r>
          <w:rPr>
            <w:rFonts w:hAnsi="仿宋_GB2312" w:cs="仿宋_GB2312" w:hint="eastAsia"/>
            <w:sz w:val="24"/>
          </w:rPr>
          <w:t>项目需求分析</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_Toc20237 \h </w:instrText>
        </w:r>
        <w:r>
          <w:rPr>
            <w:rFonts w:hAnsi="仿宋_GB2312" w:cs="仿宋_GB2312" w:hint="eastAsia"/>
            <w:sz w:val="24"/>
          </w:rPr>
          <w:fldChar w:fldCharType="separate"/>
        </w:r>
        <w:r>
          <w:rPr>
            <w:rFonts w:hAnsi="仿宋_GB2312" w:cs="仿宋_GB2312" w:hint="eastAsia"/>
            <w:sz w:val="24"/>
          </w:rPr>
          <w:t>7</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6283" w:history="1">
        <w:r>
          <w:rPr>
            <w:rFonts w:hAnsi="仿宋_GB2312" w:cs="仿宋_GB2312" w:hint="eastAsia"/>
            <w:sz w:val="24"/>
          </w:rPr>
          <w:t xml:space="preserve">3.1 </w:t>
        </w:r>
        <w:r>
          <w:rPr>
            <w:rFonts w:hAnsi="仿宋_GB2312" w:cs="仿宋_GB2312" w:hint="eastAsia"/>
            <w:sz w:val="24"/>
          </w:rPr>
          <w:t>业务建设需求</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_Toc6283 \h </w:instrText>
        </w:r>
        <w:r>
          <w:rPr>
            <w:rFonts w:hAnsi="仿宋_GB2312" w:cs="仿宋_GB2312" w:hint="eastAsia"/>
            <w:sz w:val="24"/>
          </w:rPr>
          <w:fldChar w:fldCharType="separate"/>
        </w:r>
        <w:r>
          <w:rPr>
            <w:rFonts w:hAnsi="仿宋_GB2312" w:cs="仿宋_GB2312" w:hint="eastAsia"/>
            <w:sz w:val="24"/>
          </w:rPr>
          <w:t>7</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8414" w:history="1">
        <w:r>
          <w:rPr>
            <w:rFonts w:hAnsi="仿宋_GB2312" w:cs="仿宋_GB2312" w:hint="eastAsia"/>
            <w:sz w:val="24"/>
          </w:rPr>
          <w:t xml:space="preserve">3.2 </w:t>
        </w:r>
        <w:r>
          <w:rPr>
            <w:rFonts w:hAnsi="仿宋_GB2312" w:cs="仿宋_GB2312" w:hint="eastAsia"/>
            <w:sz w:val="24"/>
          </w:rPr>
          <w:t>项目数据需求</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_Toc8414 \h </w:instrText>
        </w:r>
        <w:r>
          <w:rPr>
            <w:rFonts w:hAnsi="仿宋_GB2312" w:cs="仿宋_GB2312" w:hint="eastAsia"/>
            <w:sz w:val="24"/>
          </w:rPr>
          <w:fldChar w:fldCharType="separate"/>
        </w:r>
        <w:r>
          <w:rPr>
            <w:rFonts w:hAnsi="仿宋_GB2312" w:cs="仿宋_GB2312" w:hint="eastAsia"/>
            <w:sz w:val="24"/>
          </w:rPr>
          <w:t>10</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4461" w:history="1">
        <w:r>
          <w:rPr>
            <w:rFonts w:hAnsi="仿宋_GB2312" w:cs="仿宋_GB2312" w:hint="eastAsia"/>
            <w:sz w:val="24"/>
          </w:rPr>
          <w:t xml:space="preserve">3.3 </w:t>
        </w:r>
        <w:r>
          <w:rPr>
            <w:rFonts w:hAnsi="仿宋_GB2312" w:cs="仿宋_GB2312" w:hint="eastAsia"/>
            <w:sz w:val="24"/>
          </w:rPr>
          <w:t>非功能性需求</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_Toc4461 \h </w:instrText>
        </w:r>
        <w:r>
          <w:rPr>
            <w:rFonts w:hAnsi="仿宋_GB2312" w:cs="仿宋_GB2312" w:hint="eastAsia"/>
            <w:sz w:val="24"/>
          </w:rPr>
          <w:fldChar w:fldCharType="separate"/>
        </w:r>
        <w:r>
          <w:rPr>
            <w:rFonts w:hAnsi="仿宋_GB2312" w:cs="仿宋_GB2312" w:hint="eastAsia"/>
            <w:sz w:val="24"/>
          </w:rPr>
          <w:t>10</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15193" w:history="1">
        <w:r>
          <w:rPr>
            <w:rFonts w:hAnsi="仿宋_GB2312" w:cs="仿宋_GB2312" w:hint="eastAsia"/>
            <w:sz w:val="24"/>
          </w:rPr>
          <w:t xml:space="preserve">4 </w:t>
        </w:r>
        <w:r>
          <w:rPr>
            <w:rFonts w:hAnsi="仿宋_GB2312" w:cs="仿宋_GB2312" w:hint="eastAsia"/>
            <w:sz w:val="24"/>
          </w:rPr>
          <w:t>实施</w:t>
        </w:r>
        <w:r>
          <w:rPr>
            <w:rFonts w:hAnsi="仿宋_GB2312" w:cs="仿宋_GB2312" w:hint="eastAsia"/>
            <w:sz w:val="24"/>
          </w:rPr>
          <w:t>方案</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_Toc15193 \h </w:instrText>
        </w:r>
        <w:r>
          <w:rPr>
            <w:rFonts w:hAnsi="仿宋_GB2312" w:cs="仿宋_GB2312" w:hint="eastAsia"/>
            <w:sz w:val="24"/>
          </w:rPr>
          <w:fldChar w:fldCharType="separate"/>
        </w:r>
        <w:r>
          <w:rPr>
            <w:rFonts w:hAnsi="仿宋_GB2312" w:cs="仿宋_GB2312" w:hint="eastAsia"/>
            <w:sz w:val="24"/>
          </w:rPr>
          <w:t>13</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16960" w:history="1">
        <w:r>
          <w:rPr>
            <w:rFonts w:hAnsi="仿宋_GB2312" w:cs="仿宋_GB2312" w:hint="eastAsia"/>
            <w:sz w:val="24"/>
          </w:rPr>
          <w:t>4.1</w:t>
        </w:r>
        <w:r>
          <w:rPr>
            <w:rFonts w:hAnsi="仿宋_GB2312" w:cs="仿宋_GB2312" w:hint="eastAsia"/>
            <w:sz w:val="24"/>
          </w:rPr>
          <w:t>项目目标及范围</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_Toc16960 \h </w:instrText>
        </w:r>
        <w:r>
          <w:rPr>
            <w:rFonts w:hAnsi="仿宋_GB2312" w:cs="仿宋_GB2312" w:hint="eastAsia"/>
            <w:sz w:val="24"/>
          </w:rPr>
          <w:fldChar w:fldCharType="separate"/>
        </w:r>
        <w:r>
          <w:rPr>
            <w:rFonts w:hAnsi="仿宋_GB2312" w:cs="仿宋_GB2312" w:hint="eastAsia"/>
            <w:sz w:val="24"/>
          </w:rPr>
          <w:t>13</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31035" w:history="1">
        <w:r>
          <w:rPr>
            <w:rFonts w:hAnsi="仿宋_GB2312" w:cs="仿宋_GB2312" w:hint="eastAsia"/>
            <w:sz w:val="24"/>
          </w:rPr>
          <w:t>4.2</w:t>
        </w:r>
        <w:r>
          <w:rPr>
            <w:rFonts w:hAnsi="仿宋_GB2312" w:cs="仿宋_GB2312" w:hint="eastAsia"/>
            <w:sz w:val="24"/>
          </w:rPr>
          <w:t>项目</w:t>
        </w:r>
        <w:r>
          <w:rPr>
            <w:rFonts w:hAnsi="仿宋_GB2312" w:cs="仿宋_GB2312" w:hint="eastAsia"/>
            <w:sz w:val="24"/>
          </w:rPr>
          <w:t>实施</w:t>
        </w:r>
        <w:r>
          <w:rPr>
            <w:rFonts w:hAnsi="仿宋_GB2312" w:cs="仿宋_GB2312" w:hint="eastAsia"/>
            <w:sz w:val="24"/>
          </w:rPr>
          <w:t>内容</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_Toc31035 \h </w:instrText>
        </w:r>
        <w:r>
          <w:rPr>
            <w:rFonts w:hAnsi="仿宋_GB2312" w:cs="仿宋_GB2312" w:hint="eastAsia"/>
            <w:sz w:val="24"/>
          </w:rPr>
          <w:fldChar w:fldCharType="separate"/>
        </w:r>
        <w:r>
          <w:rPr>
            <w:rFonts w:hAnsi="仿宋_GB2312" w:cs="仿宋_GB2312" w:hint="eastAsia"/>
            <w:sz w:val="24"/>
          </w:rPr>
          <w:t>13</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9257" w:history="1">
        <w:r>
          <w:rPr>
            <w:rFonts w:hAnsi="仿宋_GB2312" w:cs="仿宋_GB2312" w:hint="eastAsia"/>
            <w:sz w:val="24"/>
            <w:szCs w:val="32"/>
          </w:rPr>
          <w:t>4.3</w:t>
        </w:r>
        <w:r>
          <w:rPr>
            <w:rFonts w:hAnsi="仿宋_GB2312" w:cs="仿宋_GB2312" w:hint="eastAsia"/>
            <w:sz w:val="24"/>
            <w:szCs w:val="32"/>
          </w:rPr>
          <w:t>技术方案</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_Toc9257 \h </w:instrText>
        </w:r>
        <w:r>
          <w:rPr>
            <w:rFonts w:hAnsi="仿宋_GB2312" w:cs="仿宋_GB2312" w:hint="eastAsia"/>
            <w:sz w:val="24"/>
          </w:rPr>
          <w:fldChar w:fldCharType="separate"/>
        </w:r>
        <w:r>
          <w:rPr>
            <w:rFonts w:hAnsi="仿宋_GB2312" w:cs="仿宋_GB2312" w:hint="eastAsia"/>
            <w:sz w:val="24"/>
          </w:rPr>
          <w:t>20</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23280" w:history="1">
        <w:r>
          <w:rPr>
            <w:rFonts w:hAnsi="仿宋_GB2312" w:cs="仿宋_GB2312" w:hint="eastAsia"/>
            <w:sz w:val="24"/>
          </w:rPr>
          <w:t>4.4</w:t>
        </w:r>
        <w:r>
          <w:rPr>
            <w:rFonts w:hAnsi="仿宋_GB2312" w:cs="仿宋_GB2312" w:hint="eastAsia"/>
            <w:sz w:val="24"/>
          </w:rPr>
          <w:t>项目实施计划</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_Toc23280 \h </w:instrText>
        </w:r>
        <w:r>
          <w:rPr>
            <w:rFonts w:hAnsi="仿宋_GB2312" w:cs="仿宋_GB2312" w:hint="eastAsia"/>
            <w:sz w:val="24"/>
          </w:rPr>
          <w:fldChar w:fldCharType="separate"/>
        </w:r>
        <w:r>
          <w:rPr>
            <w:rFonts w:hAnsi="仿宋_GB2312" w:cs="仿宋_GB2312" w:hint="eastAsia"/>
            <w:sz w:val="24"/>
          </w:rPr>
          <w:t>39</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23131" w:history="1">
        <w:r>
          <w:rPr>
            <w:rFonts w:hAnsi="仿宋_GB2312" w:cs="仿宋_GB2312" w:hint="eastAsia"/>
            <w:sz w:val="24"/>
            <w:szCs w:val="32"/>
          </w:rPr>
          <w:t xml:space="preserve">5 </w:t>
        </w:r>
        <w:r>
          <w:rPr>
            <w:rFonts w:hAnsi="仿宋_GB2312" w:cs="仿宋_GB2312" w:hint="eastAsia"/>
            <w:sz w:val="24"/>
            <w:szCs w:val="32"/>
          </w:rPr>
          <w:t>软硬件</w:t>
        </w:r>
        <w:r>
          <w:rPr>
            <w:rFonts w:hAnsi="仿宋_GB2312" w:cs="仿宋_GB2312" w:hint="eastAsia"/>
            <w:sz w:val="24"/>
            <w:szCs w:val="32"/>
          </w:rPr>
          <w:t>初步设计方案</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_Toc23131 \h </w:instrText>
        </w:r>
        <w:r>
          <w:rPr>
            <w:rFonts w:hAnsi="仿宋_GB2312" w:cs="仿宋_GB2312" w:hint="eastAsia"/>
            <w:sz w:val="24"/>
          </w:rPr>
          <w:fldChar w:fldCharType="separate"/>
        </w:r>
        <w:r>
          <w:rPr>
            <w:rFonts w:hAnsi="仿宋_GB2312" w:cs="仿宋_GB2312" w:hint="eastAsia"/>
            <w:sz w:val="24"/>
          </w:rPr>
          <w:t>41</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20873" w:history="1">
        <w:r>
          <w:rPr>
            <w:rFonts w:hAnsi="仿宋_GB2312" w:cs="仿宋_GB2312" w:hint="eastAsia"/>
            <w:sz w:val="24"/>
            <w:szCs w:val="32"/>
          </w:rPr>
          <w:t xml:space="preserve">5.1 </w:t>
        </w:r>
        <w:r>
          <w:rPr>
            <w:rFonts w:hAnsi="仿宋_GB2312" w:cs="仿宋_GB2312" w:hint="eastAsia"/>
            <w:sz w:val="24"/>
            <w:szCs w:val="32"/>
          </w:rPr>
          <w:t>部署方案</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_Toc20873 \h </w:instrText>
        </w:r>
        <w:r>
          <w:rPr>
            <w:rFonts w:hAnsi="仿宋_GB2312" w:cs="仿宋_GB2312" w:hint="eastAsia"/>
            <w:sz w:val="24"/>
          </w:rPr>
          <w:fldChar w:fldCharType="separate"/>
        </w:r>
        <w:r>
          <w:rPr>
            <w:rFonts w:hAnsi="仿宋_GB2312" w:cs="仿宋_GB2312" w:hint="eastAsia"/>
            <w:sz w:val="24"/>
          </w:rPr>
          <w:t>41</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10657" w:history="1">
        <w:r>
          <w:rPr>
            <w:rFonts w:hAnsi="仿宋_GB2312" w:cs="仿宋_GB2312" w:hint="eastAsia"/>
            <w:sz w:val="24"/>
            <w:szCs w:val="32"/>
          </w:rPr>
          <w:t xml:space="preserve">5.2 </w:t>
        </w:r>
        <w:r>
          <w:rPr>
            <w:rFonts w:hAnsi="仿宋_GB2312" w:cs="仿宋_GB2312" w:hint="eastAsia"/>
            <w:sz w:val="24"/>
            <w:szCs w:val="32"/>
          </w:rPr>
          <w:t>软硬件需求</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_Toc10657 \h </w:instrText>
        </w:r>
        <w:r>
          <w:rPr>
            <w:rFonts w:hAnsi="仿宋_GB2312" w:cs="仿宋_GB2312" w:hint="eastAsia"/>
            <w:sz w:val="24"/>
          </w:rPr>
          <w:fldChar w:fldCharType="separate"/>
        </w:r>
        <w:r>
          <w:rPr>
            <w:rFonts w:hAnsi="仿宋_GB2312" w:cs="仿宋_GB2312" w:hint="eastAsia"/>
            <w:sz w:val="24"/>
          </w:rPr>
          <w:t>42</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20126" w:history="1">
        <w:r>
          <w:rPr>
            <w:rFonts w:hAnsi="仿宋_GB2312" w:cs="仿宋_GB2312" w:hint="eastAsia"/>
            <w:sz w:val="24"/>
          </w:rPr>
          <w:t xml:space="preserve">6 </w:t>
        </w:r>
        <w:r>
          <w:rPr>
            <w:rFonts w:hAnsi="仿宋_GB2312" w:cs="仿宋_GB2312" w:hint="eastAsia"/>
            <w:sz w:val="24"/>
          </w:rPr>
          <w:t>主要设备材料清册</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_Toc20126 \h </w:instrText>
        </w:r>
        <w:r>
          <w:rPr>
            <w:rFonts w:hAnsi="仿宋_GB2312" w:cs="仿宋_GB2312" w:hint="eastAsia"/>
            <w:sz w:val="24"/>
          </w:rPr>
          <w:fldChar w:fldCharType="separate"/>
        </w:r>
        <w:r>
          <w:rPr>
            <w:rFonts w:hAnsi="仿宋_GB2312" w:cs="仿宋_GB2312" w:hint="eastAsia"/>
            <w:sz w:val="24"/>
          </w:rPr>
          <w:t>43</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25930" w:history="1">
        <w:r>
          <w:rPr>
            <w:rFonts w:hAnsi="仿宋_GB2312" w:cs="仿宋_GB2312" w:hint="eastAsia"/>
            <w:sz w:val="24"/>
          </w:rPr>
          <w:t xml:space="preserve">7 </w:t>
        </w:r>
        <w:r>
          <w:rPr>
            <w:rFonts w:hAnsi="仿宋_GB2312" w:cs="仿宋_GB2312" w:hint="eastAsia"/>
            <w:sz w:val="24"/>
          </w:rPr>
          <w:t>估算书</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_Toc25930 \h </w:instrText>
        </w:r>
        <w:r>
          <w:rPr>
            <w:rFonts w:hAnsi="仿宋_GB2312" w:cs="仿宋_GB2312" w:hint="eastAsia"/>
            <w:sz w:val="24"/>
          </w:rPr>
          <w:fldChar w:fldCharType="separate"/>
        </w:r>
        <w:r>
          <w:rPr>
            <w:rFonts w:hAnsi="仿宋_GB2312" w:cs="仿宋_GB2312" w:hint="eastAsia"/>
            <w:sz w:val="24"/>
          </w:rPr>
          <w:t>43</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10256" w:history="1">
        <w:r>
          <w:rPr>
            <w:rFonts w:hAnsi="仿宋_GB2312" w:cs="仿宋_GB2312" w:hint="eastAsia"/>
            <w:sz w:val="24"/>
          </w:rPr>
          <w:t>7.1</w:t>
        </w:r>
        <w:r>
          <w:rPr>
            <w:rFonts w:hAnsi="仿宋_GB2312" w:cs="仿宋_GB2312" w:hint="eastAsia"/>
            <w:sz w:val="24"/>
          </w:rPr>
          <w:t>概述</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_Toc10256 \h </w:instrText>
        </w:r>
        <w:r>
          <w:rPr>
            <w:rFonts w:hAnsi="仿宋_GB2312" w:cs="仿宋_GB2312" w:hint="eastAsia"/>
            <w:sz w:val="24"/>
          </w:rPr>
          <w:fldChar w:fldCharType="separate"/>
        </w:r>
        <w:r>
          <w:rPr>
            <w:rFonts w:hAnsi="仿宋_GB2312" w:cs="仿宋_GB2312" w:hint="eastAsia"/>
            <w:sz w:val="24"/>
          </w:rPr>
          <w:t>43</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17489" w:history="1">
        <w:r>
          <w:rPr>
            <w:rFonts w:hAnsi="仿宋_GB2312" w:cs="仿宋_GB2312" w:hint="eastAsia"/>
            <w:sz w:val="24"/>
          </w:rPr>
          <w:t>7.2</w:t>
        </w:r>
        <w:r>
          <w:rPr>
            <w:rFonts w:hAnsi="仿宋_GB2312" w:cs="仿宋_GB2312" w:hint="eastAsia"/>
            <w:sz w:val="24"/>
          </w:rPr>
          <w:t>编制原则和依据</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_Toc17489 \h </w:instrText>
        </w:r>
        <w:r>
          <w:rPr>
            <w:rFonts w:hAnsi="仿宋_GB2312" w:cs="仿宋_GB2312" w:hint="eastAsia"/>
            <w:sz w:val="24"/>
          </w:rPr>
          <w:fldChar w:fldCharType="separate"/>
        </w:r>
        <w:r>
          <w:rPr>
            <w:rFonts w:hAnsi="仿宋_GB2312" w:cs="仿宋_GB2312" w:hint="eastAsia"/>
            <w:sz w:val="24"/>
          </w:rPr>
          <w:t>44</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5891" w:history="1">
        <w:r>
          <w:rPr>
            <w:rFonts w:hAnsi="仿宋_GB2312" w:cs="仿宋_GB2312" w:hint="eastAsia"/>
            <w:sz w:val="24"/>
          </w:rPr>
          <w:t>7.3</w:t>
        </w:r>
        <w:r>
          <w:rPr>
            <w:rFonts w:hAnsi="仿宋_GB2312" w:cs="仿宋_GB2312" w:hint="eastAsia"/>
            <w:sz w:val="24"/>
          </w:rPr>
          <w:t>投资分析</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_Toc5891 \h </w:instrText>
        </w:r>
        <w:r>
          <w:rPr>
            <w:rFonts w:hAnsi="仿宋_GB2312" w:cs="仿宋_GB2312" w:hint="eastAsia"/>
            <w:sz w:val="24"/>
          </w:rPr>
          <w:fldChar w:fldCharType="separate"/>
        </w:r>
        <w:r>
          <w:rPr>
            <w:rFonts w:hAnsi="仿宋_GB2312" w:cs="仿宋_GB2312" w:hint="eastAsia"/>
            <w:sz w:val="24"/>
          </w:rPr>
          <w:t>44</w:t>
        </w:r>
        <w:r>
          <w:rPr>
            <w:rFonts w:hAnsi="仿宋_GB2312" w:cs="仿宋_GB2312" w:hint="eastAsia"/>
            <w:sz w:val="24"/>
          </w:rPr>
          <w:fldChar w:fldCharType="end"/>
        </w:r>
      </w:hyperlink>
    </w:p>
    <w:p w:rsidR="00000000" w:rsidRDefault="009A3D4A">
      <w:pPr>
        <w:pStyle w:val="21"/>
        <w:tabs>
          <w:tab w:val="clear" w:pos="640"/>
          <w:tab w:val="clear" w:pos="8296"/>
          <w:tab w:val="right" w:leader="dot" w:pos="8312"/>
        </w:tabs>
        <w:spacing w:line="240" w:lineRule="auto"/>
        <w:rPr>
          <w:rFonts w:hAnsi="仿宋_GB2312" w:cs="仿宋_GB2312" w:hint="eastAsia"/>
          <w:sz w:val="24"/>
        </w:rPr>
      </w:pPr>
      <w:hyperlink w:anchor="_Toc26878" w:history="1">
        <w:r>
          <w:rPr>
            <w:rFonts w:hAnsi="仿宋_GB2312" w:cs="仿宋_GB2312" w:hint="eastAsia"/>
            <w:sz w:val="24"/>
          </w:rPr>
          <w:t xml:space="preserve">7.4 </w:t>
        </w:r>
        <w:r>
          <w:rPr>
            <w:rFonts w:hAnsi="仿宋_GB2312" w:cs="仿宋_GB2312" w:hint="eastAsia"/>
            <w:sz w:val="24"/>
          </w:rPr>
          <w:t>经济性和财务合规性</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_Toc26878 \h </w:instrText>
        </w:r>
        <w:r>
          <w:rPr>
            <w:rFonts w:hAnsi="仿宋_GB2312" w:cs="仿宋_GB2312" w:hint="eastAsia"/>
            <w:sz w:val="24"/>
          </w:rPr>
          <w:fldChar w:fldCharType="separate"/>
        </w:r>
        <w:r>
          <w:rPr>
            <w:rFonts w:hAnsi="仿宋_GB2312" w:cs="仿宋_GB2312" w:hint="eastAsia"/>
            <w:sz w:val="24"/>
          </w:rPr>
          <w:t>44</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5004" w:history="1">
        <w:r>
          <w:rPr>
            <w:rFonts w:hAnsi="仿宋_GB2312" w:cs="仿宋_GB2312" w:hint="eastAsia"/>
            <w:sz w:val="24"/>
          </w:rPr>
          <w:t>附录</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_Toc5004 \h </w:instrText>
        </w:r>
        <w:r>
          <w:rPr>
            <w:rFonts w:hAnsi="仿宋_GB2312" w:cs="仿宋_GB2312" w:hint="eastAsia"/>
            <w:sz w:val="24"/>
          </w:rPr>
          <w:fldChar w:fldCharType="separate"/>
        </w:r>
        <w:r>
          <w:rPr>
            <w:rFonts w:hAnsi="仿宋_GB2312" w:cs="仿宋_GB2312" w:hint="eastAsia"/>
            <w:sz w:val="24"/>
          </w:rPr>
          <w:t>46</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30288" w:history="1">
        <w:r>
          <w:rPr>
            <w:rFonts w:hAnsi="仿宋_GB2312" w:cs="仿宋_GB2312" w:hint="eastAsia"/>
            <w:sz w:val="24"/>
          </w:rPr>
          <w:t>表</w:t>
        </w:r>
        <w:r>
          <w:rPr>
            <w:rFonts w:hAnsi="仿宋_GB2312" w:cs="仿宋_GB2312" w:hint="eastAsia"/>
            <w:sz w:val="24"/>
          </w:rPr>
          <w:t>1</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_Toc30288 \h </w:instrText>
        </w:r>
        <w:r>
          <w:rPr>
            <w:rFonts w:hAnsi="仿宋_GB2312" w:cs="仿宋_GB2312" w:hint="eastAsia"/>
            <w:sz w:val="24"/>
          </w:rPr>
          <w:fldChar w:fldCharType="separate"/>
        </w:r>
        <w:r>
          <w:rPr>
            <w:rFonts w:hAnsi="仿宋_GB2312" w:cs="仿宋_GB2312" w:hint="eastAsia"/>
            <w:sz w:val="24"/>
          </w:rPr>
          <w:t>47</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6886" w:history="1">
        <w:r>
          <w:rPr>
            <w:rFonts w:hAnsi="仿宋_GB2312" w:cs="仿宋_GB2312" w:hint="eastAsia"/>
            <w:sz w:val="24"/>
          </w:rPr>
          <w:t>项目总投资估算表</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_Toc6886 \h </w:instrText>
        </w:r>
        <w:r>
          <w:rPr>
            <w:rFonts w:hAnsi="仿宋_GB2312" w:cs="仿宋_GB2312" w:hint="eastAsia"/>
            <w:sz w:val="24"/>
          </w:rPr>
          <w:fldChar w:fldCharType="separate"/>
        </w:r>
        <w:r>
          <w:rPr>
            <w:rFonts w:hAnsi="仿宋_GB2312" w:cs="仿宋_GB2312" w:hint="eastAsia"/>
            <w:sz w:val="24"/>
          </w:rPr>
          <w:t>47</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10735" w:history="1">
        <w:r>
          <w:rPr>
            <w:rFonts w:hAnsi="仿宋_GB2312" w:cs="仿宋_GB2312" w:hint="eastAsia"/>
            <w:sz w:val="24"/>
          </w:rPr>
          <w:t>表</w:t>
        </w:r>
        <w:r>
          <w:rPr>
            <w:rFonts w:hAnsi="仿宋_GB2312" w:cs="仿宋_GB2312" w:hint="eastAsia"/>
            <w:sz w:val="24"/>
          </w:rPr>
          <w:t>2</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w:instrText>
        </w:r>
        <w:r>
          <w:rPr>
            <w:rFonts w:hAnsi="仿宋_GB2312" w:cs="仿宋_GB2312" w:hint="eastAsia"/>
            <w:sz w:val="24"/>
          </w:rPr>
          <w:instrText xml:space="preserve">PAGEREF _Toc10735 \h </w:instrText>
        </w:r>
        <w:r>
          <w:rPr>
            <w:rFonts w:hAnsi="仿宋_GB2312" w:cs="仿宋_GB2312" w:hint="eastAsia"/>
            <w:sz w:val="24"/>
          </w:rPr>
          <w:fldChar w:fldCharType="separate"/>
        </w:r>
        <w:r>
          <w:rPr>
            <w:rFonts w:hAnsi="仿宋_GB2312" w:cs="仿宋_GB2312" w:hint="eastAsia"/>
            <w:sz w:val="24"/>
          </w:rPr>
          <w:t>48</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7206" w:history="1">
        <w:r>
          <w:rPr>
            <w:rFonts w:hAnsi="仿宋_GB2312" w:cs="仿宋_GB2312" w:hint="eastAsia"/>
            <w:sz w:val="24"/>
            <w:szCs w:val="22"/>
          </w:rPr>
          <w:t>各项费用投资分析表</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_Toc7206 \h </w:instrText>
        </w:r>
        <w:r>
          <w:rPr>
            <w:rFonts w:hAnsi="仿宋_GB2312" w:cs="仿宋_GB2312" w:hint="eastAsia"/>
            <w:sz w:val="24"/>
          </w:rPr>
          <w:fldChar w:fldCharType="separate"/>
        </w:r>
        <w:r>
          <w:rPr>
            <w:rFonts w:hAnsi="仿宋_GB2312" w:cs="仿宋_GB2312" w:hint="eastAsia"/>
            <w:sz w:val="24"/>
          </w:rPr>
          <w:t>48</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26233" w:history="1">
        <w:r>
          <w:rPr>
            <w:rFonts w:hAnsi="仿宋_GB2312" w:cs="仿宋_GB2312" w:hint="eastAsia"/>
            <w:sz w:val="24"/>
          </w:rPr>
          <w:t>表</w:t>
        </w:r>
        <w:r>
          <w:rPr>
            <w:rFonts w:hAnsi="仿宋_GB2312" w:cs="仿宋_GB2312" w:hint="eastAsia"/>
            <w:sz w:val="24"/>
          </w:rPr>
          <w:t>3</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_Toc26233 \h </w:instrText>
        </w:r>
        <w:r>
          <w:rPr>
            <w:rFonts w:hAnsi="仿宋_GB2312" w:cs="仿宋_GB2312" w:hint="eastAsia"/>
            <w:sz w:val="24"/>
          </w:rPr>
          <w:fldChar w:fldCharType="separate"/>
        </w:r>
        <w:r>
          <w:rPr>
            <w:rFonts w:hAnsi="仿宋_GB2312" w:cs="仿宋_GB2312" w:hint="eastAsia"/>
            <w:sz w:val="24"/>
          </w:rPr>
          <w:t>49</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26572" w:history="1">
        <w:r>
          <w:rPr>
            <w:rFonts w:hAnsi="仿宋_GB2312" w:cs="仿宋_GB2312" w:hint="eastAsia"/>
            <w:sz w:val="24"/>
            <w:szCs w:val="22"/>
          </w:rPr>
          <w:t>系统实施工作量明细表</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_Toc26572 \h </w:instrText>
        </w:r>
        <w:r>
          <w:rPr>
            <w:rFonts w:hAnsi="仿宋_GB2312" w:cs="仿宋_GB2312" w:hint="eastAsia"/>
            <w:sz w:val="24"/>
          </w:rPr>
          <w:fldChar w:fldCharType="separate"/>
        </w:r>
        <w:r>
          <w:rPr>
            <w:rFonts w:hAnsi="仿宋_GB2312" w:cs="仿宋_GB2312" w:hint="eastAsia"/>
            <w:sz w:val="24"/>
          </w:rPr>
          <w:t>49</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14689" w:history="1">
        <w:r>
          <w:rPr>
            <w:rFonts w:hAnsi="仿宋_GB2312" w:cs="仿宋_GB2312" w:hint="eastAsia"/>
            <w:sz w:val="24"/>
          </w:rPr>
          <w:t>表</w:t>
        </w:r>
        <w:r>
          <w:rPr>
            <w:rFonts w:hAnsi="仿宋_GB2312" w:cs="仿宋_GB2312" w:hint="eastAsia"/>
            <w:sz w:val="24"/>
          </w:rPr>
          <w:t>4</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w:instrText>
        </w:r>
        <w:r>
          <w:rPr>
            <w:rFonts w:hAnsi="仿宋_GB2312" w:cs="仿宋_GB2312" w:hint="eastAsia"/>
            <w:sz w:val="24"/>
          </w:rPr>
          <w:instrText xml:space="preserve">c14689 \h </w:instrText>
        </w:r>
        <w:r>
          <w:rPr>
            <w:rFonts w:hAnsi="仿宋_GB2312" w:cs="仿宋_GB2312" w:hint="eastAsia"/>
            <w:sz w:val="24"/>
          </w:rPr>
          <w:fldChar w:fldCharType="separate"/>
        </w:r>
        <w:r>
          <w:rPr>
            <w:rFonts w:hAnsi="仿宋_GB2312" w:cs="仿宋_GB2312" w:hint="eastAsia"/>
            <w:sz w:val="24"/>
          </w:rPr>
          <w:t>50</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8355" w:history="1">
        <w:r>
          <w:rPr>
            <w:rFonts w:hAnsi="仿宋_GB2312" w:cs="仿宋_GB2312" w:hint="eastAsia"/>
            <w:sz w:val="24"/>
            <w:szCs w:val="22"/>
          </w:rPr>
          <w:t>各单位实施工作量分摊表</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_Toc8355 \h </w:instrText>
        </w:r>
        <w:r>
          <w:rPr>
            <w:rFonts w:hAnsi="仿宋_GB2312" w:cs="仿宋_GB2312" w:hint="eastAsia"/>
            <w:sz w:val="24"/>
          </w:rPr>
          <w:fldChar w:fldCharType="separate"/>
        </w:r>
        <w:r>
          <w:rPr>
            <w:rFonts w:hAnsi="仿宋_GB2312" w:cs="仿宋_GB2312" w:hint="eastAsia"/>
            <w:sz w:val="24"/>
          </w:rPr>
          <w:t>50</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200" w:history="1">
        <w:r>
          <w:rPr>
            <w:rFonts w:hAnsi="仿宋_GB2312" w:cs="仿宋_GB2312" w:hint="eastAsia"/>
            <w:sz w:val="24"/>
          </w:rPr>
          <w:t>表</w:t>
        </w:r>
        <w:r>
          <w:rPr>
            <w:rFonts w:hAnsi="仿宋_GB2312" w:cs="仿宋_GB2312" w:hint="eastAsia"/>
            <w:sz w:val="24"/>
          </w:rPr>
          <w:t>5</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_Toc200 \h </w:instrText>
        </w:r>
        <w:r>
          <w:rPr>
            <w:rFonts w:hAnsi="仿宋_GB2312" w:cs="仿宋_GB2312" w:hint="eastAsia"/>
            <w:sz w:val="24"/>
          </w:rPr>
          <w:fldChar w:fldCharType="separate"/>
        </w:r>
        <w:r>
          <w:rPr>
            <w:rFonts w:hAnsi="仿宋_GB2312" w:cs="仿宋_GB2312" w:hint="eastAsia"/>
            <w:sz w:val="24"/>
          </w:rPr>
          <w:t>51</w:t>
        </w:r>
        <w:r>
          <w:rPr>
            <w:rFonts w:hAnsi="仿宋_GB2312" w:cs="仿宋_GB2312" w:hint="eastAsia"/>
            <w:sz w:val="24"/>
          </w:rPr>
          <w:fldChar w:fldCharType="end"/>
        </w:r>
      </w:hyperlink>
    </w:p>
    <w:p w:rsidR="00000000" w:rsidRDefault="009A3D4A">
      <w:pPr>
        <w:pStyle w:val="12"/>
        <w:tabs>
          <w:tab w:val="clear" w:pos="320"/>
          <w:tab w:val="clear" w:pos="8296"/>
          <w:tab w:val="right" w:leader="dot" w:pos="8312"/>
        </w:tabs>
        <w:spacing w:line="240" w:lineRule="auto"/>
        <w:rPr>
          <w:rFonts w:hAnsi="仿宋_GB2312" w:cs="仿宋_GB2312" w:hint="eastAsia"/>
          <w:sz w:val="24"/>
        </w:rPr>
      </w:pPr>
      <w:hyperlink w:anchor="_Toc24777" w:history="1">
        <w:r>
          <w:rPr>
            <w:rFonts w:hAnsi="仿宋_GB2312" w:cs="仿宋_GB2312" w:hint="eastAsia"/>
            <w:sz w:val="24"/>
            <w:szCs w:val="22"/>
          </w:rPr>
          <w:t>项目投资其他费用表</w:t>
        </w:r>
        <w:r>
          <w:rPr>
            <w:rFonts w:hAnsi="仿宋_GB2312" w:cs="仿宋_GB2312" w:hint="eastAsia"/>
            <w:sz w:val="24"/>
          </w:rPr>
          <w:tab/>
        </w:r>
        <w:r>
          <w:rPr>
            <w:rFonts w:hAnsi="仿宋_GB2312" w:cs="仿宋_GB2312" w:hint="eastAsia"/>
            <w:sz w:val="24"/>
          </w:rPr>
          <w:fldChar w:fldCharType="begin"/>
        </w:r>
        <w:r>
          <w:rPr>
            <w:rFonts w:hAnsi="仿宋_GB2312" w:cs="仿宋_GB2312" w:hint="eastAsia"/>
            <w:sz w:val="24"/>
          </w:rPr>
          <w:instrText xml:space="preserve"> PAGEREF _Toc24777 \h </w:instrText>
        </w:r>
        <w:r>
          <w:rPr>
            <w:rFonts w:hAnsi="仿宋_GB2312" w:cs="仿宋_GB2312" w:hint="eastAsia"/>
            <w:sz w:val="24"/>
          </w:rPr>
          <w:fldChar w:fldCharType="separate"/>
        </w:r>
        <w:r>
          <w:rPr>
            <w:rFonts w:hAnsi="仿宋_GB2312" w:cs="仿宋_GB2312" w:hint="eastAsia"/>
            <w:sz w:val="24"/>
          </w:rPr>
          <w:t>51</w:t>
        </w:r>
        <w:r>
          <w:rPr>
            <w:rFonts w:hAnsi="仿宋_GB2312" w:cs="仿宋_GB2312" w:hint="eastAsia"/>
            <w:sz w:val="24"/>
          </w:rPr>
          <w:fldChar w:fldCharType="end"/>
        </w:r>
      </w:hyperlink>
    </w:p>
    <w:p w:rsidR="00000000" w:rsidRDefault="009A3D4A">
      <w:pPr>
        <w:pStyle w:val="21"/>
        <w:spacing w:line="480" w:lineRule="exact"/>
        <w:rPr>
          <w:rFonts w:hAnsi="仿宋_GB2312" w:cs="仿宋_GB2312" w:hint="eastAsia"/>
          <w:b/>
          <w:sz w:val="40"/>
        </w:rPr>
        <w:sectPr w:rsidR="00000000">
          <w:pgSz w:w="11906" w:h="16838"/>
          <w:pgMar w:top="1440" w:right="1797" w:bottom="1440" w:left="1797" w:header="851" w:footer="992" w:gutter="0"/>
          <w:cols w:space="720"/>
          <w:docGrid w:type="linesAndChars" w:linePitch="381"/>
        </w:sectPr>
      </w:pPr>
      <w:r>
        <w:rPr>
          <w:rFonts w:hAnsi="仿宋_GB2312" w:cs="仿宋_GB2312" w:hint="eastAsia"/>
          <w:caps/>
          <w:sz w:val="24"/>
        </w:rPr>
        <w:fldChar w:fldCharType="end"/>
      </w:r>
    </w:p>
    <w:p w:rsidR="00000000" w:rsidRDefault="009A3D4A">
      <w:pPr>
        <w:widowControl w:val="0"/>
        <w:ind w:firstLineChars="0" w:firstLine="0"/>
        <w:outlineLvl w:val="0"/>
        <w:rPr>
          <w:rFonts w:hAnsi="仿宋_GB2312" w:cs="仿宋_GB2312" w:hint="eastAsia"/>
          <w:b/>
        </w:rPr>
      </w:pPr>
      <w:bookmarkStart w:id="3" w:name="_Toc11753"/>
      <w:r>
        <w:rPr>
          <w:rFonts w:hAnsi="仿宋_GB2312" w:cs="仿宋_GB2312" w:hint="eastAsia"/>
          <w:b/>
        </w:rPr>
        <w:lastRenderedPageBreak/>
        <w:t xml:space="preserve">1 </w:t>
      </w:r>
      <w:r>
        <w:rPr>
          <w:rFonts w:hAnsi="仿宋_GB2312" w:cs="仿宋_GB2312" w:hint="eastAsia"/>
          <w:b/>
        </w:rPr>
        <w:t>总论</w:t>
      </w:r>
      <w:bookmarkEnd w:id="2"/>
      <w:bookmarkEnd w:id="3"/>
    </w:p>
    <w:p w:rsidR="00000000" w:rsidRDefault="009A3D4A">
      <w:pPr>
        <w:widowControl w:val="0"/>
        <w:adjustRightInd w:val="0"/>
        <w:snapToGrid w:val="0"/>
        <w:ind w:firstLineChars="0" w:firstLine="0"/>
        <w:outlineLvl w:val="1"/>
        <w:rPr>
          <w:rFonts w:hAnsi="仿宋_GB2312" w:cs="仿宋_GB2312" w:hint="eastAsia"/>
          <w:b/>
        </w:rPr>
      </w:pPr>
      <w:bookmarkStart w:id="4" w:name="_Toc4756"/>
      <w:r>
        <w:rPr>
          <w:rFonts w:hAnsi="仿宋_GB2312" w:cs="仿宋_GB2312" w:hint="eastAsia"/>
          <w:b/>
        </w:rPr>
        <w:t xml:space="preserve">1.1 </w:t>
      </w:r>
      <w:r>
        <w:rPr>
          <w:rFonts w:hAnsi="仿宋_GB2312" w:cs="仿宋_GB2312" w:hint="eastAsia"/>
          <w:b/>
        </w:rPr>
        <w:t>基本情况</w:t>
      </w:r>
      <w:bookmarkEnd w:id="4"/>
    </w:p>
    <w:p w:rsidR="00000000" w:rsidRDefault="009A3D4A">
      <w:pPr>
        <w:pStyle w:val="af5"/>
        <w:ind w:firstLineChars="200" w:firstLine="640"/>
        <w:rPr>
          <w:rFonts w:ascii="仿宋_GB2312" w:eastAsia="仿宋_GB2312" w:hAnsi="仿宋_GB2312" w:cs="仿宋_GB2312" w:hint="eastAsia"/>
          <w:sz w:val="24"/>
        </w:rPr>
      </w:pPr>
      <w:bookmarkStart w:id="5" w:name="_Toc354566171"/>
      <w:r>
        <w:rPr>
          <w:rFonts w:ascii="仿宋_GB2312" w:eastAsia="仿宋_GB2312" w:hAnsi="仿宋_GB2312" w:cs="仿宋_GB2312" w:hint="eastAsia"/>
          <w:sz w:val="32"/>
          <w:szCs w:val="32"/>
        </w:rPr>
        <w:t>本项目对应国网浙江电力有限公司数字浙电</w:t>
      </w:r>
      <w:r>
        <w:rPr>
          <w:rFonts w:ascii="仿宋_GB2312" w:eastAsia="仿宋_GB2312" w:hAnsi="仿宋_GB2312" w:cs="仿宋_GB2312" w:hint="eastAsia"/>
          <w:sz w:val="32"/>
          <w:szCs w:val="32"/>
        </w:rPr>
        <w:t>重点</w:t>
      </w:r>
      <w:r>
        <w:rPr>
          <w:rFonts w:ascii="仿宋_GB2312" w:eastAsia="仿宋_GB2312" w:hAnsi="仿宋_GB2312" w:cs="仿宋_GB2312" w:hint="eastAsia"/>
          <w:sz w:val="32"/>
          <w:szCs w:val="32"/>
        </w:rPr>
        <w:t>任务建设中</w:t>
      </w:r>
      <w:r>
        <w:rPr>
          <w:rFonts w:ascii="仿宋_GB2312" w:eastAsia="仿宋_GB2312" w:hAnsi="仿宋_GB2312" w:cs="仿宋_GB2312" w:hint="eastAsia"/>
          <w:sz w:val="32"/>
          <w:szCs w:val="32"/>
        </w:rPr>
        <w:t>的</w:t>
      </w:r>
      <w:r>
        <w:rPr>
          <w:rFonts w:ascii="仿宋_GB2312" w:eastAsia="仿宋_GB2312" w:hAnsi="仿宋_GB2312" w:cs="仿宋_GB2312" w:hint="eastAsia"/>
          <w:sz w:val="32"/>
          <w:szCs w:val="32"/>
        </w:rPr>
        <w:t>23</w:t>
      </w:r>
      <w:r>
        <w:rPr>
          <w:rFonts w:ascii="仿宋_GB2312" w:eastAsia="仿宋_GB2312" w:hAnsi="仿宋_GB2312" w:cs="仿宋_GB2312" w:hint="eastAsia"/>
          <w:sz w:val="32"/>
          <w:szCs w:val="32"/>
        </w:rPr>
        <w:t>项：拓展人工智能规模化</w:t>
      </w:r>
      <w:r>
        <w:rPr>
          <w:rFonts w:ascii="仿宋_GB2312" w:eastAsia="仿宋_GB2312" w:hAnsi="仿宋_GB2312" w:cs="仿宋_GB2312" w:hint="eastAsia"/>
          <w:sz w:val="32"/>
          <w:szCs w:val="32"/>
        </w:rPr>
        <w:t>应用。智能办公工具集“智办精灵”在</w:t>
      </w:r>
      <w:r>
        <w:rPr>
          <w:rFonts w:ascii="仿宋_GB2312" w:eastAsia="仿宋_GB2312" w:hAnsi="仿宋_GB2312" w:cs="仿宋_GB2312" w:hint="eastAsia"/>
          <w:sz w:val="32"/>
          <w:szCs w:val="32"/>
        </w:rPr>
        <w:t>2024</w:t>
      </w:r>
      <w:r>
        <w:rPr>
          <w:rFonts w:ascii="仿宋_GB2312" w:eastAsia="仿宋_GB2312" w:hAnsi="仿宋_GB2312" w:cs="仿宋_GB2312" w:hint="eastAsia"/>
          <w:sz w:val="32"/>
          <w:szCs w:val="32"/>
        </w:rPr>
        <w:t>年</w:t>
      </w:r>
      <w:r>
        <w:rPr>
          <w:rFonts w:ascii="仿宋_GB2312" w:eastAsia="仿宋_GB2312" w:hAnsi="仿宋_GB2312" w:cs="仿宋_GB2312" w:hint="eastAsia"/>
          <w:sz w:val="32"/>
          <w:szCs w:val="32"/>
        </w:rPr>
        <w:t>8</w:t>
      </w:r>
      <w:r>
        <w:rPr>
          <w:rFonts w:ascii="仿宋_GB2312" w:eastAsia="仿宋_GB2312" w:hAnsi="仿宋_GB2312" w:cs="仿宋_GB2312" w:hint="eastAsia"/>
          <w:sz w:val="32"/>
          <w:szCs w:val="32"/>
        </w:rPr>
        <w:t>月对外开放使用以来，已有</w:t>
      </w:r>
      <w:r>
        <w:rPr>
          <w:rFonts w:ascii="仿宋_GB2312" w:eastAsia="仿宋_GB2312" w:hAnsi="仿宋_GB2312" w:cs="仿宋_GB2312" w:hint="eastAsia"/>
          <w:sz w:val="32"/>
          <w:szCs w:val="32"/>
        </w:rPr>
        <w:t>PDF</w:t>
      </w:r>
      <w:r>
        <w:rPr>
          <w:rFonts w:ascii="仿宋_GB2312" w:eastAsia="仿宋_GB2312" w:hAnsi="仿宋_GB2312" w:cs="仿宋_GB2312" w:hint="eastAsia"/>
          <w:sz w:val="32"/>
          <w:szCs w:val="32"/>
        </w:rPr>
        <w:t>格式转换、</w:t>
      </w:r>
      <w:r>
        <w:rPr>
          <w:rFonts w:ascii="仿宋_GB2312" w:eastAsia="仿宋_GB2312" w:hAnsi="仿宋_GB2312" w:cs="仿宋_GB2312" w:hint="eastAsia"/>
          <w:sz w:val="32"/>
          <w:szCs w:val="32"/>
        </w:rPr>
        <w:t>PDF</w:t>
      </w:r>
      <w:r>
        <w:rPr>
          <w:rFonts w:ascii="仿宋_GB2312" w:eastAsia="仿宋_GB2312" w:hAnsi="仿宋_GB2312" w:cs="仿宋_GB2312" w:hint="eastAsia"/>
          <w:sz w:val="32"/>
          <w:szCs w:val="32"/>
        </w:rPr>
        <w:t>分割与拼接、图片水印添加、语音识别等</w:t>
      </w:r>
      <w:r>
        <w:rPr>
          <w:rFonts w:ascii="仿宋_GB2312" w:eastAsia="仿宋_GB2312" w:hAnsi="仿宋_GB2312" w:cs="仿宋_GB2312" w:hint="eastAsia"/>
          <w:sz w:val="32"/>
          <w:szCs w:val="32"/>
        </w:rPr>
        <w:t>21</w:t>
      </w:r>
      <w:r>
        <w:rPr>
          <w:rFonts w:ascii="仿宋_GB2312" w:eastAsia="仿宋_GB2312" w:hAnsi="仿宋_GB2312" w:cs="仿宋_GB2312" w:hint="eastAsia"/>
          <w:sz w:val="32"/>
          <w:szCs w:val="32"/>
        </w:rPr>
        <w:t>个智能办公工具，</w:t>
      </w:r>
      <w:r>
        <w:rPr>
          <w:rFonts w:ascii="仿宋_GB2312" w:eastAsia="仿宋_GB2312" w:hAnsi="仿宋_GB2312" w:cs="仿宋_GB2312" w:hint="eastAsia"/>
          <w:sz w:val="32"/>
          <w:szCs w:val="32"/>
        </w:rPr>
        <w:t>截止</w:t>
      </w:r>
      <w:r>
        <w:rPr>
          <w:rFonts w:ascii="仿宋_GB2312" w:eastAsia="仿宋_GB2312" w:hAnsi="仿宋_GB2312" w:cs="仿宋_GB2312" w:hint="eastAsia"/>
          <w:sz w:val="32"/>
          <w:szCs w:val="32"/>
        </w:rPr>
        <w:t>12</w:t>
      </w:r>
      <w:r>
        <w:rPr>
          <w:rFonts w:ascii="仿宋_GB2312" w:eastAsia="仿宋_GB2312" w:hAnsi="仿宋_GB2312" w:cs="仿宋_GB2312" w:hint="eastAsia"/>
          <w:sz w:val="32"/>
          <w:szCs w:val="32"/>
        </w:rPr>
        <w:t>月</w:t>
      </w:r>
      <w:r>
        <w:rPr>
          <w:rFonts w:ascii="仿宋_GB2312" w:eastAsia="仿宋_GB2312" w:hAnsi="仿宋_GB2312" w:cs="仿宋_GB2312" w:hint="eastAsia"/>
          <w:sz w:val="32"/>
          <w:szCs w:val="32"/>
        </w:rPr>
        <w:t>16</w:t>
      </w:r>
      <w:r>
        <w:rPr>
          <w:rFonts w:ascii="仿宋_GB2312" w:eastAsia="仿宋_GB2312" w:hAnsi="仿宋_GB2312" w:cs="仿宋_GB2312" w:hint="eastAsia"/>
          <w:sz w:val="32"/>
          <w:szCs w:val="32"/>
        </w:rPr>
        <w:t>日，累计有</w:t>
      </w:r>
      <w:r>
        <w:rPr>
          <w:rFonts w:ascii="仿宋_GB2312" w:eastAsia="仿宋_GB2312" w:hAnsi="仿宋_GB2312" w:cs="仿宋_GB2312" w:hint="eastAsia"/>
          <w:sz w:val="32"/>
          <w:szCs w:val="32"/>
        </w:rPr>
        <w:t>2628</w:t>
      </w:r>
      <w:r>
        <w:rPr>
          <w:rFonts w:ascii="仿宋_GB2312" w:eastAsia="仿宋_GB2312" w:hAnsi="仿宋_GB2312" w:cs="仿宋_GB2312" w:hint="eastAsia"/>
          <w:sz w:val="32"/>
          <w:szCs w:val="32"/>
        </w:rPr>
        <w:t>个用户完成了</w:t>
      </w:r>
      <w:r>
        <w:rPr>
          <w:rFonts w:ascii="仿宋_GB2312" w:eastAsia="仿宋_GB2312" w:hAnsi="仿宋_GB2312" w:cs="仿宋_GB2312" w:hint="eastAsia"/>
          <w:sz w:val="32"/>
          <w:szCs w:val="32"/>
        </w:rPr>
        <w:t>18725</w:t>
      </w:r>
      <w:r>
        <w:rPr>
          <w:rFonts w:ascii="仿宋_GB2312" w:eastAsia="仿宋_GB2312" w:hAnsi="仿宋_GB2312" w:cs="仿宋_GB2312" w:hint="eastAsia"/>
          <w:sz w:val="32"/>
          <w:szCs w:val="32"/>
        </w:rPr>
        <w:t>个文件的处理</w:t>
      </w:r>
      <w:r>
        <w:rPr>
          <w:rFonts w:ascii="仿宋_GB2312" w:eastAsia="仿宋_GB2312" w:hAnsi="仿宋_GB2312" w:cs="仿宋_GB2312" w:hint="eastAsia"/>
          <w:sz w:val="32"/>
          <w:szCs w:val="32"/>
        </w:rPr>
        <w:t>，成为基层用户的得力办公助手。虽然目前</w:t>
      </w:r>
      <w:r>
        <w:rPr>
          <w:rFonts w:ascii="仿宋_GB2312" w:eastAsia="仿宋_GB2312" w:hAnsi="仿宋_GB2312" w:cs="仿宋_GB2312" w:hint="eastAsia"/>
          <w:sz w:val="32"/>
          <w:szCs w:val="32"/>
        </w:rPr>
        <w:t>人工智能中心</w:t>
      </w:r>
      <w:r>
        <w:rPr>
          <w:rFonts w:ascii="仿宋_GB2312" w:eastAsia="仿宋_GB2312" w:hAnsi="仿宋_GB2312" w:cs="仿宋_GB2312" w:hint="eastAsia"/>
          <w:sz w:val="32"/>
          <w:szCs w:val="32"/>
        </w:rPr>
        <w:t>已有</w:t>
      </w:r>
      <w:r>
        <w:rPr>
          <w:rFonts w:ascii="仿宋_GB2312" w:eastAsia="仿宋_GB2312" w:hAnsi="仿宋_GB2312" w:cs="仿宋_GB2312" w:hint="eastAsia"/>
          <w:sz w:val="32"/>
          <w:szCs w:val="32"/>
        </w:rPr>
        <w:t>智办精灵</w:t>
      </w:r>
      <w:r>
        <w:rPr>
          <w:rFonts w:ascii="仿宋_GB2312" w:eastAsia="仿宋_GB2312" w:hAnsi="仿宋_GB2312" w:cs="仿宋_GB2312" w:hint="eastAsia"/>
          <w:sz w:val="32"/>
          <w:szCs w:val="32"/>
        </w:rPr>
        <w:t>，但面向用户建设的工具还不够全面，使用场景不能完全覆盖基层实际需求，部分工具实用化水平需要提升。本项目遵循“数字浙电”专业任务清单建设工作要求，通过人工智能赋能业务，开展基于人工智能的办公工具集“智办精灵”二期优化，让用户感受到人工智能</w:t>
      </w:r>
      <w:r>
        <w:rPr>
          <w:rFonts w:ascii="仿宋_GB2312" w:eastAsia="仿宋_GB2312" w:hAnsi="仿宋_GB2312" w:cs="仿宋_GB2312" w:hint="eastAsia"/>
          <w:sz w:val="32"/>
          <w:szCs w:val="32"/>
        </w:rPr>
        <w:t>带来的便利，实现人工智能的规模化应用。</w:t>
      </w:r>
    </w:p>
    <w:p w:rsidR="00000000" w:rsidRDefault="009A3D4A">
      <w:pPr>
        <w:widowControl w:val="0"/>
        <w:adjustRightInd w:val="0"/>
        <w:snapToGrid w:val="0"/>
        <w:ind w:firstLineChars="0" w:firstLine="0"/>
        <w:outlineLvl w:val="1"/>
        <w:rPr>
          <w:rFonts w:hAnsi="仿宋_GB2312" w:cs="仿宋_GB2312" w:hint="eastAsia"/>
          <w:b/>
        </w:rPr>
      </w:pPr>
      <w:bookmarkStart w:id="6" w:name="_Toc18973"/>
      <w:r>
        <w:rPr>
          <w:rFonts w:hAnsi="仿宋_GB2312" w:cs="仿宋_GB2312" w:hint="eastAsia"/>
          <w:b/>
        </w:rPr>
        <w:t xml:space="preserve">1.2 </w:t>
      </w:r>
      <w:r>
        <w:rPr>
          <w:rFonts w:hAnsi="仿宋_GB2312" w:cs="仿宋_GB2312" w:hint="eastAsia"/>
          <w:b/>
        </w:rPr>
        <w:t>主要依据</w:t>
      </w:r>
      <w:bookmarkEnd w:id="5"/>
      <w:bookmarkEnd w:id="6"/>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1</w:t>
      </w:r>
      <w:r>
        <w:rPr>
          <w:rFonts w:ascii="仿宋_GB2312" w:eastAsia="仿宋_GB2312" w:hAnsi="仿宋_GB2312" w:cs="仿宋_GB2312" w:hint="eastAsia"/>
          <w:sz w:val="32"/>
          <w:szCs w:val="32"/>
        </w:rPr>
        <w:t>）《国网浙江省电力有限公司</w:t>
      </w:r>
      <w:r>
        <w:rPr>
          <w:rFonts w:ascii="仿宋_GB2312" w:eastAsia="仿宋_GB2312" w:hAnsi="仿宋_GB2312" w:cs="仿宋_GB2312" w:hint="eastAsia"/>
          <w:sz w:val="32"/>
          <w:szCs w:val="32"/>
        </w:rPr>
        <w:t>2025</w:t>
      </w:r>
      <w:r>
        <w:rPr>
          <w:rFonts w:ascii="仿宋_GB2312" w:eastAsia="仿宋_GB2312" w:hAnsi="仿宋_GB2312" w:cs="仿宋_GB2312" w:hint="eastAsia"/>
          <w:sz w:val="32"/>
          <w:szCs w:val="32"/>
        </w:rPr>
        <w:t>年电网数字化项目储备指南》</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2</w:t>
      </w:r>
      <w:r>
        <w:rPr>
          <w:rFonts w:ascii="仿宋_GB2312" w:eastAsia="仿宋_GB2312" w:hAnsi="仿宋_GB2312" w:cs="仿宋_GB2312" w:hint="eastAsia"/>
          <w:sz w:val="32"/>
          <w:szCs w:val="32"/>
        </w:rPr>
        <w:t>）《国网浙江省电力有限公司“数字浙电”总体建设方案》</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3</w:t>
      </w:r>
      <w:r>
        <w:rPr>
          <w:rFonts w:ascii="仿宋_GB2312" w:eastAsia="仿宋_GB2312" w:hAnsi="仿宋_GB2312" w:cs="仿宋_GB2312" w:hint="eastAsia"/>
          <w:sz w:val="32"/>
          <w:szCs w:val="32"/>
        </w:rPr>
        <w:t>）《公司“十四五”数字化规划》</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lastRenderedPageBreak/>
        <w:t>（</w:t>
      </w:r>
      <w:r>
        <w:rPr>
          <w:rFonts w:ascii="仿宋_GB2312" w:eastAsia="仿宋_GB2312" w:hAnsi="仿宋_GB2312" w:cs="仿宋_GB2312" w:hint="eastAsia"/>
          <w:sz w:val="32"/>
          <w:szCs w:val="32"/>
        </w:rPr>
        <w:t>4</w:t>
      </w:r>
      <w:r>
        <w:rPr>
          <w:rFonts w:ascii="仿宋_GB2312" w:eastAsia="仿宋_GB2312" w:hAnsi="仿宋_GB2312" w:cs="仿宋_GB2312" w:hint="eastAsia"/>
          <w:sz w:val="32"/>
          <w:szCs w:val="32"/>
        </w:rPr>
        <w:t>）《国家电网有限公司智能化规划总报告》</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5</w:t>
      </w:r>
      <w:r>
        <w:rPr>
          <w:rFonts w:ascii="仿宋_GB2312" w:eastAsia="仿宋_GB2312" w:hAnsi="仿宋_GB2312" w:cs="仿宋_GB2312" w:hint="eastAsia"/>
          <w:sz w:val="32"/>
          <w:szCs w:val="32"/>
        </w:rPr>
        <w:t>）《信息安全技术网络安全等级保护基本要求》</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6</w:t>
      </w:r>
      <w:r>
        <w:rPr>
          <w:rFonts w:ascii="仿宋_GB2312" w:eastAsia="仿宋_GB2312" w:hAnsi="仿宋_GB2312" w:cs="仿宋_GB2312" w:hint="eastAsia"/>
          <w:sz w:val="32"/>
          <w:szCs w:val="32"/>
        </w:rPr>
        <w:t>）《新一代人工智能发展规划》</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7</w:t>
      </w:r>
      <w:r>
        <w:rPr>
          <w:rFonts w:ascii="仿宋_GB2312" w:eastAsia="仿宋_GB2312" w:hAnsi="仿宋_GB2312" w:cs="仿宋_GB2312" w:hint="eastAsia"/>
          <w:sz w:val="32"/>
          <w:szCs w:val="32"/>
        </w:rPr>
        <w:t>）《国家电网有限公司人工智能专项规划》</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8</w:t>
      </w:r>
      <w:r>
        <w:rPr>
          <w:rFonts w:ascii="仿宋_GB2312" w:eastAsia="仿宋_GB2312" w:hAnsi="仿宋_GB2312" w:cs="仿宋_GB2312" w:hint="eastAsia"/>
          <w:sz w:val="32"/>
          <w:szCs w:val="32"/>
        </w:rPr>
        <w:t>）《国家电网有限公司网络与信息系统安全管理办法》</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9</w:t>
      </w:r>
      <w:r>
        <w:rPr>
          <w:rFonts w:ascii="仿宋_GB2312" w:eastAsia="仿宋_GB2312" w:hAnsi="仿宋_GB2312" w:cs="仿宋_GB2312" w:hint="eastAsia"/>
          <w:sz w:val="32"/>
          <w:szCs w:val="32"/>
        </w:rPr>
        <w:t>）《国家电网人工智能基础能力顶层设计方案》</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10</w:t>
      </w:r>
      <w:r>
        <w:rPr>
          <w:rFonts w:ascii="仿宋_GB2312" w:eastAsia="仿宋_GB2312" w:hAnsi="仿宋_GB2312" w:cs="仿宋_GB2312" w:hint="eastAsia"/>
          <w:sz w:val="32"/>
          <w:szCs w:val="32"/>
        </w:rPr>
        <w:t>）《人工智能基础</w:t>
      </w:r>
      <w:r>
        <w:rPr>
          <w:rFonts w:ascii="仿宋_GB2312" w:eastAsia="仿宋_GB2312" w:hAnsi="仿宋_GB2312" w:cs="仿宋_GB2312" w:hint="eastAsia"/>
          <w:sz w:val="32"/>
          <w:szCs w:val="32"/>
        </w:rPr>
        <w:t>支撑能力建设典型设计方案》</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11</w:t>
      </w:r>
      <w:r>
        <w:rPr>
          <w:rFonts w:ascii="仿宋_GB2312" w:eastAsia="仿宋_GB2312" w:hAnsi="仿宋_GB2312" w:cs="仿宋_GB2312" w:hint="eastAsia"/>
          <w:sz w:val="32"/>
          <w:szCs w:val="32"/>
        </w:rPr>
        <w:t>）《国家电网有限公司电网数字化项目技术管理办法》</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12</w:t>
      </w:r>
      <w:r>
        <w:rPr>
          <w:rFonts w:ascii="仿宋_GB2312" w:eastAsia="仿宋_GB2312" w:hAnsi="仿宋_GB2312" w:cs="仿宋_GB2312" w:hint="eastAsia"/>
          <w:sz w:val="32"/>
          <w:szCs w:val="32"/>
        </w:rPr>
        <w:t>）《国网浙江省电力有限公司信息化技术架构与数据架构管理办法（试行）》</w:t>
      </w:r>
    </w:p>
    <w:p w:rsidR="00000000" w:rsidRDefault="009A3D4A">
      <w:pPr>
        <w:widowControl w:val="0"/>
        <w:adjustRightInd w:val="0"/>
        <w:snapToGrid w:val="0"/>
        <w:ind w:firstLineChars="0" w:firstLine="0"/>
        <w:outlineLvl w:val="1"/>
        <w:rPr>
          <w:rFonts w:hAnsi="仿宋_GB2312" w:cs="仿宋_GB2312" w:hint="eastAsia"/>
          <w:b/>
        </w:rPr>
      </w:pPr>
      <w:bookmarkStart w:id="7" w:name="_Toc354566172"/>
      <w:bookmarkStart w:id="8" w:name="_Toc32280"/>
      <w:r>
        <w:rPr>
          <w:rFonts w:hAnsi="仿宋_GB2312" w:cs="仿宋_GB2312" w:hint="eastAsia"/>
          <w:b/>
        </w:rPr>
        <w:t xml:space="preserve">1.3 </w:t>
      </w:r>
      <w:r>
        <w:rPr>
          <w:rFonts w:hAnsi="仿宋_GB2312" w:cs="仿宋_GB2312" w:hint="eastAsia"/>
          <w:b/>
        </w:rPr>
        <w:t>主要原则</w:t>
      </w:r>
      <w:bookmarkEnd w:id="7"/>
      <w:bookmarkEnd w:id="8"/>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1</w:t>
      </w:r>
      <w:r>
        <w:rPr>
          <w:rFonts w:ascii="仿宋_GB2312" w:eastAsia="仿宋_GB2312" w:hAnsi="仿宋_GB2312" w:cs="仿宋_GB2312" w:hint="eastAsia"/>
          <w:sz w:val="32"/>
          <w:szCs w:val="32"/>
        </w:rPr>
        <w:t>）“统一性”原则</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坚持统筹规划、一体推进。系统优化在采集装置、通信资源、计算资源、数据资源等方面，统一规划、统一建设、统一部署的原则。在按照数字浙电的原则下进行，符合公司整体要求。</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2</w:t>
      </w:r>
      <w:r>
        <w:rPr>
          <w:rFonts w:ascii="仿宋_GB2312" w:eastAsia="仿宋_GB2312" w:hAnsi="仿宋_GB2312" w:cs="仿宋_GB2312" w:hint="eastAsia"/>
          <w:sz w:val="32"/>
          <w:szCs w:val="32"/>
        </w:rPr>
        <w:t>）先进性原则</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确保遵循国网浙江电力“数字浙电”建设方案总体架构的</w:t>
      </w:r>
      <w:r>
        <w:rPr>
          <w:rFonts w:ascii="仿宋_GB2312" w:eastAsia="仿宋_GB2312" w:hAnsi="仿宋_GB2312" w:cs="仿宋_GB2312" w:hint="eastAsia"/>
          <w:sz w:val="32"/>
          <w:szCs w:val="32"/>
        </w:rPr>
        <w:lastRenderedPageBreak/>
        <w:t>原则，满足平台架构设计先进性、技术路线先进性、测试技术先进性以及组件选择先进性。</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3</w:t>
      </w:r>
      <w:r>
        <w:rPr>
          <w:rFonts w:ascii="仿宋_GB2312" w:eastAsia="仿宋_GB2312" w:hAnsi="仿宋_GB2312" w:cs="仿宋_GB2312" w:hint="eastAsia"/>
          <w:sz w:val="32"/>
          <w:szCs w:val="32"/>
        </w:rPr>
        <w:t>）安全、可靠性原则</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系统实施应充分考虑系统的安全防护、容错能力和抗干扰能力，保证系统长期稳定、安全、可靠、高效地运行。</w:t>
      </w:r>
      <w:r>
        <w:rPr>
          <w:rFonts w:ascii="仿宋_GB2312" w:eastAsia="仿宋_GB2312" w:hAnsi="仿宋_GB2312" w:cs="仿宋_GB2312" w:hint="eastAsia"/>
          <w:sz w:val="32"/>
          <w:szCs w:val="32"/>
        </w:rPr>
        <w:t xml:space="preserve"> </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4</w:t>
      </w:r>
      <w:r>
        <w:rPr>
          <w:rFonts w:ascii="仿宋_GB2312" w:eastAsia="仿宋_GB2312" w:hAnsi="仿宋_GB2312" w:cs="仿宋_GB2312" w:hint="eastAsia"/>
          <w:sz w:val="32"/>
          <w:szCs w:val="32"/>
        </w:rPr>
        <w:t>）实用性原则</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紧抓先进数字技术发展机遇，注重实用实效，充分利用现有平台，提高整体运作效率，提升企业治理水平。遵循以客户为中心的设计理念，提供一致性、人性化用户体验，最大限度地满足客户的实际需要，操作便捷，功能完善，界面友好。</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5</w:t>
      </w:r>
      <w:r>
        <w:rPr>
          <w:rFonts w:ascii="仿宋_GB2312" w:eastAsia="仿宋_GB2312" w:hAnsi="仿宋_GB2312" w:cs="仿宋_GB2312" w:hint="eastAsia"/>
          <w:sz w:val="32"/>
          <w:szCs w:val="32"/>
        </w:rPr>
        <w:t>）可扩展性原则</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符合国际及国家通用标准，具备良好的开放性和可移植性。采用标准开放平台接口，支持与其它系统的数据交换和共享，便于维护、扩展和互联。</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6</w:t>
      </w:r>
      <w:r>
        <w:rPr>
          <w:rFonts w:ascii="仿宋_GB2312" w:eastAsia="仿宋_GB2312" w:hAnsi="仿宋_GB2312" w:cs="仿宋_GB2312" w:hint="eastAsia"/>
          <w:sz w:val="32"/>
          <w:szCs w:val="32"/>
        </w:rPr>
        <w:t>）资源复用原则</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实施过程将充分考虑到已有软硬件设备设施，尽可能继承和复用有价值的软硬件资源和数据资源，避免资源浪费，重复投资。</w:t>
      </w:r>
    </w:p>
    <w:p w:rsidR="00000000" w:rsidRDefault="009A3D4A">
      <w:pPr>
        <w:widowControl w:val="0"/>
        <w:adjustRightInd w:val="0"/>
        <w:snapToGrid w:val="0"/>
        <w:ind w:firstLineChars="0" w:firstLine="0"/>
        <w:outlineLvl w:val="1"/>
        <w:rPr>
          <w:rFonts w:hAnsi="仿宋_GB2312" w:cs="仿宋_GB2312" w:hint="eastAsia"/>
          <w:b/>
        </w:rPr>
      </w:pPr>
      <w:bookmarkStart w:id="9" w:name="_Toc383440941"/>
      <w:bookmarkStart w:id="10" w:name="_Toc383440801"/>
      <w:bookmarkStart w:id="11" w:name="_Toc383440942"/>
      <w:bookmarkStart w:id="12" w:name="_Toc383440943"/>
      <w:bookmarkStart w:id="13" w:name="_Toc383440940"/>
      <w:bookmarkStart w:id="14" w:name="_Toc383440800"/>
      <w:bookmarkStart w:id="15" w:name="_Toc383440802"/>
      <w:bookmarkStart w:id="16" w:name="_Toc383440803"/>
      <w:bookmarkStart w:id="17" w:name="_Toc28887"/>
      <w:bookmarkEnd w:id="9"/>
      <w:bookmarkEnd w:id="10"/>
      <w:bookmarkEnd w:id="11"/>
      <w:bookmarkEnd w:id="12"/>
      <w:bookmarkEnd w:id="13"/>
      <w:bookmarkEnd w:id="14"/>
      <w:bookmarkEnd w:id="15"/>
      <w:bookmarkEnd w:id="16"/>
      <w:r>
        <w:rPr>
          <w:rFonts w:hAnsi="仿宋_GB2312" w:cs="仿宋_GB2312" w:hint="eastAsia"/>
          <w:b/>
        </w:rPr>
        <w:t xml:space="preserve">1.4 </w:t>
      </w:r>
      <w:r>
        <w:rPr>
          <w:rFonts w:hAnsi="仿宋_GB2312" w:cs="仿宋_GB2312" w:hint="eastAsia"/>
          <w:b/>
        </w:rPr>
        <w:t>必要性分析</w:t>
      </w:r>
      <w:bookmarkEnd w:id="17"/>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lastRenderedPageBreak/>
        <w:t>基层用户在日常办公过程中，存在繁琐的文件处理流程，虽然已完成智办精灵一期建设，但面向用户建设的工具还不够全面，使用场景还不能完全覆盖基层实际需求。</w:t>
      </w:r>
    </w:p>
    <w:p w:rsidR="00000000" w:rsidRDefault="009A3D4A">
      <w:pPr>
        <w:pStyle w:val="af5"/>
        <w:spacing w:line="360" w:lineRule="auto"/>
        <w:ind w:firstLineChars="200" w:firstLine="643"/>
        <w:rPr>
          <w:rFonts w:ascii="仿宋_GB2312" w:eastAsia="仿宋_GB2312" w:hAnsi="仿宋_GB2312" w:cs="仿宋_GB2312" w:hint="eastAsia"/>
          <w:sz w:val="32"/>
          <w:szCs w:val="32"/>
        </w:rPr>
      </w:pPr>
      <w:r>
        <w:rPr>
          <w:rFonts w:ascii="仿宋_GB2312" w:eastAsia="仿宋_GB2312" w:hAnsi="仿宋_GB2312" w:cs="仿宋_GB2312" w:hint="eastAsia"/>
          <w:b/>
          <w:bCs/>
          <w:sz w:val="32"/>
          <w:szCs w:val="32"/>
        </w:rPr>
        <w:t>一是</w:t>
      </w:r>
      <w:r>
        <w:rPr>
          <w:rFonts w:ascii="仿宋_GB2312" w:eastAsia="仿宋_GB2312" w:hAnsi="仿宋_GB2312" w:cs="仿宋_GB2312" w:hint="eastAsia"/>
          <w:sz w:val="32"/>
          <w:szCs w:val="32"/>
        </w:rPr>
        <w:t>目前已有</w:t>
      </w:r>
      <w:r>
        <w:rPr>
          <w:rFonts w:ascii="仿宋_GB2312" w:eastAsia="仿宋_GB2312" w:hAnsi="仿宋_GB2312" w:cs="仿宋_GB2312" w:hint="eastAsia"/>
          <w:sz w:val="32"/>
          <w:szCs w:val="32"/>
        </w:rPr>
        <w:t>PDF</w:t>
      </w:r>
      <w:r>
        <w:rPr>
          <w:rFonts w:ascii="仿宋_GB2312" w:eastAsia="仿宋_GB2312" w:hAnsi="仿宋_GB2312" w:cs="仿宋_GB2312" w:hint="eastAsia"/>
          <w:sz w:val="32"/>
          <w:szCs w:val="32"/>
        </w:rPr>
        <w:t>格式转换、水印添加、智能填表等工具，但无法满足用户</w:t>
      </w:r>
      <w:r>
        <w:rPr>
          <w:rFonts w:ascii="仿宋_GB2312" w:eastAsia="仿宋_GB2312" w:hAnsi="仿宋_GB2312" w:cs="仿宋_GB2312" w:hint="eastAsia"/>
          <w:sz w:val="32"/>
          <w:szCs w:val="32"/>
        </w:rPr>
        <w:t>PDF</w:t>
      </w:r>
      <w:r>
        <w:rPr>
          <w:rFonts w:ascii="仿宋_GB2312" w:eastAsia="仿宋_GB2312" w:hAnsi="仿宋_GB2312" w:cs="仿宋_GB2312" w:hint="eastAsia"/>
          <w:sz w:val="32"/>
          <w:szCs w:val="32"/>
        </w:rPr>
        <w:t>编辑、加密、压缩、文档翻译等需求。</w:t>
      </w:r>
      <w:r>
        <w:rPr>
          <w:rFonts w:ascii="仿宋_GB2312" w:eastAsia="仿宋_GB2312" w:hAnsi="仿宋_GB2312" w:cs="仿宋_GB2312" w:hint="eastAsia"/>
          <w:b/>
          <w:bCs/>
          <w:sz w:val="32"/>
          <w:szCs w:val="32"/>
        </w:rPr>
        <w:t>二是</w:t>
      </w:r>
      <w:r>
        <w:rPr>
          <w:rFonts w:ascii="仿宋_GB2312" w:eastAsia="仿宋_GB2312" w:hAnsi="仿宋_GB2312" w:cs="仿宋_GB2312" w:hint="eastAsia"/>
          <w:sz w:val="32"/>
          <w:szCs w:val="32"/>
        </w:rPr>
        <w:t>目前已有图片尺寸调整、图片底色替换等工具，但无法满足用户图片复原、图片拼接、图片转</w:t>
      </w:r>
      <w:r>
        <w:rPr>
          <w:rFonts w:ascii="仿宋_GB2312" w:eastAsia="仿宋_GB2312" w:hAnsi="仿宋_GB2312" w:cs="仿宋_GB2312" w:hint="eastAsia"/>
          <w:sz w:val="32"/>
          <w:szCs w:val="32"/>
        </w:rPr>
        <w:t>PDF</w:t>
      </w:r>
      <w:r>
        <w:rPr>
          <w:rFonts w:ascii="仿宋_GB2312" w:eastAsia="仿宋_GB2312" w:hAnsi="仿宋_GB2312" w:cs="仿宋_GB2312" w:hint="eastAsia"/>
          <w:sz w:val="32"/>
          <w:szCs w:val="32"/>
        </w:rPr>
        <w:t>等处理需求。</w:t>
      </w:r>
      <w:r>
        <w:rPr>
          <w:rFonts w:ascii="仿宋_GB2312" w:eastAsia="仿宋_GB2312" w:hAnsi="仿宋_GB2312" w:cs="仿宋_GB2312" w:hint="eastAsia"/>
          <w:b/>
          <w:bCs/>
          <w:sz w:val="32"/>
          <w:szCs w:val="32"/>
        </w:rPr>
        <w:t>三是</w:t>
      </w:r>
      <w:r>
        <w:rPr>
          <w:rFonts w:ascii="仿宋_GB2312" w:eastAsia="仿宋_GB2312" w:hAnsi="仿宋_GB2312" w:cs="仿宋_GB2312" w:hint="eastAsia"/>
          <w:sz w:val="32"/>
          <w:szCs w:val="32"/>
        </w:rPr>
        <w:t>目前已有语音识别、语音合成等工具，但还无法满足用户音视频剪辑、格式转换、视频字幕添加等需求。</w:t>
      </w:r>
      <w:r>
        <w:rPr>
          <w:rFonts w:ascii="仿宋_GB2312" w:eastAsia="仿宋_GB2312" w:hAnsi="仿宋_GB2312" w:cs="仿宋_GB2312" w:hint="eastAsia"/>
          <w:b/>
          <w:bCs/>
          <w:sz w:val="32"/>
          <w:szCs w:val="32"/>
        </w:rPr>
        <w:t>四是</w:t>
      </w:r>
      <w:r>
        <w:rPr>
          <w:rFonts w:ascii="仿宋_GB2312" w:eastAsia="仿宋_GB2312" w:hAnsi="仿宋_GB2312" w:cs="仿宋_GB2312" w:hint="eastAsia"/>
          <w:sz w:val="32"/>
          <w:szCs w:val="32"/>
        </w:rPr>
        <w:t>目前虽然已经有工具管理、问题提报、使用记录等平台管理功能，但系统管理员无法统计工具集分地市、分具体工具的使用情况，普通用户无法对所有工具进行文件的批量处理、无法获取系统操作手册、无法按个人需求进行操作页风格切换。因此有必要开展国网浙江电力</w:t>
      </w: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业务赋能</w:t>
      </w: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基于人工智能的办公工具集“智办精灵”二期</w:t>
      </w: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实施项目。</w:t>
      </w:r>
    </w:p>
    <w:p w:rsidR="00000000" w:rsidRDefault="009A3D4A">
      <w:pPr>
        <w:widowControl w:val="0"/>
        <w:adjustRightInd w:val="0"/>
        <w:snapToGrid w:val="0"/>
        <w:ind w:firstLineChars="0" w:firstLine="0"/>
        <w:outlineLvl w:val="1"/>
        <w:rPr>
          <w:rFonts w:hAnsi="仿宋_GB2312" w:cs="仿宋_GB2312" w:hint="eastAsia"/>
          <w:b/>
        </w:rPr>
      </w:pPr>
      <w:bookmarkStart w:id="18" w:name="_Toc20788"/>
      <w:bookmarkStart w:id="19" w:name="_Toc365386424"/>
      <w:r>
        <w:rPr>
          <w:rFonts w:hAnsi="仿宋_GB2312" w:cs="仿宋_GB2312" w:hint="eastAsia"/>
          <w:b/>
        </w:rPr>
        <w:t xml:space="preserve">1.5 </w:t>
      </w:r>
      <w:r>
        <w:rPr>
          <w:rFonts w:hAnsi="仿宋_GB2312" w:cs="仿宋_GB2312" w:hint="eastAsia"/>
          <w:b/>
        </w:rPr>
        <w:t>效益分析</w:t>
      </w:r>
      <w:bookmarkEnd w:id="18"/>
      <w:bookmarkEnd w:id="19"/>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通过基于人工智能的办公工具集“智办精灵”二期建设，</w:t>
      </w:r>
      <w:r>
        <w:rPr>
          <w:rFonts w:ascii="仿宋_GB2312" w:eastAsia="仿宋_GB2312" w:hAnsi="仿宋_GB2312" w:cs="仿宋_GB2312" w:hint="eastAsia"/>
          <w:b/>
          <w:bCs/>
          <w:sz w:val="32"/>
          <w:szCs w:val="32"/>
        </w:rPr>
        <w:t>一是</w:t>
      </w:r>
      <w:r>
        <w:rPr>
          <w:rFonts w:ascii="仿宋_GB2312" w:eastAsia="仿宋_GB2312" w:hAnsi="仿宋_GB2312" w:cs="仿宋_GB2312" w:hint="eastAsia"/>
          <w:sz w:val="32"/>
          <w:szCs w:val="32"/>
        </w:rPr>
        <w:t>扩大办公工具范围，丰富办公工具体系，形成</w:t>
      </w:r>
      <w:r>
        <w:rPr>
          <w:rFonts w:ascii="仿宋_GB2312" w:eastAsia="仿宋_GB2312" w:hAnsi="仿宋_GB2312" w:cs="仿宋_GB2312" w:hint="eastAsia"/>
          <w:sz w:val="32"/>
          <w:szCs w:val="32"/>
        </w:rPr>
        <w:t>15</w:t>
      </w:r>
      <w:r>
        <w:rPr>
          <w:rFonts w:ascii="仿宋_GB2312" w:eastAsia="仿宋_GB2312" w:hAnsi="仿宋_GB2312" w:cs="仿宋_GB2312" w:hint="eastAsia"/>
          <w:sz w:val="32"/>
          <w:szCs w:val="32"/>
        </w:rPr>
        <w:t>个智能办公工具，满足基层用户多向需求；</w:t>
      </w:r>
      <w:r>
        <w:rPr>
          <w:rFonts w:ascii="仿宋_GB2312" w:eastAsia="仿宋_GB2312" w:hAnsi="仿宋_GB2312" w:cs="仿宋_GB2312" w:hint="eastAsia"/>
          <w:b/>
          <w:bCs/>
          <w:sz w:val="32"/>
          <w:szCs w:val="32"/>
        </w:rPr>
        <w:t>二是</w:t>
      </w:r>
      <w:r>
        <w:rPr>
          <w:rFonts w:ascii="仿宋_GB2312" w:eastAsia="仿宋_GB2312" w:hAnsi="仿宋_GB2312" w:cs="仿宋_GB2312" w:hint="eastAsia"/>
          <w:sz w:val="32"/>
          <w:szCs w:val="32"/>
        </w:rPr>
        <w:t>解决日常办公中文档、图片、音视频处理等常见办公需求，预计将支撑</w:t>
      </w:r>
      <w:r>
        <w:rPr>
          <w:rFonts w:ascii="仿宋_GB2312" w:eastAsia="仿宋_GB2312" w:hAnsi="仿宋_GB2312" w:cs="仿宋_GB2312" w:hint="eastAsia"/>
          <w:sz w:val="32"/>
          <w:szCs w:val="32"/>
        </w:rPr>
        <w:t>5000</w:t>
      </w:r>
      <w:r>
        <w:rPr>
          <w:rFonts w:ascii="仿宋_GB2312" w:eastAsia="仿宋_GB2312" w:hAnsi="仿宋_GB2312" w:cs="仿宋_GB2312" w:hint="eastAsia"/>
          <w:sz w:val="32"/>
          <w:szCs w:val="32"/>
        </w:rPr>
        <w:t>个用户完</w:t>
      </w:r>
      <w:r>
        <w:rPr>
          <w:rFonts w:ascii="仿宋_GB2312" w:eastAsia="仿宋_GB2312" w:hAnsi="仿宋_GB2312" w:cs="仿宋_GB2312" w:hint="eastAsia"/>
          <w:sz w:val="32"/>
          <w:szCs w:val="32"/>
        </w:rPr>
        <w:lastRenderedPageBreak/>
        <w:t>成</w:t>
      </w:r>
      <w:r>
        <w:rPr>
          <w:rFonts w:ascii="仿宋_GB2312" w:eastAsia="仿宋_GB2312" w:hAnsi="仿宋_GB2312" w:cs="仿宋_GB2312" w:hint="eastAsia"/>
          <w:sz w:val="32"/>
          <w:szCs w:val="32"/>
        </w:rPr>
        <w:t>3</w:t>
      </w:r>
      <w:r>
        <w:rPr>
          <w:rFonts w:ascii="仿宋_GB2312" w:eastAsia="仿宋_GB2312" w:hAnsi="仿宋_GB2312" w:cs="仿宋_GB2312" w:hint="eastAsia"/>
          <w:sz w:val="32"/>
          <w:szCs w:val="32"/>
        </w:rPr>
        <w:t>万份文件的处理；</w:t>
      </w:r>
      <w:r>
        <w:rPr>
          <w:rFonts w:ascii="仿宋_GB2312" w:eastAsia="仿宋_GB2312" w:hAnsi="仿宋_GB2312" w:cs="仿宋_GB2312" w:hint="eastAsia"/>
          <w:b/>
          <w:bCs/>
          <w:sz w:val="32"/>
          <w:szCs w:val="32"/>
        </w:rPr>
        <w:t>三是</w:t>
      </w:r>
      <w:r>
        <w:rPr>
          <w:rFonts w:ascii="仿宋_GB2312" w:eastAsia="仿宋_GB2312" w:hAnsi="仿宋_GB2312" w:cs="仿宋_GB2312" w:hint="eastAsia"/>
          <w:sz w:val="32"/>
          <w:szCs w:val="32"/>
        </w:rPr>
        <w:t>大大提高办公的效率，减少人工处理的时间和精力，预计可提升用户在文档处理、图像处理等方面的办公效率</w:t>
      </w:r>
      <w:r>
        <w:rPr>
          <w:rFonts w:ascii="仿宋_GB2312" w:eastAsia="仿宋_GB2312" w:hAnsi="仿宋_GB2312" w:cs="仿宋_GB2312" w:hint="eastAsia"/>
          <w:sz w:val="32"/>
          <w:szCs w:val="32"/>
        </w:rPr>
        <w:t>50%</w:t>
      </w:r>
      <w:r>
        <w:rPr>
          <w:rFonts w:ascii="仿宋_GB2312" w:eastAsia="仿宋_GB2312" w:hAnsi="仿宋_GB2312" w:cs="仿宋_GB2312" w:hint="eastAsia"/>
          <w:sz w:val="32"/>
          <w:szCs w:val="32"/>
        </w:rPr>
        <w:t>以上，平均文件处理时间由</w:t>
      </w:r>
      <w:r>
        <w:rPr>
          <w:rFonts w:ascii="仿宋_GB2312" w:eastAsia="仿宋_GB2312" w:hAnsi="仿宋_GB2312" w:cs="仿宋_GB2312" w:hint="eastAsia"/>
          <w:sz w:val="32"/>
          <w:szCs w:val="32"/>
        </w:rPr>
        <w:t>10</w:t>
      </w:r>
      <w:r>
        <w:rPr>
          <w:rFonts w:ascii="仿宋_GB2312" w:eastAsia="仿宋_GB2312" w:hAnsi="仿宋_GB2312" w:cs="仿宋_GB2312" w:hint="eastAsia"/>
          <w:sz w:val="32"/>
          <w:szCs w:val="32"/>
        </w:rPr>
        <w:t>分钟减少为</w:t>
      </w:r>
      <w:r>
        <w:rPr>
          <w:rFonts w:ascii="仿宋_GB2312" w:eastAsia="仿宋_GB2312" w:hAnsi="仿宋_GB2312" w:cs="仿宋_GB2312" w:hint="eastAsia"/>
          <w:sz w:val="32"/>
          <w:szCs w:val="32"/>
        </w:rPr>
        <w:t>5</w:t>
      </w:r>
      <w:r>
        <w:rPr>
          <w:rFonts w:ascii="仿宋_GB2312" w:eastAsia="仿宋_GB2312" w:hAnsi="仿宋_GB2312" w:cs="仿宋_GB2312" w:hint="eastAsia"/>
          <w:sz w:val="32"/>
          <w:szCs w:val="32"/>
        </w:rPr>
        <w:t>分钟，为基层人员减负。</w:t>
      </w:r>
    </w:p>
    <w:p w:rsidR="00000000" w:rsidRDefault="009A3D4A">
      <w:pPr>
        <w:widowControl w:val="0"/>
        <w:ind w:firstLineChars="0" w:firstLine="0"/>
        <w:outlineLvl w:val="0"/>
        <w:rPr>
          <w:rFonts w:hAnsi="仿宋_GB2312" w:cs="仿宋_GB2312" w:hint="eastAsia"/>
          <w:b/>
        </w:rPr>
      </w:pPr>
      <w:bookmarkStart w:id="20" w:name="_Toc6202"/>
      <w:r>
        <w:rPr>
          <w:rFonts w:hAnsi="仿宋_GB2312" w:cs="仿宋_GB2312" w:hint="eastAsia"/>
          <w:b/>
        </w:rPr>
        <w:t xml:space="preserve">2 </w:t>
      </w:r>
      <w:r>
        <w:rPr>
          <w:rFonts w:hAnsi="仿宋_GB2312" w:cs="仿宋_GB2312" w:hint="eastAsia"/>
          <w:b/>
        </w:rPr>
        <w:t>现状分析</w:t>
      </w:r>
      <w:bookmarkEnd w:id="20"/>
    </w:p>
    <w:p w:rsidR="00000000" w:rsidRDefault="009A3D4A">
      <w:pPr>
        <w:widowControl w:val="0"/>
        <w:adjustRightInd w:val="0"/>
        <w:snapToGrid w:val="0"/>
        <w:ind w:firstLineChars="0" w:firstLine="0"/>
        <w:outlineLvl w:val="1"/>
        <w:rPr>
          <w:rFonts w:hAnsi="仿宋_GB2312" w:cs="仿宋_GB2312" w:hint="eastAsia"/>
          <w:b/>
        </w:rPr>
      </w:pPr>
      <w:bookmarkStart w:id="21" w:name="_Toc5378"/>
      <w:r>
        <w:rPr>
          <w:rFonts w:hAnsi="仿宋_GB2312" w:cs="仿宋_GB2312" w:hint="eastAsia"/>
          <w:b/>
        </w:rPr>
        <w:t xml:space="preserve">2.1 </w:t>
      </w:r>
      <w:r>
        <w:rPr>
          <w:rFonts w:hAnsi="仿宋_GB2312" w:cs="仿宋_GB2312" w:hint="eastAsia"/>
          <w:b/>
        </w:rPr>
        <w:t>建设现状</w:t>
      </w:r>
      <w:bookmarkEnd w:id="21"/>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本项目基于人工智能中心智能办公工具集“智办精灵”模块开展功能优化。人工智能中心基于企业一体化云平台部署，为省公司集中部署模式。智能办公工具集“智办精灵”在</w:t>
      </w:r>
      <w:r>
        <w:rPr>
          <w:rFonts w:ascii="仿宋_GB2312" w:eastAsia="仿宋_GB2312" w:hAnsi="仿宋_GB2312" w:cs="仿宋_GB2312" w:hint="eastAsia"/>
          <w:sz w:val="32"/>
          <w:szCs w:val="32"/>
        </w:rPr>
        <w:t>2024</w:t>
      </w:r>
      <w:r>
        <w:rPr>
          <w:rFonts w:ascii="仿宋_GB2312" w:eastAsia="仿宋_GB2312" w:hAnsi="仿宋_GB2312" w:cs="仿宋_GB2312" w:hint="eastAsia"/>
          <w:sz w:val="32"/>
          <w:szCs w:val="32"/>
        </w:rPr>
        <w:t>年</w:t>
      </w:r>
      <w:r>
        <w:rPr>
          <w:rFonts w:ascii="仿宋_GB2312" w:eastAsia="仿宋_GB2312" w:hAnsi="仿宋_GB2312" w:cs="仿宋_GB2312" w:hint="eastAsia"/>
          <w:sz w:val="32"/>
          <w:szCs w:val="32"/>
        </w:rPr>
        <w:t>8</w:t>
      </w:r>
      <w:r>
        <w:rPr>
          <w:rFonts w:ascii="仿宋_GB2312" w:eastAsia="仿宋_GB2312" w:hAnsi="仿宋_GB2312" w:cs="仿宋_GB2312" w:hint="eastAsia"/>
          <w:sz w:val="32"/>
          <w:szCs w:val="32"/>
        </w:rPr>
        <w:t>月对外开放使用以来，已有</w:t>
      </w:r>
      <w:r>
        <w:rPr>
          <w:rFonts w:ascii="仿宋_GB2312" w:eastAsia="仿宋_GB2312" w:hAnsi="仿宋_GB2312" w:cs="仿宋_GB2312" w:hint="eastAsia"/>
          <w:sz w:val="32"/>
          <w:szCs w:val="32"/>
        </w:rPr>
        <w:t>PDF</w:t>
      </w:r>
      <w:r>
        <w:rPr>
          <w:rFonts w:ascii="仿宋_GB2312" w:eastAsia="仿宋_GB2312" w:hAnsi="仿宋_GB2312" w:cs="仿宋_GB2312" w:hint="eastAsia"/>
          <w:sz w:val="32"/>
          <w:szCs w:val="32"/>
        </w:rPr>
        <w:t>格式转换、</w:t>
      </w:r>
      <w:r>
        <w:rPr>
          <w:rFonts w:ascii="仿宋_GB2312" w:eastAsia="仿宋_GB2312" w:hAnsi="仿宋_GB2312" w:cs="仿宋_GB2312" w:hint="eastAsia"/>
          <w:sz w:val="32"/>
          <w:szCs w:val="32"/>
        </w:rPr>
        <w:t>PDF</w:t>
      </w:r>
      <w:r>
        <w:rPr>
          <w:rFonts w:ascii="仿宋_GB2312" w:eastAsia="仿宋_GB2312" w:hAnsi="仿宋_GB2312" w:cs="仿宋_GB2312" w:hint="eastAsia"/>
          <w:sz w:val="32"/>
          <w:szCs w:val="32"/>
        </w:rPr>
        <w:t>分割与拼接、图片水印添加、语音识别等</w:t>
      </w:r>
      <w:r>
        <w:rPr>
          <w:rFonts w:ascii="仿宋_GB2312" w:eastAsia="仿宋_GB2312" w:hAnsi="仿宋_GB2312" w:cs="仿宋_GB2312" w:hint="eastAsia"/>
          <w:sz w:val="32"/>
          <w:szCs w:val="32"/>
        </w:rPr>
        <w:t>21</w:t>
      </w:r>
      <w:r>
        <w:rPr>
          <w:rFonts w:ascii="仿宋_GB2312" w:eastAsia="仿宋_GB2312" w:hAnsi="仿宋_GB2312" w:cs="仿宋_GB2312" w:hint="eastAsia"/>
          <w:sz w:val="32"/>
          <w:szCs w:val="32"/>
        </w:rPr>
        <w:t>个智能办公工具，截止</w:t>
      </w:r>
      <w:r>
        <w:rPr>
          <w:rFonts w:ascii="仿宋_GB2312" w:eastAsia="仿宋_GB2312" w:hAnsi="仿宋_GB2312" w:cs="仿宋_GB2312" w:hint="eastAsia"/>
          <w:sz w:val="32"/>
          <w:szCs w:val="32"/>
        </w:rPr>
        <w:t>12</w:t>
      </w:r>
      <w:r>
        <w:rPr>
          <w:rFonts w:ascii="仿宋_GB2312" w:eastAsia="仿宋_GB2312" w:hAnsi="仿宋_GB2312" w:cs="仿宋_GB2312" w:hint="eastAsia"/>
          <w:sz w:val="32"/>
          <w:szCs w:val="32"/>
        </w:rPr>
        <w:t>月</w:t>
      </w:r>
      <w:r>
        <w:rPr>
          <w:rFonts w:ascii="仿宋_GB2312" w:eastAsia="仿宋_GB2312" w:hAnsi="仿宋_GB2312" w:cs="仿宋_GB2312" w:hint="eastAsia"/>
          <w:sz w:val="32"/>
          <w:szCs w:val="32"/>
        </w:rPr>
        <w:t>16</w:t>
      </w:r>
      <w:r>
        <w:rPr>
          <w:rFonts w:ascii="仿宋_GB2312" w:eastAsia="仿宋_GB2312" w:hAnsi="仿宋_GB2312" w:cs="仿宋_GB2312" w:hint="eastAsia"/>
          <w:sz w:val="32"/>
          <w:szCs w:val="32"/>
        </w:rPr>
        <w:t>日，累计有</w:t>
      </w:r>
      <w:r>
        <w:rPr>
          <w:rFonts w:ascii="仿宋_GB2312" w:eastAsia="仿宋_GB2312" w:hAnsi="仿宋_GB2312" w:cs="仿宋_GB2312" w:hint="eastAsia"/>
          <w:sz w:val="32"/>
          <w:szCs w:val="32"/>
        </w:rPr>
        <w:t>2628</w:t>
      </w:r>
      <w:r>
        <w:rPr>
          <w:rFonts w:ascii="仿宋_GB2312" w:eastAsia="仿宋_GB2312" w:hAnsi="仿宋_GB2312" w:cs="仿宋_GB2312" w:hint="eastAsia"/>
          <w:sz w:val="32"/>
          <w:szCs w:val="32"/>
        </w:rPr>
        <w:t>个用户完成了</w:t>
      </w:r>
      <w:r>
        <w:rPr>
          <w:rFonts w:ascii="仿宋_GB2312" w:eastAsia="仿宋_GB2312" w:hAnsi="仿宋_GB2312" w:cs="仿宋_GB2312" w:hint="eastAsia"/>
          <w:sz w:val="32"/>
          <w:szCs w:val="32"/>
        </w:rPr>
        <w:t>18725</w:t>
      </w:r>
      <w:r>
        <w:rPr>
          <w:rFonts w:ascii="仿宋_GB2312" w:eastAsia="仿宋_GB2312" w:hAnsi="仿宋_GB2312" w:cs="仿宋_GB2312" w:hint="eastAsia"/>
          <w:sz w:val="32"/>
          <w:szCs w:val="32"/>
        </w:rPr>
        <w:t>个文件的处理，成为基层用户的得力办公助手。虽然目前人工智能中心已有智办精灵，但面向用户建设的工具还不够全面，使用场景不能完全覆盖基层实际需求，部分工具实用化水平需要提升。</w:t>
      </w:r>
    </w:p>
    <w:p w:rsidR="00000000" w:rsidRDefault="009A3D4A">
      <w:pPr>
        <w:widowControl w:val="0"/>
        <w:adjustRightInd w:val="0"/>
        <w:snapToGrid w:val="0"/>
        <w:ind w:firstLineChars="0" w:firstLine="0"/>
        <w:outlineLvl w:val="1"/>
        <w:rPr>
          <w:rFonts w:hAnsi="仿宋_GB2312" w:cs="仿宋_GB2312" w:hint="eastAsia"/>
          <w:b/>
        </w:rPr>
      </w:pPr>
      <w:bookmarkStart w:id="22" w:name="_Toc19087"/>
      <w:r>
        <w:rPr>
          <w:rFonts w:hAnsi="仿宋_GB2312" w:cs="仿宋_GB2312" w:hint="eastAsia"/>
          <w:b/>
        </w:rPr>
        <w:t xml:space="preserve">2.2 </w:t>
      </w:r>
      <w:r>
        <w:rPr>
          <w:rFonts w:hAnsi="仿宋_GB2312" w:cs="仿宋_GB2312" w:hint="eastAsia"/>
          <w:b/>
        </w:rPr>
        <w:t>应用情况</w:t>
      </w:r>
      <w:bookmarkEnd w:id="22"/>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面向用户：主要面向用户为基层办公人员、人工智能研发人员、人工智能管理人员等用户；</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平台用户来源：用户模块集成人工智能中心，目前人工智能中心用户数</w:t>
      </w:r>
      <w:r>
        <w:rPr>
          <w:rFonts w:ascii="仿宋_GB2312" w:eastAsia="仿宋_GB2312" w:hAnsi="仿宋_GB2312" w:cs="仿宋_GB2312" w:hint="eastAsia"/>
          <w:sz w:val="32"/>
          <w:szCs w:val="32"/>
          <w:lang w:eastAsia="zh-Hans"/>
        </w:rPr>
        <w:t>约</w:t>
      </w:r>
      <w:r>
        <w:rPr>
          <w:rFonts w:ascii="仿宋_GB2312" w:eastAsia="仿宋_GB2312" w:hAnsi="仿宋_GB2312" w:cs="仿宋_GB2312" w:hint="eastAsia"/>
          <w:sz w:val="32"/>
          <w:szCs w:val="32"/>
        </w:rPr>
        <w:t>1</w:t>
      </w:r>
      <w:r>
        <w:rPr>
          <w:rFonts w:ascii="仿宋_GB2312" w:eastAsia="仿宋_GB2312" w:hAnsi="仿宋_GB2312" w:cs="仿宋_GB2312" w:hint="eastAsia"/>
          <w:sz w:val="32"/>
          <w:szCs w:val="32"/>
        </w:rPr>
        <w:t>万</w:t>
      </w:r>
      <w:r>
        <w:rPr>
          <w:rFonts w:ascii="仿宋_GB2312" w:eastAsia="仿宋_GB2312" w:hAnsi="仿宋_GB2312" w:cs="仿宋_GB2312" w:hint="eastAsia"/>
          <w:sz w:val="32"/>
          <w:szCs w:val="32"/>
        </w:rPr>
        <w:t>4</w:t>
      </w:r>
      <w:r>
        <w:rPr>
          <w:rFonts w:ascii="仿宋_GB2312" w:eastAsia="仿宋_GB2312" w:hAnsi="仿宋_GB2312" w:cs="仿宋_GB2312" w:hint="eastAsia"/>
          <w:sz w:val="32"/>
          <w:szCs w:val="32"/>
        </w:rPr>
        <w:t>千余人；</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lastRenderedPageBreak/>
        <w:t>平台</w:t>
      </w:r>
      <w:r>
        <w:rPr>
          <w:rFonts w:ascii="仿宋_GB2312" w:eastAsia="仿宋_GB2312" w:hAnsi="仿宋_GB2312" w:cs="仿宋_GB2312" w:hint="eastAsia"/>
          <w:sz w:val="32"/>
          <w:szCs w:val="32"/>
        </w:rPr>
        <w:t>预计同时支持</w:t>
      </w:r>
      <w:r>
        <w:rPr>
          <w:rFonts w:ascii="仿宋_GB2312" w:eastAsia="仿宋_GB2312" w:hAnsi="仿宋_GB2312" w:cs="仿宋_GB2312" w:hint="eastAsia"/>
          <w:sz w:val="32"/>
          <w:szCs w:val="32"/>
        </w:rPr>
        <w:t>50</w:t>
      </w:r>
      <w:r>
        <w:rPr>
          <w:rFonts w:ascii="仿宋_GB2312" w:eastAsia="仿宋_GB2312" w:hAnsi="仿宋_GB2312" w:cs="仿宋_GB2312" w:hint="eastAsia"/>
          <w:sz w:val="32"/>
          <w:szCs w:val="32"/>
        </w:rPr>
        <w:t>名用户进行并发操作；</w:t>
      </w:r>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支撑业务情况：支撑全省用户日常便捷、高效办公需求，提供智能办公能力。本项目续建部分主要针对智办精灵功能进行优化，为基层人员减负。</w:t>
      </w:r>
    </w:p>
    <w:p w:rsidR="00000000" w:rsidRDefault="009A3D4A">
      <w:pPr>
        <w:widowControl w:val="0"/>
        <w:adjustRightInd w:val="0"/>
        <w:snapToGrid w:val="0"/>
        <w:ind w:firstLineChars="0" w:firstLine="0"/>
        <w:outlineLvl w:val="1"/>
        <w:rPr>
          <w:rFonts w:hAnsi="仿宋_GB2312" w:cs="仿宋_GB2312" w:hint="eastAsia"/>
          <w:b/>
        </w:rPr>
      </w:pPr>
      <w:bookmarkStart w:id="23" w:name="_Toc494"/>
      <w:r>
        <w:rPr>
          <w:rFonts w:hAnsi="仿宋_GB2312" w:cs="仿宋_GB2312" w:hint="eastAsia"/>
          <w:b/>
        </w:rPr>
        <w:t xml:space="preserve">2.3 </w:t>
      </w:r>
      <w:r>
        <w:rPr>
          <w:rFonts w:hAnsi="仿宋_GB2312" w:cs="仿宋_GB2312" w:hint="eastAsia"/>
          <w:b/>
        </w:rPr>
        <w:t>集成现状</w:t>
      </w:r>
      <w:bookmarkEnd w:id="23"/>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智办精灵已与人工智能中心完成用户和权限集成，实现用户来源和管理统一归于人工智能中心。</w:t>
      </w:r>
    </w:p>
    <w:p w:rsidR="00000000" w:rsidRDefault="009A3D4A">
      <w:pPr>
        <w:widowControl w:val="0"/>
        <w:adjustRightInd w:val="0"/>
        <w:snapToGrid w:val="0"/>
        <w:ind w:firstLineChars="0" w:firstLine="0"/>
        <w:outlineLvl w:val="1"/>
        <w:rPr>
          <w:rFonts w:hAnsi="仿宋_GB2312" w:cs="仿宋_GB2312" w:hint="eastAsia"/>
          <w:b/>
        </w:rPr>
      </w:pPr>
      <w:bookmarkStart w:id="24" w:name="_Toc172"/>
      <w:r>
        <w:rPr>
          <w:rFonts w:hAnsi="仿宋_GB2312" w:cs="仿宋_GB2312" w:hint="eastAsia"/>
          <w:b/>
        </w:rPr>
        <w:t xml:space="preserve">2.4 </w:t>
      </w:r>
      <w:r>
        <w:rPr>
          <w:rFonts w:hAnsi="仿宋_GB2312" w:cs="仿宋_GB2312" w:hint="eastAsia"/>
          <w:b/>
        </w:rPr>
        <w:t>部署环境现状</w:t>
      </w:r>
      <w:bookmarkEnd w:id="24"/>
    </w:p>
    <w:p w:rsidR="00000000" w:rsidRDefault="009A3D4A">
      <w:pPr>
        <w:pStyle w:val="af5"/>
        <w:spacing w:line="360" w:lineRule="auto"/>
        <w:ind w:firstLineChars="200" w:firstLine="640"/>
        <w:rPr>
          <w:rFonts w:ascii="仿宋_GB2312" w:eastAsia="仿宋_GB2312" w:hAnsi="仿宋_GB2312" w:cs="仿宋_GB2312" w:hint="eastAsia"/>
          <w:sz w:val="32"/>
          <w:szCs w:val="32"/>
        </w:rPr>
      </w:pPr>
      <w:r>
        <w:rPr>
          <w:rFonts w:ascii="仿宋_GB2312" w:eastAsia="仿宋_GB2312" w:hAnsi="仿宋_GB2312" w:cs="仿宋_GB2312" w:hint="eastAsia"/>
          <w:sz w:val="32"/>
          <w:szCs w:val="32"/>
        </w:rPr>
        <w:t>目前智能办公工具集“智办精灵”依托人工智能中心资源部署。人工智能中心为省公司</w:t>
      </w:r>
      <w:r>
        <w:rPr>
          <w:rFonts w:ascii="仿宋_GB2312" w:eastAsia="仿宋_GB2312" w:hAnsi="仿宋_GB2312" w:cs="仿宋_GB2312" w:hint="eastAsia"/>
          <w:sz w:val="32"/>
          <w:szCs w:val="32"/>
          <w:lang w:eastAsia="zh-Hans"/>
        </w:rPr>
        <w:t>集中</w:t>
      </w:r>
      <w:r>
        <w:rPr>
          <w:rFonts w:ascii="仿宋_GB2312" w:eastAsia="仿宋_GB2312" w:hAnsi="仿宋_GB2312" w:cs="仿宋_GB2312" w:hint="eastAsia"/>
          <w:sz w:val="32"/>
          <w:szCs w:val="32"/>
        </w:rPr>
        <w:t>部署，部署在管理信息大区，主要基于企业一体化云平台实现了相关应用功能的部署与实施，主要应用组件包括</w:t>
      </w:r>
      <w:r>
        <w:rPr>
          <w:rFonts w:ascii="仿宋_GB2312" w:eastAsia="仿宋_GB2312" w:hAnsi="仿宋_GB2312" w:cs="仿宋_GB2312" w:hint="eastAsia"/>
          <w:sz w:val="32"/>
          <w:szCs w:val="32"/>
        </w:rPr>
        <w:t>K8S</w:t>
      </w: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RDS</w:t>
      </w: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rPr>
        <w:t>OSS</w:t>
      </w:r>
      <w:r>
        <w:rPr>
          <w:rFonts w:ascii="仿宋_GB2312" w:eastAsia="仿宋_GB2312" w:hAnsi="仿宋_GB2312" w:cs="仿宋_GB2312" w:hint="eastAsia"/>
          <w:sz w:val="32"/>
          <w:szCs w:val="32"/>
        </w:rPr>
        <w:t>、</w:t>
      </w:r>
      <w:r>
        <w:rPr>
          <w:rFonts w:ascii="仿宋_GB2312" w:eastAsia="仿宋_GB2312" w:hAnsi="仿宋_GB2312" w:cs="仿宋_GB2312" w:hint="eastAsia"/>
          <w:sz w:val="32"/>
          <w:szCs w:val="32"/>
          <w:lang w:eastAsia="zh-Hans"/>
        </w:rPr>
        <w:t>Redis</w:t>
      </w:r>
      <w:r>
        <w:rPr>
          <w:rFonts w:ascii="仿宋_GB2312" w:eastAsia="仿宋_GB2312" w:hAnsi="仿宋_GB2312" w:cs="仿宋_GB2312" w:hint="eastAsia"/>
          <w:sz w:val="32"/>
          <w:szCs w:val="32"/>
        </w:rPr>
        <w:t>等，</w:t>
      </w:r>
      <w:r>
        <w:rPr>
          <w:rFonts w:ascii="仿宋_GB2312" w:eastAsia="仿宋_GB2312" w:hAnsi="仿宋_GB2312" w:cs="仿宋_GB2312" w:hint="eastAsia"/>
          <w:sz w:val="32"/>
          <w:szCs w:val="32"/>
        </w:rPr>
        <w:t>K</w:t>
      </w:r>
      <w:r>
        <w:rPr>
          <w:rFonts w:ascii="仿宋_GB2312" w:eastAsia="仿宋_GB2312" w:hAnsi="仿宋_GB2312" w:cs="仿宋_GB2312" w:hint="eastAsia"/>
          <w:sz w:val="32"/>
          <w:szCs w:val="32"/>
        </w:rPr>
        <w:t>8S</w:t>
      </w:r>
      <w:r>
        <w:rPr>
          <w:rFonts w:ascii="仿宋_GB2312" w:eastAsia="仿宋_GB2312" w:hAnsi="仿宋_GB2312" w:cs="仿宋_GB2312" w:hint="eastAsia"/>
          <w:sz w:val="32"/>
          <w:szCs w:val="32"/>
          <w:lang w:eastAsia="zh-Hans"/>
        </w:rPr>
        <w:t>为主应用服务器，</w:t>
      </w:r>
      <w:r>
        <w:rPr>
          <w:rFonts w:ascii="仿宋_GB2312" w:eastAsia="仿宋_GB2312" w:hAnsi="仿宋_GB2312" w:cs="仿宋_GB2312" w:hint="eastAsia"/>
          <w:sz w:val="32"/>
          <w:szCs w:val="32"/>
        </w:rPr>
        <w:t>RDS</w:t>
      </w:r>
      <w:r>
        <w:rPr>
          <w:rFonts w:ascii="仿宋_GB2312" w:eastAsia="仿宋_GB2312" w:hAnsi="仿宋_GB2312" w:cs="仿宋_GB2312" w:hint="eastAsia"/>
          <w:sz w:val="32"/>
          <w:szCs w:val="32"/>
          <w:lang w:eastAsia="zh-Hans"/>
        </w:rPr>
        <w:t>为</w:t>
      </w:r>
      <w:r>
        <w:rPr>
          <w:rFonts w:ascii="仿宋_GB2312" w:eastAsia="仿宋_GB2312" w:hAnsi="仿宋_GB2312" w:cs="仿宋_GB2312" w:hint="eastAsia"/>
          <w:sz w:val="32"/>
          <w:szCs w:val="32"/>
        </w:rPr>
        <w:t>结构化数据存储</w:t>
      </w:r>
      <w:r>
        <w:rPr>
          <w:rFonts w:ascii="仿宋_GB2312" w:eastAsia="仿宋_GB2312" w:hAnsi="仿宋_GB2312" w:cs="仿宋_GB2312" w:hint="eastAsia"/>
          <w:sz w:val="32"/>
          <w:szCs w:val="32"/>
          <w:lang w:eastAsia="zh-Hans"/>
        </w:rPr>
        <w:t>，</w:t>
      </w:r>
      <w:r>
        <w:rPr>
          <w:rFonts w:ascii="仿宋_GB2312" w:eastAsia="仿宋_GB2312" w:hAnsi="仿宋_GB2312" w:cs="仿宋_GB2312" w:hint="eastAsia"/>
          <w:sz w:val="32"/>
          <w:szCs w:val="32"/>
        </w:rPr>
        <w:t>OSS</w:t>
      </w:r>
      <w:r>
        <w:rPr>
          <w:rFonts w:ascii="仿宋_GB2312" w:eastAsia="仿宋_GB2312" w:hAnsi="仿宋_GB2312" w:cs="仿宋_GB2312" w:hint="eastAsia"/>
          <w:sz w:val="32"/>
          <w:szCs w:val="32"/>
        </w:rPr>
        <w:t>为非结构化文件存储，</w:t>
      </w:r>
      <w:r>
        <w:rPr>
          <w:rFonts w:ascii="仿宋_GB2312" w:eastAsia="仿宋_GB2312" w:hAnsi="仿宋_GB2312" w:cs="仿宋_GB2312" w:hint="eastAsia"/>
          <w:sz w:val="32"/>
          <w:szCs w:val="32"/>
          <w:lang w:eastAsia="zh-Hans"/>
        </w:rPr>
        <w:t>Redis</w:t>
      </w:r>
      <w:r>
        <w:rPr>
          <w:rFonts w:ascii="仿宋_GB2312" w:eastAsia="仿宋_GB2312" w:hAnsi="仿宋_GB2312" w:cs="仿宋_GB2312" w:hint="eastAsia"/>
          <w:sz w:val="32"/>
          <w:szCs w:val="32"/>
        </w:rPr>
        <w:t>为缓存数据库，物理部署架构概况如下：</w:t>
      </w:r>
    </w:p>
    <w:p w:rsidR="00000000" w:rsidRDefault="00741A89">
      <w:pPr>
        <w:adjustRightInd w:val="0"/>
        <w:snapToGrid w:val="0"/>
        <w:ind w:firstLineChars="0" w:firstLine="0"/>
        <w:rPr>
          <w:rFonts w:hAnsi="仿宋_GB2312" w:cs="仿宋_GB2312" w:hint="eastAsia"/>
          <w:i/>
          <w:color w:val="548DD4"/>
        </w:rPr>
      </w:pPr>
      <w:r>
        <w:rPr>
          <w:rFonts w:hAnsi="仿宋_GB2312" w:cs="仿宋_GB2312" w:hint="eastAsia"/>
          <w:noProof/>
        </w:rPr>
        <w:lastRenderedPageBreak/>
        <w:drawing>
          <wp:inline distT="0" distB="0" distL="0" distR="0">
            <wp:extent cx="5542915" cy="5379720"/>
            <wp:effectExtent l="0" t="0" r="0" b="0"/>
            <wp:docPr id="6"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2915" cy="5379720"/>
                    </a:xfrm>
                    <a:prstGeom prst="rect">
                      <a:avLst/>
                    </a:prstGeom>
                    <a:noFill/>
                    <a:ln>
                      <a:noFill/>
                    </a:ln>
                  </pic:spPr>
                </pic:pic>
              </a:graphicData>
            </a:graphic>
          </wp:inline>
        </w:drawing>
      </w:r>
    </w:p>
    <w:p w:rsidR="00000000" w:rsidRDefault="009A3D4A">
      <w:pPr>
        <w:widowControl w:val="0"/>
        <w:tabs>
          <w:tab w:val="left" w:pos="3288"/>
        </w:tabs>
        <w:adjustRightInd w:val="0"/>
        <w:snapToGrid w:val="0"/>
        <w:ind w:firstLineChars="0" w:firstLine="0"/>
        <w:outlineLvl w:val="0"/>
        <w:rPr>
          <w:rFonts w:hAnsi="仿宋_GB2312" w:cs="仿宋_GB2312" w:hint="eastAsia"/>
          <w:b/>
          <w:sz w:val="30"/>
          <w:szCs w:val="30"/>
        </w:rPr>
      </w:pPr>
      <w:bookmarkStart w:id="25" w:name="_Toc20237"/>
      <w:bookmarkStart w:id="26" w:name="_Toc354566174"/>
      <w:r>
        <w:rPr>
          <w:rFonts w:hAnsi="仿宋_GB2312" w:cs="仿宋_GB2312" w:hint="eastAsia"/>
          <w:b/>
        </w:rPr>
        <w:t xml:space="preserve">3 </w:t>
      </w:r>
      <w:r>
        <w:rPr>
          <w:rFonts w:hAnsi="仿宋_GB2312" w:cs="仿宋_GB2312" w:hint="eastAsia"/>
          <w:b/>
        </w:rPr>
        <w:t>项目需求分析</w:t>
      </w:r>
      <w:bookmarkEnd w:id="25"/>
      <w:bookmarkEnd w:id="26"/>
    </w:p>
    <w:p w:rsidR="00000000" w:rsidRDefault="009A3D4A">
      <w:pPr>
        <w:widowControl w:val="0"/>
        <w:adjustRightInd w:val="0"/>
        <w:snapToGrid w:val="0"/>
        <w:ind w:firstLineChars="0" w:firstLine="0"/>
        <w:outlineLvl w:val="1"/>
        <w:rPr>
          <w:rFonts w:hAnsi="仿宋_GB2312" w:cs="仿宋_GB2312" w:hint="eastAsia"/>
          <w:b/>
        </w:rPr>
      </w:pPr>
      <w:bookmarkStart w:id="27" w:name="_Toc365386433"/>
      <w:bookmarkStart w:id="28" w:name="_Toc364807942"/>
      <w:bookmarkStart w:id="29" w:name="_Toc6283"/>
      <w:r>
        <w:rPr>
          <w:rFonts w:hAnsi="仿宋_GB2312" w:cs="仿宋_GB2312" w:hint="eastAsia"/>
          <w:b/>
        </w:rPr>
        <w:t xml:space="preserve">3.1 </w:t>
      </w:r>
      <w:r>
        <w:rPr>
          <w:rFonts w:hAnsi="仿宋_GB2312" w:cs="仿宋_GB2312" w:hint="eastAsia"/>
          <w:b/>
        </w:rPr>
        <w:t>业务建设需求</w:t>
      </w:r>
      <w:bookmarkEnd w:id="27"/>
      <w:bookmarkEnd w:id="28"/>
      <w:bookmarkEnd w:id="29"/>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基于智能办公工具集“智办精灵”，开展二期建设优化，完成中英互译、</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水印处理、</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页面编辑、</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转图片、</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加密、</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大小压缩等文档处理工具，完成图片转</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、图片水印处理、图片复原工具、图片清晰度提升、图像拼接等图片处</w:t>
      </w:r>
      <w:r>
        <w:rPr>
          <w:rFonts w:ascii="仿宋_GB2312" w:eastAsia="仿宋_GB2312" w:hAnsi="仿宋_GB2312" w:cs="仿宋_GB2312" w:hint="eastAsia"/>
          <w:color w:val="000000"/>
          <w:sz w:val="32"/>
        </w:rPr>
        <w:lastRenderedPageBreak/>
        <w:t>理工具，完成视频字幕添加、音视频剪辑、音视频格式转换等音视频处理工具，完成使用统计分析、文档批量处理、首页等平台管理功能</w:t>
      </w:r>
      <w:r>
        <w:rPr>
          <w:rFonts w:ascii="仿宋_GB2312" w:eastAsia="仿宋_GB2312" w:hAnsi="仿宋_GB2312" w:cs="仿宋_GB2312" w:hint="eastAsia"/>
          <w:color w:val="000000"/>
          <w:sz w:val="32"/>
        </w:rPr>
        <w:t>，扩大办公工具范围，丰富办公工具体系，满足用户多向需求。</w:t>
      </w:r>
    </w:p>
    <w:p w:rsidR="00000000" w:rsidRDefault="009A3D4A">
      <w:pPr>
        <w:pStyle w:val="Normal0"/>
        <w:spacing w:line="360" w:lineRule="auto"/>
        <w:ind w:firstLineChars="200" w:firstLine="643"/>
        <w:rPr>
          <w:rFonts w:ascii="仿宋_GB2312" w:eastAsia="仿宋_GB2312" w:hAnsi="仿宋_GB2312" w:cs="仿宋_GB2312" w:hint="eastAsia"/>
          <w:b/>
          <w:bCs/>
          <w:color w:val="000000"/>
          <w:sz w:val="32"/>
        </w:rPr>
      </w:pPr>
      <w:r>
        <w:rPr>
          <w:rFonts w:ascii="仿宋_GB2312" w:eastAsia="仿宋_GB2312" w:hAnsi="仿宋_GB2312" w:cs="仿宋_GB2312" w:hint="eastAsia"/>
          <w:b/>
          <w:bCs/>
          <w:color w:val="000000"/>
          <w:sz w:val="32"/>
        </w:rPr>
        <w:t>一、文档处理工具</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1</w:t>
      </w:r>
      <w:r>
        <w:rPr>
          <w:rFonts w:ascii="仿宋_GB2312" w:eastAsia="仿宋_GB2312" w:hAnsi="仿宋_GB2312" w:cs="仿宋_GB2312" w:hint="eastAsia"/>
          <w:color w:val="000000"/>
          <w:sz w:val="32"/>
        </w:rPr>
        <w:t>、中英互译工具：实现日常中翻英、英翻中的在线翻译和离线翻译，支持对某段文字翻译前后的高亮显示。</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2</w:t>
      </w:r>
      <w:r>
        <w:rPr>
          <w:rFonts w:ascii="仿宋_GB2312" w:eastAsia="仿宋_GB2312" w:hAnsi="仿宋_GB2312" w:cs="仿宋_GB2312" w:hint="eastAsia"/>
          <w:color w:val="000000"/>
          <w:sz w:val="32"/>
        </w:rPr>
        <w:t>、</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水印处理工具：实现</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文档内水印去除。</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3</w:t>
      </w:r>
      <w:r>
        <w:rPr>
          <w:rFonts w:ascii="仿宋_GB2312" w:eastAsia="仿宋_GB2312" w:hAnsi="仿宋_GB2312" w:cs="仿宋_GB2312" w:hint="eastAsia"/>
          <w:color w:val="000000"/>
          <w:sz w:val="32"/>
        </w:rPr>
        <w:t>、</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页面编辑工具：实现页面旋转、页面删除（自动识别空页并提示）、页面插入、页码更新、页码擦除等。</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4</w:t>
      </w:r>
      <w:r>
        <w:rPr>
          <w:rFonts w:ascii="仿宋_GB2312" w:eastAsia="仿宋_GB2312" w:hAnsi="仿宋_GB2312" w:cs="仿宋_GB2312" w:hint="eastAsia"/>
          <w:color w:val="000000"/>
          <w:sz w:val="32"/>
        </w:rPr>
        <w:t>、</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转图片工具：提供</w:t>
      </w:r>
      <w:r>
        <w:rPr>
          <w:rFonts w:ascii="仿宋_GB2312" w:eastAsia="仿宋_GB2312" w:hAnsi="仿宋_GB2312" w:cs="仿宋_GB2312" w:hint="eastAsia"/>
          <w:color w:val="000000"/>
          <w:sz w:val="32"/>
        </w:rPr>
        <w:t>jpg</w:t>
      </w:r>
      <w:r>
        <w:rPr>
          <w:rFonts w:ascii="仿宋_GB2312" w:eastAsia="仿宋_GB2312" w:hAnsi="仿宋_GB2312" w:cs="仿宋_GB2312" w:hint="eastAsia"/>
          <w:color w:val="000000"/>
          <w:sz w:val="32"/>
        </w:rPr>
        <w:t>、</w:t>
      </w:r>
      <w:r>
        <w:rPr>
          <w:rFonts w:ascii="仿宋_GB2312" w:eastAsia="仿宋_GB2312" w:hAnsi="仿宋_GB2312" w:cs="仿宋_GB2312" w:hint="eastAsia"/>
          <w:color w:val="000000"/>
          <w:sz w:val="32"/>
        </w:rPr>
        <w:t>png</w:t>
      </w:r>
      <w:r>
        <w:rPr>
          <w:rFonts w:ascii="仿宋_GB2312" w:eastAsia="仿宋_GB2312" w:hAnsi="仿宋_GB2312" w:cs="仿宋_GB2312" w:hint="eastAsia"/>
          <w:color w:val="000000"/>
          <w:sz w:val="32"/>
        </w:rPr>
        <w:t>等图片格式选择以及生成一整张长图的能力。</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5</w:t>
      </w:r>
      <w:r>
        <w:rPr>
          <w:rFonts w:ascii="仿宋_GB2312" w:eastAsia="仿宋_GB2312" w:hAnsi="仿宋_GB2312" w:cs="仿宋_GB2312" w:hint="eastAsia"/>
          <w:color w:val="000000"/>
          <w:sz w:val="32"/>
        </w:rPr>
        <w:t>、</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加密工具：提供</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的一键加密功能。</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6</w:t>
      </w:r>
      <w:r>
        <w:rPr>
          <w:rFonts w:ascii="仿宋_GB2312" w:eastAsia="仿宋_GB2312" w:hAnsi="仿宋_GB2312" w:cs="仿宋_GB2312" w:hint="eastAsia"/>
          <w:color w:val="000000"/>
          <w:sz w:val="32"/>
        </w:rPr>
        <w:t>、</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压缩工具：提供在不改变文档内容的情况下，减</w:t>
      </w:r>
      <w:r>
        <w:rPr>
          <w:rFonts w:ascii="仿宋_GB2312" w:eastAsia="仿宋_GB2312" w:hAnsi="仿宋_GB2312" w:cs="仿宋_GB2312" w:hint="eastAsia"/>
          <w:color w:val="000000"/>
          <w:sz w:val="32"/>
        </w:rPr>
        <w:t>少</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文件存储大小的能力。</w:t>
      </w:r>
    </w:p>
    <w:p w:rsidR="00000000" w:rsidRDefault="009A3D4A">
      <w:pPr>
        <w:pStyle w:val="Normal0"/>
        <w:spacing w:line="360" w:lineRule="auto"/>
        <w:ind w:firstLineChars="200" w:firstLine="643"/>
        <w:rPr>
          <w:rFonts w:ascii="仿宋_GB2312" w:eastAsia="仿宋_GB2312" w:hAnsi="仿宋_GB2312" w:cs="仿宋_GB2312" w:hint="eastAsia"/>
          <w:b/>
          <w:bCs/>
          <w:color w:val="000000"/>
          <w:sz w:val="32"/>
        </w:rPr>
      </w:pPr>
      <w:r>
        <w:rPr>
          <w:rFonts w:ascii="仿宋_GB2312" w:eastAsia="仿宋_GB2312" w:hAnsi="仿宋_GB2312" w:cs="仿宋_GB2312" w:hint="eastAsia"/>
          <w:b/>
          <w:bCs/>
          <w:color w:val="000000"/>
          <w:sz w:val="32"/>
        </w:rPr>
        <w:t>二、图片处理工具</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1</w:t>
      </w:r>
      <w:r>
        <w:rPr>
          <w:rFonts w:ascii="仿宋_GB2312" w:eastAsia="仿宋_GB2312" w:hAnsi="仿宋_GB2312" w:cs="仿宋_GB2312" w:hint="eastAsia"/>
          <w:color w:val="000000"/>
          <w:sz w:val="32"/>
        </w:rPr>
        <w:t>、图片转</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工具：实现批量图片制作自动形成</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文件，提供图片一键校正。</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2</w:t>
      </w:r>
      <w:r>
        <w:rPr>
          <w:rFonts w:ascii="仿宋_GB2312" w:eastAsia="仿宋_GB2312" w:hAnsi="仿宋_GB2312" w:cs="仿宋_GB2312" w:hint="eastAsia"/>
          <w:color w:val="000000"/>
          <w:sz w:val="32"/>
        </w:rPr>
        <w:t>、图片水印处理工具：实现图片内水印去除。</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3</w:t>
      </w:r>
      <w:r>
        <w:rPr>
          <w:rFonts w:ascii="仿宋_GB2312" w:eastAsia="仿宋_GB2312" w:hAnsi="仿宋_GB2312" w:cs="仿宋_GB2312" w:hint="eastAsia"/>
          <w:color w:val="000000"/>
          <w:sz w:val="32"/>
        </w:rPr>
        <w:t>、图片复原工具：实现摩尔纹去除和手写字迹清除。</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lastRenderedPageBreak/>
        <w:t>4</w:t>
      </w:r>
      <w:r>
        <w:rPr>
          <w:rFonts w:ascii="仿宋_GB2312" w:eastAsia="仿宋_GB2312" w:hAnsi="仿宋_GB2312" w:cs="仿宋_GB2312" w:hint="eastAsia"/>
          <w:color w:val="000000"/>
          <w:sz w:val="32"/>
        </w:rPr>
        <w:t>、图片清晰度提升工具：实现模糊图片清晰度提升。</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5</w:t>
      </w:r>
      <w:r>
        <w:rPr>
          <w:rFonts w:ascii="仿宋_GB2312" w:eastAsia="仿宋_GB2312" w:hAnsi="仿宋_GB2312" w:cs="仿宋_GB2312" w:hint="eastAsia"/>
          <w:color w:val="000000"/>
          <w:sz w:val="32"/>
        </w:rPr>
        <w:t>、图像拼接工具：提供图片由上至下、由左至右顺序拼接成一张图的能力。</w:t>
      </w:r>
    </w:p>
    <w:p w:rsidR="00000000" w:rsidRDefault="009A3D4A">
      <w:pPr>
        <w:pStyle w:val="Normal0"/>
        <w:spacing w:line="360" w:lineRule="auto"/>
        <w:ind w:firstLineChars="200" w:firstLine="643"/>
        <w:rPr>
          <w:rFonts w:ascii="仿宋_GB2312" w:eastAsia="仿宋_GB2312" w:hAnsi="仿宋_GB2312" w:cs="仿宋_GB2312" w:hint="eastAsia"/>
          <w:b/>
          <w:bCs/>
          <w:color w:val="000000"/>
          <w:sz w:val="32"/>
        </w:rPr>
      </w:pPr>
      <w:r>
        <w:rPr>
          <w:rFonts w:ascii="仿宋_GB2312" w:eastAsia="仿宋_GB2312" w:hAnsi="仿宋_GB2312" w:cs="仿宋_GB2312" w:hint="eastAsia"/>
          <w:b/>
          <w:bCs/>
          <w:color w:val="000000"/>
          <w:sz w:val="32"/>
        </w:rPr>
        <w:t>三、音视频处理工具</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1</w:t>
      </w:r>
      <w:r>
        <w:rPr>
          <w:rFonts w:ascii="仿宋_GB2312" w:eastAsia="仿宋_GB2312" w:hAnsi="仿宋_GB2312" w:cs="仿宋_GB2312" w:hint="eastAsia"/>
          <w:color w:val="000000"/>
          <w:sz w:val="32"/>
        </w:rPr>
        <w:t>、视频字幕添加工具：实现视频内语音字幕自动生成，提供字幕编辑确认以及手动添加字幕的能力。</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2</w:t>
      </w:r>
      <w:r>
        <w:rPr>
          <w:rFonts w:ascii="仿宋_GB2312" w:eastAsia="仿宋_GB2312" w:hAnsi="仿宋_GB2312" w:cs="仿宋_GB2312" w:hint="eastAsia"/>
          <w:color w:val="000000"/>
          <w:sz w:val="32"/>
        </w:rPr>
        <w:t>、音视频剪辑工具：提供音视频的截取、拼接等功能。</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3</w:t>
      </w:r>
      <w:r>
        <w:rPr>
          <w:rFonts w:ascii="仿宋_GB2312" w:eastAsia="仿宋_GB2312" w:hAnsi="仿宋_GB2312" w:cs="仿宋_GB2312" w:hint="eastAsia"/>
          <w:color w:val="000000"/>
          <w:sz w:val="32"/>
        </w:rPr>
        <w:t>、音视</w:t>
      </w:r>
      <w:r>
        <w:rPr>
          <w:rFonts w:ascii="仿宋_GB2312" w:eastAsia="仿宋_GB2312" w:hAnsi="仿宋_GB2312" w:cs="仿宋_GB2312" w:hint="eastAsia"/>
          <w:color w:val="000000"/>
          <w:sz w:val="32"/>
        </w:rPr>
        <w:t>频格式转换工具：提供音视频常用格式之间的互相转换能力。</w:t>
      </w:r>
    </w:p>
    <w:p w:rsidR="00000000" w:rsidRDefault="009A3D4A">
      <w:pPr>
        <w:pStyle w:val="Normal0"/>
        <w:spacing w:line="360" w:lineRule="auto"/>
        <w:ind w:firstLineChars="200" w:firstLine="643"/>
        <w:rPr>
          <w:rFonts w:ascii="仿宋_GB2312" w:eastAsia="仿宋_GB2312" w:hAnsi="仿宋_GB2312" w:cs="仿宋_GB2312" w:hint="eastAsia"/>
          <w:b/>
          <w:bCs/>
          <w:color w:val="000000"/>
          <w:sz w:val="32"/>
        </w:rPr>
      </w:pPr>
      <w:r>
        <w:rPr>
          <w:rFonts w:ascii="仿宋_GB2312" w:eastAsia="仿宋_GB2312" w:hAnsi="仿宋_GB2312" w:cs="仿宋_GB2312" w:hint="eastAsia"/>
          <w:b/>
          <w:bCs/>
          <w:color w:val="000000"/>
          <w:sz w:val="32"/>
        </w:rPr>
        <w:t>四、平台管理</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1</w:t>
      </w:r>
      <w:r>
        <w:rPr>
          <w:rFonts w:ascii="仿宋_GB2312" w:eastAsia="仿宋_GB2312" w:hAnsi="仿宋_GB2312" w:cs="仿宋_GB2312" w:hint="eastAsia"/>
          <w:color w:val="000000"/>
          <w:sz w:val="32"/>
        </w:rPr>
        <w:t>、统计分析：提供总使用次数、使用人数、处理文件等统计分析结果展示，提供分地市、分时间、分工具的统计分析展示。</w:t>
      </w:r>
    </w:p>
    <w:p w:rsidR="00000000" w:rsidRDefault="009A3D4A">
      <w:pPr>
        <w:pStyle w:val="Normal0"/>
        <w:spacing w:line="360" w:lineRule="auto"/>
        <w:ind w:firstLineChars="200" w:firstLine="640"/>
        <w:rPr>
          <w:rFonts w:ascii="仿宋_GB2312" w:eastAsia="仿宋_GB2312" w:hAnsi="仿宋_GB2312" w:cs="仿宋_GB2312" w:hint="eastAsia"/>
          <w:color w:val="000000"/>
          <w:sz w:val="32"/>
        </w:rPr>
      </w:pPr>
      <w:r>
        <w:rPr>
          <w:rFonts w:ascii="仿宋_GB2312" w:eastAsia="仿宋_GB2312" w:hAnsi="仿宋_GB2312" w:cs="仿宋_GB2312" w:hint="eastAsia"/>
          <w:color w:val="000000"/>
          <w:sz w:val="32"/>
        </w:rPr>
        <w:t>2</w:t>
      </w:r>
      <w:r>
        <w:rPr>
          <w:rFonts w:ascii="仿宋_GB2312" w:eastAsia="仿宋_GB2312" w:hAnsi="仿宋_GB2312" w:cs="仿宋_GB2312" w:hint="eastAsia"/>
          <w:color w:val="000000"/>
          <w:sz w:val="32"/>
        </w:rPr>
        <w:t>、批量处理：</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水印添加、</w:t>
      </w:r>
      <w:r>
        <w:rPr>
          <w:rFonts w:ascii="仿宋_GB2312" w:eastAsia="仿宋_GB2312" w:hAnsi="仿宋_GB2312" w:cs="仿宋_GB2312" w:hint="eastAsia"/>
          <w:color w:val="000000"/>
          <w:sz w:val="32"/>
        </w:rPr>
        <w:t>PDF</w:t>
      </w:r>
      <w:r>
        <w:rPr>
          <w:rFonts w:ascii="仿宋_GB2312" w:eastAsia="仿宋_GB2312" w:hAnsi="仿宋_GB2312" w:cs="仿宋_GB2312" w:hint="eastAsia"/>
          <w:color w:val="000000"/>
          <w:sz w:val="32"/>
        </w:rPr>
        <w:t>格式转换、图片尺寸调整等工具提供批量处理能力。</w:t>
      </w:r>
    </w:p>
    <w:p w:rsidR="00000000" w:rsidRDefault="009A3D4A">
      <w:pPr>
        <w:adjustRightInd w:val="0"/>
        <w:snapToGrid w:val="0"/>
        <w:ind w:firstLine="640"/>
        <w:rPr>
          <w:rFonts w:hAnsi="仿宋_GB2312" w:cs="仿宋_GB2312" w:hint="eastAsia"/>
          <w:i/>
          <w:color w:val="548DD4"/>
        </w:rPr>
      </w:pPr>
      <w:r>
        <w:rPr>
          <w:rFonts w:hAnsi="仿宋_GB2312" w:cs="仿宋_GB2312" w:hint="eastAsia"/>
          <w:color w:val="000000"/>
        </w:rPr>
        <w:t>3</w:t>
      </w:r>
      <w:r>
        <w:rPr>
          <w:rFonts w:hAnsi="仿宋_GB2312" w:cs="仿宋_GB2312" w:hint="eastAsia"/>
          <w:color w:val="000000"/>
        </w:rPr>
        <w:t>、首页：提供工具页深浅色切换功能，提供热门工具、新上线工具展示、操作手册下载能力。</w:t>
      </w:r>
    </w:p>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表</w:t>
      </w:r>
      <w:r>
        <w:rPr>
          <w:rFonts w:hAnsi="仿宋_GB2312" w:cs="仿宋_GB2312" w:hint="eastAsia"/>
          <w:b/>
          <w:kern w:val="0"/>
          <w:sz w:val="24"/>
        </w:rPr>
        <w:t xml:space="preserve"> </w:t>
      </w:r>
      <w:r>
        <w:rPr>
          <w:rFonts w:hAnsi="仿宋_GB2312" w:cs="仿宋_GB2312" w:hint="eastAsia"/>
          <w:b/>
          <w:kern w:val="0"/>
          <w:sz w:val="24"/>
        </w:rPr>
        <w:t>完善业务需求表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2161"/>
        <w:gridCol w:w="2161"/>
        <w:gridCol w:w="1354"/>
        <w:gridCol w:w="957"/>
        <w:gridCol w:w="958"/>
        <w:gridCol w:w="957"/>
        <w:gridCol w:w="857"/>
      </w:tblGrid>
      <w:tr w:rsidR="00000000">
        <w:trPr>
          <w:trHeight w:val="305"/>
          <w:tblHeader/>
          <w:jc w:val="center"/>
        </w:trPr>
        <w:tc>
          <w:tcPr>
            <w:tcW w:w="1278" w:type="dxa"/>
            <w:vMerge w:val="restart"/>
            <w:shd w:val="clear" w:color="auto" w:fill="BDD6EE"/>
            <w:vAlign w:val="center"/>
          </w:tcPr>
          <w:p w:rsidR="00000000" w:rsidRDefault="009A3D4A">
            <w:pPr>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业务需求类别</w:t>
            </w:r>
          </w:p>
        </w:tc>
        <w:tc>
          <w:tcPr>
            <w:tcW w:w="2161" w:type="dxa"/>
            <w:vMerge w:val="restart"/>
            <w:shd w:val="clear" w:color="auto" w:fill="BDD6EE"/>
            <w:vAlign w:val="center"/>
          </w:tcPr>
          <w:p w:rsidR="00000000" w:rsidRDefault="009A3D4A">
            <w:pPr>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业务需求描述</w:t>
            </w:r>
          </w:p>
        </w:tc>
        <w:tc>
          <w:tcPr>
            <w:tcW w:w="2161" w:type="dxa"/>
            <w:vMerge w:val="restart"/>
            <w:shd w:val="clear" w:color="auto" w:fill="BDD6EE"/>
            <w:vAlign w:val="center"/>
          </w:tcPr>
          <w:p w:rsidR="00000000" w:rsidRDefault="009A3D4A">
            <w:pPr>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业务类型</w:t>
            </w:r>
          </w:p>
        </w:tc>
        <w:tc>
          <w:tcPr>
            <w:tcW w:w="4226" w:type="dxa"/>
            <w:gridSpan w:val="4"/>
            <w:shd w:val="clear" w:color="auto" w:fill="BDD6EE"/>
            <w:vAlign w:val="center"/>
          </w:tcPr>
          <w:p w:rsidR="00000000" w:rsidRDefault="009A3D4A">
            <w:pPr>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业务应用对象</w:t>
            </w:r>
          </w:p>
        </w:tc>
        <w:tc>
          <w:tcPr>
            <w:tcW w:w="857" w:type="dxa"/>
            <w:vMerge w:val="restart"/>
            <w:shd w:val="clear" w:color="auto" w:fill="BDD6EE"/>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b/>
                <w:kern w:val="0"/>
                <w:sz w:val="24"/>
              </w:rPr>
              <w:t>业务频次</w:t>
            </w:r>
          </w:p>
        </w:tc>
      </w:tr>
      <w:tr w:rsidR="00000000">
        <w:trPr>
          <w:trHeight w:val="305"/>
          <w:tblHeader/>
          <w:jc w:val="center"/>
        </w:trPr>
        <w:tc>
          <w:tcPr>
            <w:tcW w:w="1278" w:type="dxa"/>
            <w:vMerge/>
            <w:shd w:val="clear" w:color="auto" w:fill="auto"/>
            <w:vAlign w:val="center"/>
          </w:tcPr>
          <w:p w:rsidR="00000000" w:rsidRDefault="009A3D4A">
            <w:pPr>
              <w:spacing w:line="240" w:lineRule="auto"/>
              <w:ind w:firstLineChars="0" w:firstLine="0"/>
              <w:jc w:val="center"/>
              <w:rPr>
                <w:rFonts w:hAnsi="仿宋_GB2312" w:cs="仿宋_GB2312" w:hint="eastAsia"/>
                <w:b/>
                <w:kern w:val="0"/>
                <w:sz w:val="24"/>
              </w:rPr>
            </w:pPr>
          </w:p>
        </w:tc>
        <w:tc>
          <w:tcPr>
            <w:tcW w:w="2161" w:type="dxa"/>
            <w:vMerge/>
            <w:shd w:val="clear" w:color="auto" w:fill="auto"/>
          </w:tcPr>
          <w:p w:rsidR="00000000" w:rsidRDefault="009A3D4A">
            <w:pPr>
              <w:spacing w:line="240" w:lineRule="auto"/>
              <w:ind w:firstLineChars="0" w:firstLine="0"/>
              <w:jc w:val="center"/>
              <w:rPr>
                <w:rFonts w:hAnsi="仿宋_GB2312" w:cs="仿宋_GB2312" w:hint="eastAsia"/>
                <w:b/>
                <w:kern w:val="0"/>
                <w:sz w:val="24"/>
              </w:rPr>
            </w:pPr>
          </w:p>
        </w:tc>
        <w:tc>
          <w:tcPr>
            <w:tcW w:w="2161" w:type="dxa"/>
            <w:vMerge/>
            <w:shd w:val="clear" w:color="auto" w:fill="auto"/>
            <w:vAlign w:val="center"/>
          </w:tcPr>
          <w:p w:rsidR="00000000" w:rsidRDefault="009A3D4A">
            <w:pPr>
              <w:spacing w:line="240" w:lineRule="auto"/>
              <w:ind w:firstLineChars="0" w:firstLine="0"/>
              <w:jc w:val="center"/>
              <w:rPr>
                <w:rFonts w:hAnsi="仿宋_GB2312" w:cs="仿宋_GB2312" w:hint="eastAsia"/>
                <w:b/>
                <w:kern w:val="0"/>
                <w:sz w:val="24"/>
              </w:rPr>
            </w:pPr>
          </w:p>
        </w:tc>
        <w:tc>
          <w:tcPr>
            <w:tcW w:w="1354" w:type="dxa"/>
            <w:shd w:val="clear" w:color="auto" w:fill="BDD6EE"/>
            <w:vAlign w:val="center"/>
          </w:tcPr>
          <w:p w:rsidR="00000000" w:rsidRDefault="009A3D4A">
            <w:pPr>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层级</w:t>
            </w:r>
          </w:p>
        </w:tc>
        <w:tc>
          <w:tcPr>
            <w:tcW w:w="957" w:type="dxa"/>
            <w:shd w:val="clear" w:color="auto" w:fill="BDD6EE"/>
            <w:vAlign w:val="center"/>
          </w:tcPr>
          <w:p w:rsidR="00000000" w:rsidRDefault="009A3D4A">
            <w:pPr>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专业名称</w:t>
            </w:r>
          </w:p>
        </w:tc>
        <w:tc>
          <w:tcPr>
            <w:tcW w:w="958" w:type="dxa"/>
            <w:shd w:val="clear" w:color="auto" w:fill="BDD6EE"/>
            <w:vAlign w:val="center"/>
          </w:tcPr>
          <w:p w:rsidR="00000000" w:rsidRDefault="009A3D4A">
            <w:pPr>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岗位名称</w:t>
            </w:r>
          </w:p>
        </w:tc>
        <w:tc>
          <w:tcPr>
            <w:tcW w:w="957" w:type="dxa"/>
            <w:shd w:val="clear" w:color="auto" w:fill="BDD6EE"/>
            <w:vAlign w:val="center"/>
          </w:tcPr>
          <w:p w:rsidR="00000000" w:rsidRDefault="009A3D4A">
            <w:pPr>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使用人数</w:t>
            </w:r>
          </w:p>
        </w:tc>
        <w:tc>
          <w:tcPr>
            <w:tcW w:w="857" w:type="dxa"/>
            <w:vMerge/>
            <w:vAlign w:val="center"/>
          </w:tcPr>
          <w:p w:rsidR="00000000" w:rsidRDefault="009A3D4A">
            <w:pPr>
              <w:spacing w:line="240" w:lineRule="auto"/>
              <w:ind w:firstLineChars="0" w:firstLine="0"/>
              <w:jc w:val="center"/>
              <w:rPr>
                <w:rFonts w:hAnsi="仿宋_GB2312" w:cs="仿宋_GB2312" w:hint="eastAsia"/>
                <w:kern w:val="0"/>
                <w:sz w:val="24"/>
              </w:rPr>
            </w:pPr>
          </w:p>
        </w:tc>
      </w:tr>
      <w:tr w:rsidR="00000000">
        <w:trPr>
          <w:trHeight w:val="812"/>
          <w:jc w:val="center"/>
        </w:trPr>
        <w:tc>
          <w:tcPr>
            <w:tcW w:w="1278"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完善</w:t>
            </w:r>
          </w:p>
        </w:tc>
        <w:tc>
          <w:tcPr>
            <w:tcW w:w="2161"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文档处理工具</w:t>
            </w:r>
          </w:p>
        </w:tc>
        <w:tc>
          <w:tcPr>
            <w:tcW w:w="2161"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事务处理型</w:t>
            </w:r>
          </w:p>
        </w:tc>
        <w:tc>
          <w:tcPr>
            <w:tcW w:w="1354"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省</w:t>
            </w:r>
            <w:r>
              <w:rPr>
                <w:rFonts w:hAnsi="仿宋_GB2312" w:cs="仿宋_GB2312" w:hint="eastAsia"/>
                <w:kern w:val="0"/>
                <w:sz w:val="24"/>
              </w:rPr>
              <w:t>/</w:t>
            </w:r>
            <w:r>
              <w:rPr>
                <w:rFonts w:hAnsi="仿宋_GB2312" w:cs="仿宋_GB2312" w:hint="eastAsia"/>
                <w:kern w:val="0"/>
                <w:sz w:val="24"/>
              </w:rPr>
              <w:t>地市</w:t>
            </w:r>
            <w:r>
              <w:rPr>
                <w:rFonts w:hAnsi="仿宋_GB2312" w:cs="仿宋_GB2312" w:hint="eastAsia"/>
                <w:kern w:val="0"/>
                <w:sz w:val="24"/>
              </w:rPr>
              <w:t>/</w:t>
            </w:r>
            <w:r>
              <w:rPr>
                <w:rFonts w:hAnsi="仿宋_GB2312" w:cs="仿宋_GB2312" w:hint="eastAsia"/>
                <w:kern w:val="0"/>
                <w:sz w:val="24"/>
              </w:rPr>
              <w:t>县</w:t>
            </w:r>
          </w:p>
        </w:tc>
        <w:tc>
          <w:tcPr>
            <w:tcW w:w="957"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各专业</w:t>
            </w:r>
          </w:p>
        </w:tc>
        <w:tc>
          <w:tcPr>
            <w:tcW w:w="958"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各岗位</w:t>
            </w:r>
          </w:p>
        </w:tc>
        <w:tc>
          <w:tcPr>
            <w:tcW w:w="957"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1000</w:t>
            </w:r>
          </w:p>
        </w:tc>
        <w:tc>
          <w:tcPr>
            <w:tcW w:w="857"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日</w:t>
            </w:r>
          </w:p>
        </w:tc>
      </w:tr>
      <w:tr w:rsidR="00000000">
        <w:trPr>
          <w:trHeight w:val="530"/>
          <w:jc w:val="center"/>
        </w:trPr>
        <w:tc>
          <w:tcPr>
            <w:tcW w:w="1278"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lastRenderedPageBreak/>
              <w:t>完善</w:t>
            </w:r>
          </w:p>
        </w:tc>
        <w:tc>
          <w:tcPr>
            <w:tcW w:w="2161"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图片处理工具</w:t>
            </w:r>
          </w:p>
        </w:tc>
        <w:tc>
          <w:tcPr>
            <w:tcW w:w="2161"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事务处理型</w:t>
            </w:r>
          </w:p>
        </w:tc>
        <w:tc>
          <w:tcPr>
            <w:tcW w:w="1354"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省</w:t>
            </w:r>
            <w:r>
              <w:rPr>
                <w:rFonts w:hAnsi="仿宋_GB2312" w:cs="仿宋_GB2312" w:hint="eastAsia"/>
                <w:kern w:val="0"/>
                <w:sz w:val="24"/>
              </w:rPr>
              <w:t>/</w:t>
            </w:r>
            <w:r>
              <w:rPr>
                <w:rFonts w:hAnsi="仿宋_GB2312" w:cs="仿宋_GB2312" w:hint="eastAsia"/>
                <w:kern w:val="0"/>
                <w:sz w:val="24"/>
              </w:rPr>
              <w:t>地市</w:t>
            </w:r>
            <w:r>
              <w:rPr>
                <w:rFonts w:hAnsi="仿宋_GB2312" w:cs="仿宋_GB2312" w:hint="eastAsia"/>
                <w:kern w:val="0"/>
                <w:sz w:val="24"/>
              </w:rPr>
              <w:t>/</w:t>
            </w:r>
            <w:r>
              <w:rPr>
                <w:rFonts w:hAnsi="仿宋_GB2312" w:cs="仿宋_GB2312" w:hint="eastAsia"/>
                <w:kern w:val="0"/>
                <w:sz w:val="24"/>
              </w:rPr>
              <w:t>县</w:t>
            </w:r>
          </w:p>
        </w:tc>
        <w:tc>
          <w:tcPr>
            <w:tcW w:w="957"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各专业</w:t>
            </w:r>
          </w:p>
        </w:tc>
        <w:tc>
          <w:tcPr>
            <w:tcW w:w="958"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各岗位</w:t>
            </w:r>
          </w:p>
        </w:tc>
        <w:tc>
          <w:tcPr>
            <w:tcW w:w="957"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1000</w:t>
            </w:r>
          </w:p>
        </w:tc>
        <w:tc>
          <w:tcPr>
            <w:tcW w:w="857"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日</w:t>
            </w:r>
          </w:p>
        </w:tc>
      </w:tr>
      <w:tr w:rsidR="00000000">
        <w:trPr>
          <w:trHeight w:val="530"/>
          <w:jc w:val="center"/>
        </w:trPr>
        <w:tc>
          <w:tcPr>
            <w:tcW w:w="1278"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完善</w:t>
            </w:r>
          </w:p>
        </w:tc>
        <w:tc>
          <w:tcPr>
            <w:tcW w:w="2161"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音视频处理工具</w:t>
            </w:r>
          </w:p>
        </w:tc>
        <w:tc>
          <w:tcPr>
            <w:tcW w:w="2161"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事务处理型</w:t>
            </w:r>
          </w:p>
        </w:tc>
        <w:tc>
          <w:tcPr>
            <w:tcW w:w="1354"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省</w:t>
            </w:r>
            <w:r>
              <w:rPr>
                <w:rFonts w:hAnsi="仿宋_GB2312" w:cs="仿宋_GB2312" w:hint="eastAsia"/>
                <w:kern w:val="0"/>
                <w:sz w:val="24"/>
              </w:rPr>
              <w:t>/</w:t>
            </w:r>
            <w:r>
              <w:rPr>
                <w:rFonts w:hAnsi="仿宋_GB2312" w:cs="仿宋_GB2312" w:hint="eastAsia"/>
                <w:kern w:val="0"/>
                <w:sz w:val="24"/>
              </w:rPr>
              <w:t>地市</w:t>
            </w:r>
            <w:r>
              <w:rPr>
                <w:rFonts w:hAnsi="仿宋_GB2312" w:cs="仿宋_GB2312" w:hint="eastAsia"/>
                <w:kern w:val="0"/>
                <w:sz w:val="24"/>
              </w:rPr>
              <w:t>/</w:t>
            </w:r>
            <w:r>
              <w:rPr>
                <w:rFonts w:hAnsi="仿宋_GB2312" w:cs="仿宋_GB2312" w:hint="eastAsia"/>
                <w:kern w:val="0"/>
                <w:sz w:val="24"/>
              </w:rPr>
              <w:t>县</w:t>
            </w:r>
          </w:p>
        </w:tc>
        <w:tc>
          <w:tcPr>
            <w:tcW w:w="957"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各专业</w:t>
            </w:r>
          </w:p>
        </w:tc>
        <w:tc>
          <w:tcPr>
            <w:tcW w:w="958"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各岗位</w:t>
            </w:r>
          </w:p>
        </w:tc>
        <w:tc>
          <w:tcPr>
            <w:tcW w:w="957"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1000</w:t>
            </w:r>
          </w:p>
        </w:tc>
        <w:tc>
          <w:tcPr>
            <w:tcW w:w="857"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日</w:t>
            </w:r>
          </w:p>
        </w:tc>
      </w:tr>
      <w:tr w:rsidR="00000000">
        <w:trPr>
          <w:trHeight w:val="530"/>
          <w:jc w:val="center"/>
        </w:trPr>
        <w:tc>
          <w:tcPr>
            <w:tcW w:w="1278"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完善</w:t>
            </w:r>
          </w:p>
        </w:tc>
        <w:tc>
          <w:tcPr>
            <w:tcW w:w="2161"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平台管理</w:t>
            </w:r>
          </w:p>
        </w:tc>
        <w:tc>
          <w:tcPr>
            <w:tcW w:w="2161"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事务处理型</w:t>
            </w:r>
          </w:p>
        </w:tc>
        <w:tc>
          <w:tcPr>
            <w:tcW w:w="1354"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省</w:t>
            </w:r>
            <w:r>
              <w:rPr>
                <w:rFonts w:hAnsi="仿宋_GB2312" w:cs="仿宋_GB2312" w:hint="eastAsia"/>
                <w:kern w:val="0"/>
                <w:sz w:val="24"/>
              </w:rPr>
              <w:t>/</w:t>
            </w:r>
            <w:r>
              <w:rPr>
                <w:rFonts w:hAnsi="仿宋_GB2312" w:cs="仿宋_GB2312" w:hint="eastAsia"/>
                <w:kern w:val="0"/>
                <w:sz w:val="24"/>
              </w:rPr>
              <w:t>地市</w:t>
            </w:r>
            <w:r>
              <w:rPr>
                <w:rFonts w:hAnsi="仿宋_GB2312" w:cs="仿宋_GB2312" w:hint="eastAsia"/>
                <w:kern w:val="0"/>
                <w:sz w:val="24"/>
              </w:rPr>
              <w:t>/</w:t>
            </w:r>
            <w:r>
              <w:rPr>
                <w:rFonts w:hAnsi="仿宋_GB2312" w:cs="仿宋_GB2312" w:hint="eastAsia"/>
                <w:kern w:val="0"/>
                <w:sz w:val="24"/>
              </w:rPr>
              <w:t>县</w:t>
            </w:r>
          </w:p>
        </w:tc>
        <w:tc>
          <w:tcPr>
            <w:tcW w:w="957"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各专业</w:t>
            </w:r>
          </w:p>
        </w:tc>
        <w:tc>
          <w:tcPr>
            <w:tcW w:w="958"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各岗位</w:t>
            </w:r>
          </w:p>
        </w:tc>
        <w:tc>
          <w:tcPr>
            <w:tcW w:w="957"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1000</w:t>
            </w:r>
          </w:p>
        </w:tc>
        <w:tc>
          <w:tcPr>
            <w:tcW w:w="857" w:type="dxa"/>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日</w:t>
            </w:r>
          </w:p>
        </w:tc>
      </w:tr>
    </w:tbl>
    <w:p w:rsidR="00000000" w:rsidRDefault="009A3D4A">
      <w:pPr>
        <w:pStyle w:val="afe"/>
        <w:snapToGrid w:val="0"/>
        <w:ind w:firstLine="640"/>
        <w:rPr>
          <w:rFonts w:hAnsi="仿宋_GB2312" w:cs="仿宋_GB2312" w:hint="eastAsia"/>
        </w:rPr>
      </w:pPr>
    </w:p>
    <w:p w:rsidR="00000000" w:rsidRDefault="009A3D4A">
      <w:pPr>
        <w:widowControl w:val="0"/>
        <w:adjustRightInd w:val="0"/>
        <w:snapToGrid w:val="0"/>
        <w:ind w:firstLineChars="0" w:firstLine="0"/>
        <w:outlineLvl w:val="1"/>
        <w:rPr>
          <w:rFonts w:hAnsi="仿宋_GB2312" w:cs="仿宋_GB2312" w:hint="eastAsia"/>
          <w:b/>
        </w:rPr>
      </w:pPr>
      <w:bookmarkStart w:id="30" w:name="_Toc8414"/>
      <w:bookmarkStart w:id="31" w:name="_Toc72421665"/>
      <w:bookmarkStart w:id="32" w:name="_Hlk78361703"/>
      <w:r>
        <w:rPr>
          <w:rFonts w:hAnsi="仿宋_GB2312" w:cs="仿宋_GB2312" w:hint="eastAsia"/>
          <w:b/>
        </w:rPr>
        <w:t xml:space="preserve">3.2 </w:t>
      </w:r>
      <w:r>
        <w:rPr>
          <w:rFonts w:hAnsi="仿宋_GB2312" w:cs="仿宋_GB2312" w:hint="eastAsia"/>
          <w:b/>
        </w:rPr>
        <w:t>项目数据需求</w:t>
      </w:r>
      <w:bookmarkEnd w:id="30"/>
      <w:bookmarkEnd w:id="31"/>
      <w:r>
        <w:rPr>
          <w:rFonts w:hAnsi="仿宋_GB2312" w:cs="仿宋_GB2312" w:hint="eastAsia"/>
          <w:b/>
        </w:rPr>
        <w:t xml:space="preserve"> </w:t>
      </w:r>
    </w:p>
    <w:p w:rsidR="00000000" w:rsidRDefault="009A3D4A">
      <w:pPr>
        <w:pStyle w:val="3"/>
        <w:numPr>
          <w:ilvl w:val="0"/>
          <w:numId w:val="0"/>
        </w:numPr>
        <w:adjustRightInd w:val="0"/>
        <w:snapToGrid w:val="0"/>
        <w:rPr>
          <w:rFonts w:hAnsi="仿宋_GB2312" w:cs="仿宋_GB2312" w:hint="eastAsia"/>
          <w:szCs w:val="22"/>
        </w:rPr>
      </w:pPr>
      <w:r>
        <w:rPr>
          <w:rFonts w:hAnsi="仿宋_GB2312" w:cs="仿宋_GB2312" w:hint="eastAsia"/>
          <w:szCs w:val="22"/>
        </w:rPr>
        <w:t>3.2.1</w:t>
      </w:r>
      <w:r>
        <w:rPr>
          <w:rFonts w:hAnsi="仿宋_GB2312" w:cs="仿宋_GB2312" w:hint="eastAsia"/>
          <w:szCs w:val="22"/>
        </w:rPr>
        <w:t>数据接入需求</w:t>
      </w:r>
    </w:p>
    <w:p w:rsidR="00000000" w:rsidRDefault="009A3D4A">
      <w:pPr>
        <w:ind w:firstLine="640"/>
        <w:rPr>
          <w:rFonts w:hAnsi="仿宋_GB2312" w:cs="仿宋_GB2312" w:hint="eastAsia"/>
          <w:bCs/>
        </w:rPr>
      </w:pPr>
      <w:bookmarkStart w:id="33" w:name="_Toc21629"/>
      <w:r>
        <w:rPr>
          <w:rFonts w:hAnsi="仿宋_GB2312" w:cs="仿宋_GB2312" w:hint="eastAsia"/>
          <w:bCs/>
          <w:szCs w:val="22"/>
        </w:rPr>
        <w:t>无。</w:t>
      </w:r>
    </w:p>
    <w:p w:rsidR="00000000" w:rsidRDefault="009A3D4A">
      <w:pPr>
        <w:pStyle w:val="3"/>
        <w:numPr>
          <w:ilvl w:val="0"/>
          <w:numId w:val="0"/>
        </w:numPr>
        <w:adjustRightInd w:val="0"/>
        <w:snapToGrid w:val="0"/>
        <w:rPr>
          <w:rFonts w:hAnsi="仿宋_GB2312" w:cs="仿宋_GB2312" w:hint="eastAsia"/>
          <w:szCs w:val="22"/>
        </w:rPr>
      </w:pPr>
      <w:r>
        <w:rPr>
          <w:rFonts w:hAnsi="仿宋_GB2312" w:cs="仿宋_GB2312" w:hint="eastAsia"/>
          <w:szCs w:val="22"/>
        </w:rPr>
        <w:t>3.2.2</w:t>
      </w:r>
      <w:r>
        <w:rPr>
          <w:rFonts w:hAnsi="仿宋_GB2312" w:cs="仿宋_GB2312" w:hint="eastAsia"/>
          <w:szCs w:val="22"/>
        </w:rPr>
        <w:t>数据产生情况</w:t>
      </w:r>
      <w:bookmarkEnd w:id="33"/>
    </w:p>
    <w:p w:rsidR="00000000" w:rsidRDefault="009A3D4A">
      <w:pPr>
        <w:adjustRightInd w:val="0"/>
        <w:snapToGrid w:val="0"/>
        <w:ind w:firstLine="640"/>
        <w:rPr>
          <w:rFonts w:hAnsi="仿宋_GB2312" w:cs="仿宋_GB2312" w:hint="eastAsia"/>
          <w:iCs/>
          <w:szCs w:val="32"/>
        </w:rPr>
      </w:pPr>
      <w:bookmarkStart w:id="34" w:name="_Toc19573"/>
      <w:r>
        <w:rPr>
          <w:rFonts w:hAnsi="仿宋_GB2312" w:cs="仿宋_GB2312" w:hint="eastAsia"/>
          <w:iCs/>
          <w:szCs w:val="32"/>
        </w:rPr>
        <w:t>通过本项目的建设，产生用户使用记录数据和用户处理前后的文件数据。</w:t>
      </w:r>
    </w:p>
    <w:p w:rsidR="00000000" w:rsidRDefault="009A3D4A">
      <w:pPr>
        <w:adjustRightInd w:val="0"/>
        <w:snapToGrid w:val="0"/>
        <w:spacing w:line="240" w:lineRule="auto"/>
        <w:ind w:firstLineChars="0" w:firstLine="0"/>
        <w:jc w:val="center"/>
        <w:rPr>
          <w:rFonts w:hAnsi="仿宋_GB2312" w:cs="仿宋_GB2312" w:hint="eastAsia"/>
          <w:b/>
          <w:bCs/>
          <w:kern w:val="0"/>
          <w:sz w:val="24"/>
          <w:szCs w:val="24"/>
        </w:rPr>
      </w:pPr>
      <w:r>
        <w:rPr>
          <w:rFonts w:hAnsi="仿宋_GB2312" w:cs="仿宋_GB2312" w:hint="eastAsia"/>
          <w:b/>
          <w:bCs/>
          <w:kern w:val="0"/>
          <w:sz w:val="24"/>
          <w:szCs w:val="24"/>
        </w:rPr>
        <w:t>表</w:t>
      </w:r>
      <w:r>
        <w:rPr>
          <w:rFonts w:hAnsi="仿宋_GB2312" w:cs="仿宋_GB2312" w:hint="eastAsia"/>
          <w:b/>
          <w:bCs/>
          <w:kern w:val="0"/>
          <w:sz w:val="24"/>
          <w:szCs w:val="24"/>
        </w:rPr>
        <w:t xml:space="preserve"> </w:t>
      </w:r>
      <w:r>
        <w:rPr>
          <w:rFonts w:hAnsi="仿宋_GB2312" w:cs="仿宋_GB2312" w:hint="eastAsia"/>
          <w:b/>
          <w:bCs/>
          <w:kern w:val="0"/>
          <w:sz w:val="24"/>
          <w:szCs w:val="24"/>
        </w:rPr>
        <w:t>数据产生情况</w:t>
      </w:r>
      <w:r>
        <w:rPr>
          <w:rFonts w:hAnsi="仿宋_GB2312" w:cs="仿宋_GB2312" w:hint="eastAsia"/>
          <w:b/>
          <w:bCs/>
          <w:kern w:val="0"/>
          <w:sz w:val="24"/>
          <w:szCs w:val="24"/>
        </w:rPr>
        <w:t>表</w:t>
      </w:r>
    </w:p>
    <w:tbl>
      <w:tblPr>
        <w:tblW w:w="0" w:type="auto"/>
        <w:tblInd w:w="0" w:type="dxa"/>
        <w:tblLayout w:type="fixed"/>
        <w:tblCellMar>
          <w:top w:w="57" w:type="dxa"/>
          <w:bottom w:w="57" w:type="dxa"/>
        </w:tblCellMar>
        <w:tblLook w:val="0000" w:firstRow="0" w:lastRow="0" w:firstColumn="0" w:lastColumn="0" w:noHBand="0" w:noVBand="0"/>
      </w:tblPr>
      <w:tblGrid>
        <w:gridCol w:w="616"/>
        <w:gridCol w:w="1370"/>
        <w:gridCol w:w="1450"/>
        <w:gridCol w:w="2770"/>
        <w:gridCol w:w="2303"/>
      </w:tblGrid>
      <w:tr w:rsidR="00000000">
        <w:trPr>
          <w:trHeight w:val="619"/>
        </w:trPr>
        <w:tc>
          <w:tcPr>
            <w:tcW w:w="616" w:type="dxa"/>
            <w:tcBorders>
              <w:top w:val="single" w:sz="4" w:space="0" w:color="auto"/>
              <w:left w:val="single" w:sz="4" w:space="0" w:color="auto"/>
              <w:bottom w:val="single" w:sz="4" w:space="0" w:color="auto"/>
              <w:right w:val="single" w:sz="4" w:space="0" w:color="auto"/>
            </w:tcBorders>
            <w:shd w:val="clear" w:color="000000" w:fill="C7DAF1"/>
            <w:vAlign w:val="center"/>
          </w:tcPr>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序号</w:t>
            </w:r>
          </w:p>
        </w:tc>
        <w:tc>
          <w:tcPr>
            <w:tcW w:w="1370" w:type="dxa"/>
            <w:tcBorders>
              <w:top w:val="single" w:sz="4" w:space="0" w:color="auto"/>
              <w:left w:val="nil"/>
              <w:bottom w:val="single" w:sz="4" w:space="0" w:color="auto"/>
              <w:right w:val="single" w:sz="4" w:space="0" w:color="auto"/>
            </w:tcBorders>
            <w:shd w:val="clear" w:color="000000" w:fill="C7DAF1"/>
            <w:vAlign w:val="center"/>
          </w:tcPr>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新建应用</w:t>
            </w:r>
          </w:p>
        </w:tc>
        <w:tc>
          <w:tcPr>
            <w:tcW w:w="1450" w:type="dxa"/>
            <w:tcBorders>
              <w:top w:val="single" w:sz="4" w:space="0" w:color="auto"/>
              <w:left w:val="nil"/>
              <w:bottom w:val="single" w:sz="4" w:space="0" w:color="auto"/>
              <w:right w:val="single" w:sz="4" w:space="0" w:color="auto"/>
            </w:tcBorders>
            <w:shd w:val="clear" w:color="000000" w:fill="C7DAF1"/>
            <w:vAlign w:val="center"/>
          </w:tcPr>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数据产生方式</w:t>
            </w:r>
          </w:p>
        </w:tc>
        <w:tc>
          <w:tcPr>
            <w:tcW w:w="2770" w:type="dxa"/>
            <w:tcBorders>
              <w:top w:val="single" w:sz="4" w:space="0" w:color="auto"/>
              <w:left w:val="nil"/>
              <w:bottom w:val="single" w:sz="4" w:space="0" w:color="auto"/>
              <w:right w:val="single" w:sz="4" w:space="0" w:color="auto"/>
            </w:tcBorders>
            <w:shd w:val="clear" w:color="000000" w:fill="C7DAF1"/>
            <w:vAlign w:val="center"/>
          </w:tcPr>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数据内容</w:t>
            </w:r>
          </w:p>
        </w:tc>
        <w:tc>
          <w:tcPr>
            <w:tcW w:w="2303" w:type="dxa"/>
            <w:tcBorders>
              <w:top w:val="single" w:sz="4" w:space="0" w:color="auto"/>
              <w:left w:val="nil"/>
              <w:bottom w:val="single" w:sz="4" w:space="0" w:color="auto"/>
              <w:right w:val="single" w:sz="4" w:space="0" w:color="auto"/>
            </w:tcBorders>
            <w:shd w:val="clear" w:color="000000" w:fill="C7DAF1"/>
            <w:vAlign w:val="center"/>
          </w:tcPr>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数据类型</w:t>
            </w:r>
          </w:p>
        </w:tc>
      </w:tr>
      <w:tr w:rsidR="00000000">
        <w:trPr>
          <w:trHeight w:val="278"/>
        </w:trPr>
        <w:tc>
          <w:tcPr>
            <w:tcW w:w="616" w:type="dxa"/>
            <w:tcBorders>
              <w:top w:val="nil"/>
              <w:left w:val="single" w:sz="4" w:space="0" w:color="auto"/>
              <w:bottom w:val="single" w:sz="4" w:space="0" w:color="auto"/>
              <w:right w:val="single" w:sz="4" w:space="0" w:color="auto"/>
            </w:tcBorders>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1</w:t>
            </w:r>
          </w:p>
        </w:tc>
        <w:tc>
          <w:tcPr>
            <w:tcW w:w="1370" w:type="dxa"/>
            <w:tcBorders>
              <w:top w:val="nil"/>
              <w:left w:val="nil"/>
              <w:bottom w:val="single" w:sz="4" w:space="0" w:color="auto"/>
              <w:right w:val="single" w:sz="4" w:space="0" w:color="auto"/>
            </w:tcBorders>
            <w:vAlign w:val="center"/>
          </w:tcPr>
          <w:p w:rsidR="00000000" w:rsidRDefault="009A3D4A">
            <w:pPr>
              <w:spacing w:line="240" w:lineRule="auto"/>
              <w:ind w:firstLineChars="0" w:firstLine="0"/>
              <w:jc w:val="center"/>
              <w:rPr>
                <w:rFonts w:hAnsi="仿宋_GB2312" w:cs="仿宋_GB2312"/>
                <w:kern w:val="0"/>
                <w:sz w:val="24"/>
              </w:rPr>
            </w:pPr>
            <w:r>
              <w:rPr>
                <w:rFonts w:hAnsi="仿宋_GB2312" w:cs="仿宋_GB2312" w:hint="eastAsia"/>
                <w:kern w:val="0"/>
                <w:sz w:val="24"/>
              </w:rPr>
              <w:t>智办精灵</w:t>
            </w:r>
          </w:p>
        </w:tc>
        <w:tc>
          <w:tcPr>
            <w:tcW w:w="1450" w:type="dxa"/>
            <w:tcBorders>
              <w:top w:val="nil"/>
              <w:left w:val="nil"/>
              <w:bottom w:val="single" w:sz="4" w:space="0" w:color="auto"/>
              <w:right w:val="single" w:sz="4" w:space="0" w:color="auto"/>
            </w:tcBorders>
            <w:vAlign w:val="center"/>
          </w:tcPr>
          <w:p w:rsidR="00000000" w:rsidRDefault="009A3D4A">
            <w:pPr>
              <w:spacing w:line="240" w:lineRule="auto"/>
              <w:ind w:firstLineChars="0" w:firstLine="0"/>
              <w:jc w:val="left"/>
              <w:rPr>
                <w:rFonts w:hAnsi="仿宋_GB2312" w:cs="仿宋_GB2312" w:hint="eastAsia"/>
                <w:kern w:val="0"/>
                <w:sz w:val="24"/>
              </w:rPr>
            </w:pPr>
            <w:r>
              <w:rPr>
                <w:rFonts w:hAnsi="仿宋_GB2312" w:cs="仿宋_GB2312" w:hint="eastAsia"/>
                <w:kern w:val="0"/>
                <w:sz w:val="24"/>
              </w:rPr>
              <w:t>自动收集</w:t>
            </w:r>
          </w:p>
        </w:tc>
        <w:tc>
          <w:tcPr>
            <w:tcW w:w="2770" w:type="dxa"/>
            <w:tcBorders>
              <w:top w:val="nil"/>
              <w:left w:val="nil"/>
              <w:bottom w:val="single" w:sz="4" w:space="0" w:color="auto"/>
              <w:right w:val="single" w:sz="4" w:space="0" w:color="auto"/>
            </w:tcBorders>
            <w:vAlign w:val="center"/>
          </w:tcPr>
          <w:p w:rsidR="00000000" w:rsidRDefault="009A3D4A">
            <w:pPr>
              <w:spacing w:line="240" w:lineRule="auto"/>
              <w:ind w:firstLineChars="0" w:firstLine="0"/>
              <w:jc w:val="left"/>
              <w:rPr>
                <w:rFonts w:hAnsi="仿宋_GB2312" w:cs="仿宋_GB2312" w:hint="eastAsia"/>
                <w:kern w:val="0"/>
                <w:sz w:val="24"/>
              </w:rPr>
            </w:pPr>
            <w:r>
              <w:rPr>
                <w:rFonts w:hAnsi="仿宋_GB2312" w:cs="仿宋_GB2312" w:hint="eastAsia"/>
                <w:kern w:val="0"/>
                <w:sz w:val="24"/>
              </w:rPr>
              <w:t>用户使用记录数据</w:t>
            </w:r>
          </w:p>
        </w:tc>
        <w:tc>
          <w:tcPr>
            <w:tcW w:w="2303" w:type="dxa"/>
            <w:tcBorders>
              <w:top w:val="nil"/>
              <w:left w:val="nil"/>
              <w:bottom w:val="single" w:sz="4" w:space="0" w:color="auto"/>
              <w:right w:val="single" w:sz="4" w:space="0" w:color="auto"/>
            </w:tcBorders>
            <w:vAlign w:val="center"/>
          </w:tcPr>
          <w:p w:rsidR="00000000" w:rsidRDefault="009A3D4A">
            <w:pPr>
              <w:spacing w:line="240" w:lineRule="auto"/>
              <w:ind w:firstLineChars="0" w:firstLine="0"/>
              <w:jc w:val="left"/>
              <w:rPr>
                <w:rFonts w:hAnsi="仿宋_GB2312" w:cs="仿宋_GB2312" w:hint="eastAsia"/>
                <w:kern w:val="0"/>
                <w:sz w:val="24"/>
              </w:rPr>
            </w:pPr>
            <w:r>
              <w:rPr>
                <w:rFonts w:hAnsi="仿宋_GB2312" w:cs="仿宋_GB2312" w:hint="eastAsia"/>
                <w:kern w:val="0"/>
                <w:sz w:val="24"/>
              </w:rPr>
              <w:t>结构化数据</w:t>
            </w:r>
          </w:p>
        </w:tc>
      </w:tr>
      <w:tr w:rsidR="00000000">
        <w:trPr>
          <w:trHeight w:val="278"/>
        </w:trPr>
        <w:tc>
          <w:tcPr>
            <w:tcW w:w="616" w:type="dxa"/>
            <w:tcBorders>
              <w:top w:val="nil"/>
              <w:left w:val="single" w:sz="4" w:space="0" w:color="auto"/>
              <w:bottom w:val="single" w:sz="4" w:space="0" w:color="auto"/>
              <w:right w:val="single" w:sz="4" w:space="0" w:color="auto"/>
            </w:tcBorders>
            <w:vAlign w:val="center"/>
          </w:tcPr>
          <w:p w:rsidR="00000000" w:rsidRDefault="009A3D4A">
            <w:pPr>
              <w:spacing w:line="240" w:lineRule="auto"/>
              <w:ind w:firstLineChars="0" w:firstLine="0"/>
              <w:jc w:val="center"/>
              <w:rPr>
                <w:rFonts w:hAnsi="仿宋_GB2312" w:cs="仿宋_GB2312" w:hint="eastAsia"/>
                <w:kern w:val="0"/>
                <w:sz w:val="24"/>
              </w:rPr>
            </w:pPr>
            <w:r>
              <w:rPr>
                <w:rFonts w:hAnsi="仿宋_GB2312" w:cs="仿宋_GB2312" w:hint="eastAsia"/>
                <w:kern w:val="0"/>
                <w:sz w:val="24"/>
              </w:rPr>
              <w:t>2</w:t>
            </w:r>
          </w:p>
        </w:tc>
        <w:tc>
          <w:tcPr>
            <w:tcW w:w="1370" w:type="dxa"/>
            <w:tcBorders>
              <w:top w:val="nil"/>
              <w:left w:val="nil"/>
              <w:bottom w:val="single" w:sz="4" w:space="0" w:color="auto"/>
              <w:right w:val="single" w:sz="4" w:space="0" w:color="auto"/>
            </w:tcBorders>
            <w:vAlign w:val="center"/>
          </w:tcPr>
          <w:p w:rsidR="00000000" w:rsidRDefault="009A3D4A">
            <w:pPr>
              <w:spacing w:line="240" w:lineRule="auto"/>
              <w:ind w:firstLineChars="0" w:firstLine="0"/>
              <w:jc w:val="center"/>
              <w:rPr>
                <w:rFonts w:hAnsi="仿宋_GB2312" w:cs="仿宋_GB2312"/>
                <w:kern w:val="0"/>
                <w:sz w:val="24"/>
              </w:rPr>
            </w:pPr>
            <w:r>
              <w:rPr>
                <w:rFonts w:hAnsi="仿宋_GB2312" w:cs="仿宋_GB2312" w:hint="eastAsia"/>
                <w:kern w:val="0"/>
                <w:sz w:val="24"/>
              </w:rPr>
              <w:t>智办精灵</w:t>
            </w:r>
          </w:p>
        </w:tc>
        <w:tc>
          <w:tcPr>
            <w:tcW w:w="1450" w:type="dxa"/>
            <w:tcBorders>
              <w:top w:val="nil"/>
              <w:left w:val="nil"/>
              <w:bottom w:val="single" w:sz="4" w:space="0" w:color="auto"/>
              <w:right w:val="single" w:sz="4" w:space="0" w:color="auto"/>
            </w:tcBorders>
            <w:vAlign w:val="center"/>
          </w:tcPr>
          <w:p w:rsidR="00000000" w:rsidRDefault="009A3D4A">
            <w:pPr>
              <w:spacing w:line="240" w:lineRule="auto"/>
              <w:ind w:firstLineChars="0" w:firstLine="0"/>
              <w:jc w:val="left"/>
              <w:rPr>
                <w:rFonts w:hAnsi="仿宋_GB2312" w:cs="仿宋_GB2312" w:hint="eastAsia"/>
                <w:kern w:val="0"/>
                <w:sz w:val="24"/>
              </w:rPr>
            </w:pPr>
            <w:r>
              <w:rPr>
                <w:rFonts w:hAnsi="仿宋_GB2312" w:cs="仿宋_GB2312" w:hint="eastAsia"/>
                <w:kern w:val="0"/>
                <w:sz w:val="24"/>
              </w:rPr>
              <w:t>自动收集</w:t>
            </w:r>
          </w:p>
        </w:tc>
        <w:tc>
          <w:tcPr>
            <w:tcW w:w="2770" w:type="dxa"/>
            <w:tcBorders>
              <w:top w:val="nil"/>
              <w:left w:val="nil"/>
              <w:bottom w:val="single" w:sz="4" w:space="0" w:color="auto"/>
              <w:right w:val="single" w:sz="4" w:space="0" w:color="auto"/>
            </w:tcBorders>
            <w:vAlign w:val="center"/>
          </w:tcPr>
          <w:p w:rsidR="00000000" w:rsidRDefault="009A3D4A">
            <w:pPr>
              <w:spacing w:line="240" w:lineRule="auto"/>
              <w:ind w:firstLineChars="0" w:firstLine="0"/>
              <w:jc w:val="left"/>
              <w:rPr>
                <w:rFonts w:hAnsi="仿宋_GB2312" w:cs="仿宋_GB2312" w:hint="eastAsia"/>
                <w:kern w:val="0"/>
                <w:sz w:val="24"/>
              </w:rPr>
            </w:pPr>
            <w:r>
              <w:rPr>
                <w:rFonts w:hAnsi="仿宋_GB2312" w:cs="仿宋_GB2312" w:hint="eastAsia"/>
                <w:kern w:val="0"/>
                <w:sz w:val="24"/>
              </w:rPr>
              <w:t>用户处理前后的文件数据</w:t>
            </w:r>
          </w:p>
        </w:tc>
        <w:tc>
          <w:tcPr>
            <w:tcW w:w="2303" w:type="dxa"/>
            <w:tcBorders>
              <w:top w:val="nil"/>
              <w:left w:val="nil"/>
              <w:bottom w:val="single" w:sz="4" w:space="0" w:color="auto"/>
              <w:right w:val="single" w:sz="4" w:space="0" w:color="auto"/>
            </w:tcBorders>
            <w:vAlign w:val="center"/>
          </w:tcPr>
          <w:p w:rsidR="00000000" w:rsidRDefault="009A3D4A">
            <w:pPr>
              <w:spacing w:line="240" w:lineRule="auto"/>
              <w:ind w:firstLineChars="0" w:firstLine="0"/>
              <w:jc w:val="left"/>
              <w:rPr>
                <w:rFonts w:hAnsi="仿宋_GB2312" w:cs="仿宋_GB2312" w:hint="eastAsia"/>
                <w:kern w:val="0"/>
                <w:sz w:val="24"/>
              </w:rPr>
            </w:pPr>
            <w:r>
              <w:rPr>
                <w:rFonts w:hAnsi="仿宋_GB2312" w:cs="仿宋_GB2312" w:hint="eastAsia"/>
                <w:kern w:val="0"/>
                <w:sz w:val="24"/>
              </w:rPr>
              <w:t>非结构化数据</w:t>
            </w:r>
          </w:p>
        </w:tc>
      </w:tr>
    </w:tbl>
    <w:p w:rsidR="00000000" w:rsidRDefault="009A3D4A">
      <w:pPr>
        <w:pStyle w:val="3"/>
        <w:numPr>
          <w:ilvl w:val="0"/>
          <w:numId w:val="0"/>
        </w:numPr>
        <w:adjustRightInd w:val="0"/>
        <w:snapToGrid w:val="0"/>
        <w:rPr>
          <w:rFonts w:hAnsi="仿宋_GB2312" w:cs="仿宋_GB2312" w:hint="eastAsia"/>
          <w:szCs w:val="22"/>
        </w:rPr>
      </w:pPr>
      <w:r>
        <w:rPr>
          <w:rFonts w:hAnsi="仿宋_GB2312" w:cs="仿宋_GB2312" w:hint="eastAsia"/>
          <w:szCs w:val="22"/>
        </w:rPr>
        <w:t>3.2.3</w:t>
      </w:r>
      <w:r>
        <w:rPr>
          <w:rFonts w:hAnsi="仿宋_GB2312" w:cs="仿宋_GB2312" w:hint="eastAsia"/>
          <w:szCs w:val="22"/>
        </w:rPr>
        <w:t>数据集成情况</w:t>
      </w:r>
      <w:bookmarkEnd w:id="34"/>
    </w:p>
    <w:bookmarkEnd w:id="32"/>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无。</w:t>
      </w:r>
    </w:p>
    <w:p w:rsidR="00000000" w:rsidRDefault="009A3D4A">
      <w:pPr>
        <w:widowControl w:val="0"/>
        <w:adjustRightInd w:val="0"/>
        <w:snapToGrid w:val="0"/>
        <w:ind w:firstLineChars="0" w:firstLine="0"/>
        <w:outlineLvl w:val="1"/>
        <w:rPr>
          <w:rFonts w:hAnsi="仿宋_GB2312" w:cs="仿宋_GB2312" w:hint="eastAsia"/>
          <w:b/>
        </w:rPr>
      </w:pPr>
      <w:bookmarkStart w:id="35" w:name="_Toc4461"/>
      <w:r>
        <w:rPr>
          <w:rFonts w:hAnsi="仿宋_GB2312" w:cs="仿宋_GB2312" w:hint="eastAsia"/>
          <w:b/>
        </w:rPr>
        <w:t xml:space="preserve">3.3 </w:t>
      </w:r>
      <w:r>
        <w:rPr>
          <w:rFonts w:hAnsi="仿宋_GB2312" w:cs="仿宋_GB2312" w:hint="eastAsia"/>
          <w:b/>
        </w:rPr>
        <w:t>非功能性需求</w:t>
      </w:r>
      <w:bookmarkEnd w:id="35"/>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 xml:space="preserve"> </w:t>
      </w:r>
      <w:r>
        <w:rPr>
          <w:rFonts w:hAnsi="仿宋_GB2312" w:cs="仿宋_GB2312" w:hint="eastAsia"/>
          <w:iCs/>
          <w:szCs w:val="32"/>
        </w:rPr>
        <w:t>（</w:t>
      </w:r>
      <w:r>
        <w:rPr>
          <w:rFonts w:hAnsi="仿宋_GB2312" w:cs="仿宋_GB2312" w:hint="eastAsia"/>
          <w:iCs/>
          <w:szCs w:val="32"/>
        </w:rPr>
        <w:t>1</w:t>
      </w:r>
      <w:r>
        <w:rPr>
          <w:rFonts w:hAnsi="仿宋_GB2312" w:cs="仿宋_GB2312" w:hint="eastAsia"/>
          <w:iCs/>
          <w:szCs w:val="32"/>
        </w:rPr>
        <w:t>）性能与可靠性</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系统注册用户数预计将达到</w:t>
      </w:r>
      <w:r>
        <w:rPr>
          <w:rFonts w:hAnsi="仿宋_GB2312" w:cs="仿宋_GB2312" w:hint="eastAsia"/>
          <w:iCs/>
          <w:szCs w:val="32"/>
        </w:rPr>
        <w:t>10000</w:t>
      </w:r>
      <w:r>
        <w:rPr>
          <w:rFonts w:hAnsi="仿宋_GB2312" w:cs="仿宋_GB2312" w:hint="eastAsia"/>
          <w:iCs/>
          <w:szCs w:val="32"/>
        </w:rPr>
        <w:t>以上</w:t>
      </w:r>
      <w:r>
        <w:rPr>
          <w:rFonts w:hAnsi="仿宋_GB2312" w:cs="仿宋_GB2312" w:hint="eastAsia"/>
          <w:iCs/>
          <w:szCs w:val="32"/>
        </w:rPr>
        <w:t>;</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lastRenderedPageBreak/>
        <w:t>系统最大在线用户数预计将超过</w:t>
      </w:r>
      <w:r>
        <w:rPr>
          <w:rFonts w:hAnsi="仿宋_GB2312" w:cs="仿宋_GB2312" w:hint="eastAsia"/>
          <w:iCs/>
          <w:szCs w:val="32"/>
        </w:rPr>
        <w:t>50</w:t>
      </w:r>
      <w:r>
        <w:rPr>
          <w:rFonts w:hAnsi="仿宋_GB2312" w:cs="仿宋_GB2312" w:hint="eastAsia"/>
          <w:iCs/>
          <w:szCs w:val="32"/>
        </w:rPr>
        <w:t>个</w:t>
      </w:r>
      <w:r>
        <w:rPr>
          <w:rFonts w:hAnsi="仿宋_GB2312" w:cs="仿宋_GB2312" w:hint="eastAsia"/>
          <w:iCs/>
          <w:szCs w:val="32"/>
        </w:rPr>
        <w:t>;</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系统业务吞吐量预计将达</w:t>
      </w:r>
      <w:r>
        <w:rPr>
          <w:rFonts w:hAnsi="仿宋_GB2312" w:cs="仿宋_GB2312" w:hint="eastAsia"/>
          <w:iCs/>
          <w:szCs w:val="32"/>
        </w:rPr>
        <w:t>50TPS</w:t>
      </w:r>
      <w:r>
        <w:rPr>
          <w:rFonts w:hAnsi="仿宋_GB2312" w:cs="仿宋_GB2312" w:hint="eastAsia"/>
          <w:iCs/>
          <w:szCs w:val="32"/>
        </w:rPr>
        <w:t>；</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响应时间要求小</w:t>
      </w:r>
      <w:r>
        <w:rPr>
          <w:rFonts w:hAnsi="仿宋_GB2312" w:cs="仿宋_GB2312" w:hint="eastAsia"/>
          <w:iCs/>
          <w:szCs w:val="32"/>
        </w:rPr>
        <w:t xml:space="preserve">1000ms; </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系统网络带宽需求：系统并发用户数在设计要求范围内时，系统网络带宽平均利用率不得超过</w:t>
      </w:r>
      <w:r>
        <w:rPr>
          <w:rFonts w:hAnsi="仿宋_GB2312" w:cs="仿宋_GB2312" w:hint="eastAsia"/>
          <w:iCs/>
          <w:szCs w:val="32"/>
        </w:rPr>
        <w:t>60%;</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可靠性：能够支持</w:t>
      </w:r>
      <w:r>
        <w:rPr>
          <w:rFonts w:hAnsi="仿宋_GB2312" w:cs="仿宋_GB2312" w:hint="eastAsia"/>
          <w:iCs/>
          <w:szCs w:val="32"/>
        </w:rPr>
        <w:t>7*24</w:t>
      </w:r>
      <w:r>
        <w:rPr>
          <w:rFonts w:hAnsi="仿宋_GB2312" w:cs="仿宋_GB2312" w:hint="eastAsia"/>
          <w:iCs/>
          <w:szCs w:val="32"/>
        </w:rPr>
        <w:t>小时连续运行，同时具有良好的容错能力；</w:t>
      </w:r>
      <w:bookmarkStart w:id="36" w:name="_Toc363677652"/>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w:t>
      </w:r>
      <w:r>
        <w:rPr>
          <w:rFonts w:hAnsi="仿宋_GB2312" w:cs="仿宋_GB2312" w:hint="eastAsia"/>
          <w:iCs/>
          <w:szCs w:val="32"/>
        </w:rPr>
        <w:t>2</w:t>
      </w:r>
      <w:r>
        <w:rPr>
          <w:rFonts w:hAnsi="仿宋_GB2312" w:cs="仿宋_GB2312" w:hint="eastAsia"/>
          <w:iCs/>
          <w:szCs w:val="32"/>
        </w:rPr>
        <w:t>）信息安全</w:t>
      </w:r>
      <w:bookmarkEnd w:id="36"/>
    </w:p>
    <w:p w:rsidR="00000000" w:rsidRDefault="009A3D4A">
      <w:pPr>
        <w:adjustRightInd w:val="0"/>
        <w:snapToGrid w:val="0"/>
        <w:ind w:firstLine="640"/>
        <w:rPr>
          <w:rFonts w:hAnsi="仿宋_GB2312" w:cs="仿宋_GB2312" w:hint="eastAsia"/>
          <w:iCs/>
          <w:szCs w:val="32"/>
        </w:rPr>
      </w:pPr>
      <w:bookmarkStart w:id="37" w:name="_Toc361473385"/>
      <w:bookmarkStart w:id="38" w:name="_Toc363805625"/>
      <w:r>
        <w:rPr>
          <w:rFonts w:hAnsi="仿宋_GB2312" w:cs="仿宋_GB2312" w:hint="eastAsia"/>
          <w:iCs/>
          <w:szCs w:val="32"/>
        </w:rPr>
        <w:t>遵循国家电网</w:t>
      </w:r>
      <w:r>
        <w:rPr>
          <w:rFonts w:hAnsi="仿宋_GB2312" w:cs="仿宋_GB2312" w:hint="eastAsia"/>
          <w:iCs/>
          <w:szCs w:val="32"/>
        </w:rPr>
        <w:t>公司信息安全总体策略，满足国家电网公司信息安全要求，安全防护强度达到国家电网公司信息内网安全防护标准。系统运行在信息内网中，需在系统边界部署防火墙、</w:t>
      </w:r>
      <w:r>
        <w:rPr>
          <w:rFonts w:hAnsi="仿宋_GB2312" w:cs="仿宋_GB2312" w:hint="eastAsia"/>
          <w:iCs/>
          <w:szCs w:val="32"/>
        </w:rPr>
        <w:t>IPS</w:t>
      </w:r>
      <w:r>
        <w:rPr>
          <w:rFonts w:hAnsi="仿宋_GB2312" w:cs="仿宋_GB2312" w:hint="eastAsia"/>
          <w:iCs/>
          <w:szCs w:val="32"/>
        </w:rPr>
        <w:t>等安全检测和防护装置，避免系统间的安全事件扩散，隔离来自接入系统的安全攻击和高风险行为。建设应采用</w:t>
      </w:r>
      <w:r>
        <w:rPr>
          <w:rFonts w:hAnsi="仿宋_GB2312" w:cs="仿宋_GB2312" w:hint="eastAsia"/>
          <w:iCs/>
          <w:szCs w:val="32"/>
        </w:rPr>
        <w:t>B/S</w:t>
      </w:r>
      <w:r>
        <w:rPr>
          <w:rFonts w:hAnsi="仿宋_GB2312" w:cs="仿宋_GB2312" w:hint="eastAsia"/>
          <w:iCs/>
          <w:szCs w:val="32"/>
        </w:rPr>
        <w:t>结构，客户端通过应用服务器访问数据库服务器，应用服务器与访问数据库服务器之间采用数据库连接池机制。把应用服务器和数据库服务器部署在一个受保护的安全区域中，使客户端只能通过应用服务器上运行的应用程序访问系统的数据，业务终端禁止绕过应用软件直接对数据库进行访</w:t>
      </w:r>
      <w:r>
        <w:rPr>
          <w:rFonts w:hAnsi="仿宋_GB2312" w:cs="仿宋_GB2312" w:hint="eastAsia"/>
          <w:iCs/>
          <w:szCs w:val="32"/>
        </w:rPr>
        <w:t>问。</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采用企业一体化云平台提供统一的安全防护。基于云盾技术，实现端到端的多层次安全防护能力，提供流量监控、应用</w:t>
      </w:r>
      <w:r>
        <w:rPr>
          <w:rFonts w:hAnsi="仿宋_GB2312" w:cs="仿宋_GB2312" w:hint="eastAsia"/>
          <w:iCs/>
          <w:szCs w:val="32"/>
        </w:rPr>
        <w:lastRenderedPageBreak/>
        <w:t>防火墙、抗</w:t>
      </w:r>
      <w:r>
        <w:rPr>
          <w:rFonts w:hAnsi="仿宋_GB2312" w:cs="仿宋_GB2312" w:hint="eastAsia"/>
          <w:iCs/>
          <w:szCs w:val="32"/>
        </w:rPr>
        <w:t>DDoS</w:t>
      </w:r>
      <w:r>
        <w:rPr>
          <w:rFonts w:hAnsi="仿宋_GB2312" w:cs="仿宋_GB2312" w:hint="eastAsia"/>
          <w:iCs/>
          <w:szCs w:val="32"/>
        </w:rPr>
        <w:t>、数据脱敏、主机安全、数据库审计等整套安全服务，构建符合国家等保</w:t>
      </w:r>
      <w:r>
        <w:rPr>
          <w:rFonts w:hAnsi="仿宋_GB2312" w:cs="仿宋_GB2312" w:hint="eastAsia"/>
          <w:iCs/>
          <w:szCs w:val="32"/>
        </w:rPr>
        <w:t>2.0</w:t>
      </w:r>
      <w:r>
        <w:rPr>
          <w:rFonts w:hAnsi="仿宋_GB2312" w:cs="仿宋_GB2312" w:hint="eastAsia"/>
          <w:iCs/>
          <w:szCs w:val="32"/>
        </w:rPr>
        <w:t>新标准的，涵盖网络层、主机层、应用层和数据层的纵深安全防护体系。</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(3)</w:t>
      </w:r>
      <w:r>
        <w:rPr>
          <w:rFonts w:hAnsi="仿宋_GB2312" w:cs="仿宋_GB2312" w:hint="eastAsia"/>
          <w:iCs/>
          <w:szCs w:val="32"/>
        </w:rPr>
        <w:t>系统灾备设计</w:t>
      </w:r>
      <w:bookmarkEnd w:id="37"/>
      <w:bookmarkEnd w:id="38"/>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本项目灾备设计从应用、数据存储设计及备份方面考虑：应用平台采用分布式集群设计；数据存储通过分布式文件系统及分布式数据库集群方式结合，实现高可靠性。</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除上述非功能性需求内容外，其他非功能性需求相关内容将严格按照《国家电网公司信息系</w:t>
      </w:r>
      <w:r>
        <w:rPr>
          <w:rFonts w:hAnsi="仿宋_GB2312" w:cs="仿宋_GB2312" w:hint="eastAsia"/>
          <w:iCs/>
          <w:szCs w:val="32"/>
        </w:rPr>
        <w:t>统非功能性需求规范（试行）》执行，在系统后续设计、</w:t>
      </w:r>
      <w:r>
        <w:rPr>
          <w:rFonts w:hAnsi="仿宋_GB2312" w:cs="仿宋_GB2312" w:hint="eastAsia"/>
          <w:iCs/>
          <w:szCs w:val="32"/>
        </w:rPr>
        <w:t>实施</w:t>
      </w:r>
      <w:r>
        <w:rPr>
          <w:rFonts w:hAnsi="仿宋_GB2312" w:cs="仿宋_GB2312" w:hint="eastAsia"/>
          <w:iCs/>
          <w:szCs w:val="32"/>
        </w:rPr>
        <w:t>过程中逐步新增。</w:t>
      </w:r>
    </w:p>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表</w:t>
      </w:r>
      <w:r>
        <w:rPr>
          <w:rFonts w:hAnsi="仿宋_GB2312" w:cs="仿宋_GB2312" w:hint="eastAsia"/>
          <w:b/>
          <w:kern w:val="0"/>
          <w:sz w:val="24"/>
        </w:rPr>
        <w:t xml:space="preserve"> </w:t>
      </w:r>
      <w:r>
        <w:rPr>
          <w:rFonts w:hAnsi="仿宋_GB2312" w:cs="仿宋_GB2312" w:hint="eastAsia"/>
          <w:b/>
          <w:kern w:val="0"/>
          <w:sz w:val="24"/>
        </w:rPr>
        <w:t>系统核心非功能性需求表</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27"/>
        <w:gridCol w:w="1815"/>
        <w:gridCol w:w="2269"/>
        <w:gridCol w:w="2037"/>
      </w:tblGrid>
      <w:tr w:rsidR="00000000">
        <w:trPr>
          <w:trHeight w:val="305"/>
          <w:tblHeader/>
          <w:jc w:val="center"/>
        </w:trPr>
        <w:tc>
          <w:tcPr>
            <w:tcW w:w="2827" w:type="dxa"/>
            <w:shd w:val="clear" w:color="auto" w:fill="BDD6EE"/>
            <w:vAlign w:val="center"/>
          </w:tcPr>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影响因素</w:t>
            </w:r>
          </w:p>
        </w:tc>
        <w:tc>
          <w:tcPr>
            <w:tcW w:w="1815" w:type="dxa"/>
            <w:shd w:val="clear" w:color="auto" w:fill="BDD6EE"/>
            <w:vAlign w:val="center"/>
          </w:tcPr>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单位</w:t>
            </w:r>
          </w:p>
        </w:tc>
        <w:tc>
          <w:tcPr>
            <w:tcW w:w="2269" w:type="dxa"/>
            <w:shd w:val="clear" w:color="auto" w:fill="BDD6EE"/>
            <w:vAlign w:val="center"/>
          </w:tcPr>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数量</w:t>
            </w:r>
          </w:p>
        </w:tc>
        <w:tc>
          <w:tcPr>
            <w:tcW w:w="2037" w:type="dxa"/>
            <w:shd w:val="clear" w:color="auto" w:fill="BDD6EE"/>
            <w:vAlign w:val="center"/>
          </w:tcPr>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备注</w:t>
            </w:r>
            <w:r>
              <w:rPr>
                <w:rFonts w:hAnsi="仿宋_GB2312" w:cs="仿宋_GB2312" w:hint="eastAsia"/>
                <w:b/>
                <w:kern w:val="0"/>
                <w:sz w:val="24"/>
              </w:rPr>
              <w:t>（</w:t>
            </w:r>
            <w:r>
              <w:rPr>
                <w:rFonts w:hAnsi="仿宋_GB2312" w:cs="仿宋_GB2312" w:hint="eastAsia"/>
                <w:b/>
                <w:kern w:val="0"/>
                <w:sz w:val="24"/>
              </w:rPr>
              <w:t>性能较之前提升须提供说明</w:t>
            </w:r>
            <w:r>
              <w:rPr>
                <w:rFonts w:hAnsi="仿宋_GB2312" w:cs="仿宋_GB2312" w:hint="eastAsia"/>
                <w:b/>
                <w:kern w:val="0"/>
                <w:sz w:val="24"/>
              </w:rPr>
              <w:t>）</w:t>
            </w:r>
          </w:p>
        </w:tc>
      </w:tr>
      <w:tr w:rsidR="00000000">
        <w:trPr>
          <w:trHeight w:val="530"/>
          <w:jc w:val="center"/>
        </w:trPr>
        <w:tc>
          <w:tcPr>
            <w:tcW w:w="282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活跃用户数</w:t>
            </w:r>
          </w:p>
        </w:tc>
        <w:tc>
          <w:tcPr>
            <w:tcW w:w="1815"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个</w:t>
            </w:r>
          </w:p>
        </w:tc>
        <w:tc>
          <w:tcPr>
            <w:tcW w:w="2269" w:type="dxa"/>
            <w:vAlign w:val="center"/>
          </w:tcPr>
          <w:p w:rsidR="00000000" w:rsidRDefault="009A3D4A">
            <w:pPr>
              <w:adjustRightInd w:val="0"/>
              <w:snapToGrid w:val="0"/>
              <w:spacing w:line="240" w:lineRule="auto"/>
              <w:ind w:firstLineChars="0" w:firstLine="0"/>
              <w:jc w:val="center"/>
              <w:rPr>
                <w:rFonts w:hAnsi="仿宋_GB2312" w:cs="仿宋_GB2312" w:hint="eastAsia"/>
                <w:color w:val="000000"/>
                <w:sz w:val="24"/>
                <w:szCs w:val="24"/>
              </w:rPr>
            </w:pPr>
            <w:r>
              <w:rPr>
                <w:rFonts w:hAnsi="仿宋_GB2312" w:cs="仿宋_GB2312" w:hint="eastAsia"/>
                <w:color w:val="000000"/>
                <w:sz w:val="24"/>
                <w:szCs w:val="24"/>
              </w:rPr>
              <w:t>20</w:t>
            </w:r>
            <w:r>
              <w:rPr>
                <w:rFonts w:hAnsi="仿宋_GB2312" w:cs="仿宋_GB2312" w:hint="eastAsia"/>
                <w:color w:val="000000"/>
                <w:sz w:val="24"/>
                <w:szCs w:val="24"/>
              </w:rPr>
              <w:t>0</w:t>
            </w:r>
          </w:p>
        </w:tc>
        <w:tc>
          <w:tcPr>
            <w:tcW w:w="203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p>
        </w:tc>
      </w:tr>
      <w:tr w:rsidR="00000000">
        <w:trPr>
          <w:trHeight w:val="530"/>
          <w:jc w:val="center"/>
        </w:trPr>
        <w:tc>
          <w:tcPr>
            <w:tcW w:w="282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最大并发用户数</w:t>
            </w:r>
          </w:p>
        </w:tc>
        <w:tc>
          <w:tcPr>
            <w:tcW w:w="1815"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个</w:t>
            </w:r>
          </w:p>
        </w:tc>
        <w:tc>
          <w:tcPr>
            <w:tcW w:w="2269" w:type="dxa"/>
            <w:vAlign w:val="center"/>
          </w:tcPr>
          <w:p w:rsidR="00000000" w:rsidRDefault="009A3D4A">
            <w:pPr>
              <w:adjustRightInd w:val="0"/>
              <w:snapToGrid w:val="0"/>
              <w:spacing w:line="240" w:lineRule="auto"/>
              <w:ind w:firstLineChars="0" w:firstLine="0"/>
              <w:jc w:val="center"/>
              <w:rPr>
                <w:rFonts w:hAnsi="仿宋_GB2312" w:cs="仿宋_GB2312" w:hint="eastAsia"/>
                <w:color w:val="000000"/>
                <w:sz w:val="24"/>
                <w:szCs w:val="24"/>
              </w:rPr>
            </w:pPr>
            <w:r>
              <w:rPr>
                <w:rFonts w:hAnsi="仿宋_GB2312" w:cs="仿宋_GB2312" w:hint="eastAsia"/>
                <w:color w:val="000000"/>
                <w:sz w:val="24"/>
                <w:szCs w:val="24"/>
              </w:rPr>
              <w:t>50</w:t>
            </w:r>
          </w:p>
        </w:tc>
        <w:tc>
          <w:tcPr>
            <w:tcW w:w="203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p>
        </w:tc>
      </w:tr>
      <w:tr w:rsidR="00000000">
        <w:trPr>
          <w:trHeight w:val="530"/>
          <w:jc w:val="center"/>
        </w:trPr>
        <w:tc>
          <w:tcPr>
            <w:tcW w:w="282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年可用率</w:t>
            </w:r>
          </w:p>
        </w:tc>
        <w:tc>
          <w:tcPr>
            <w:tcW w:w="1815"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w:t>
            </w:r>
          </w:p>
        </w:tc>
        <w:tc>
          <w:tcPr>
            <w:tcW w:w="2269" w:type="dxa"/>
            <w:vAlign w:val="center"/>
          </w:tcPr>
          <w:p w:rsidR="00000000" w:rsidRDefault="009A3D4A">
            <w:pPr>
              <w:adjustRightInd w:val="0"/>
              <w:snapToGrid w:val="0"/>
              <w:spacing w:line="240" w:lineRule="auto"/>
              <w:ind w:firstLineChars="0" w:firstLine="0"/>
              <w:jc w:val="center"/>
              <w:rPr>
                <w:rFonts w:hAnsi="仿宋_GB2312" w:cs="仿宋_GB2312" w:hint="eastAsia"/>
                <w:color w:val="000000"/>
                <w:sz w:val="24"/>
                <w:szCs w:val="24"/>
                <w:lang w:eastAsia="zh-Hans"/>
              </w:rPr>
            </w:pPr>
            <w:r>
              <w:rPr>
                <w:rFonts w:hAnsi="仿宋_GB2312" w:cs="仿宋_GB2312" w:hint="eastAsia"/>
                <w:color w:val="000000"/>
                <w:sz w:val="24"/>
                <w:szCs w:val="24"/>
              </w:rPr>
              <w:t>99</w:t>
            </w:r>
            <w:r>
              <w:rPr>
                <w:rFonts w:hAnsi="仿宋_GB2312" w:cs="仿宋_GB2312" w:hint="eastAsia"/>
                <w:color w:val="000000"/>
                <w:sz w:val="24"/>
                <w:szCs w:val="24"/>
                <w:lang w:eastAsia="zh-Hans"/>
              </w:rPr>
              <w:t>.9%</w:t>
            </w:r>
          </w:p>
        </w:tc>
        <w:tc>
          <w:tcPr>
            <w:tcW w:w="203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p>
        </w:tc>
      </w:tr>
      <w:tr w:rsidR="00000000">
        <w:trPr>
          <w:trHeight w:val="530"/>
          <w:jc w:val="center"/>
        </w:trPr>
        <w:tc>
          <w:tcPr>
            <w:tcW w:w="282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核心功能响应时间</w:t>
            </w:r>
          </w:p>
        </w:tc>
        <w:tc>
          <w:tcPr>
            <w:tcW w:w="1815"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w:t>
            </w:r>
          </w:p>
        </w:tc>
        <w:tc>
          <w:tcPr>
            <w:tcW w:w="2269" w:type="dxa"/>
            <w:vAlign w:val="center"/>
          </w:tcPr>
          <w:p w:rsidR="00000000" w:rsidRDefault="009A3D4A">
            <w:pPr>
              <w:adjustRightInd w:val="0"/>
              <w:snapToGrid w:val="0"/>
              <w:spacing w:line="240" w:lineRule="auto"/>
              <w:ind w:firstLineChars="0" w:firstLine="0"/>
              <w:jc w:val="center"/>
              <w:rPr>
                <w:rFonts w:hAnsi="仿宋_GB2312" w:cs="仿宋_GB2312" w:hint="eastAsia"/>
                <w:color w:val="000000"/>
                <w:sz w:val="24"/>
                <w:szCs w:val="24"/>
              </w:rPr>
            </w:pPr>
            <w:r>
              <w:rPr>
                <w:rFonts w:hAnsi="仿宋_GB2312" w:cs="仿宋_GB2312" w:hint="eastAsia"/>
                <w:color w:val="000000"/>
                <w:sz w:val="24"/>
                <w:szCs w:val="24"/>
              </w:rPr>
              <w:t>秒级</w:t>
            </w:r>
          </w:p>
        </w:tc>
        <w:tc>
          <w:tcPr>
            <w:tcW w:w="203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p>
        </w:tc>
      </w:tr>
      <w:tr w:rsidR="00000000">
        <w:trPr>
          <w:trHeight w:val="530"/>
          <w:jc w:val="center"/>
        </w:trPr>
        <w:tc>
          <w:tcPr>
            <w:tcW w:w="282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存储空间</w:t>
            </w:r>
            <w:r>
              <w:rPr>
                <w:rFonts w:hAnsi="仿宋_GB2312" w:cs="仿宋_GB2312" w:hint="eastAsia"/>
                <w:sz w:val="24"/>
              </w:rPr>
              <w:t>-</w:t>
            </w:r>
            <w:r>
              <w:rPr>
                <w:rFonts w:hAnsi="仿宋_GB2312" w:cs="仿宋_GB2312" w:hint="eastAsia"/>
                <w:sz w:val="24"/>
              </w:rPr>
              <w:t>结构化数据</w:t>
            </w:r>
          </w:p>
        </w:tc>
        <w:tc>
          <w:tcPr>
            <w:tcW w:w="1815"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G</w:t>
            </w:r>
          </w:p>
        </w:tc>
        <w:tc>
          <w:tcPr>
            <w:tcW w:w="2269" w:type="dxa"/>
            <w:vAlign w:val="center"/>
          </w:tcPr>
          <w:p w:rsidR="00000000" w:rsidRDefault="009A3D4A">
            <w:pPr>
              <w:adjustRightInd w:val="0"/>
              <w:snapToGrid w:val="0"/>
              <w:spacing w:line="240" w:lineRule="auto"/>
              <w:ind w:firstLineChars="0" w:firstLine="0"/>
              <w:jc w:val="center"/>
              <w:rPr>
                <w:rFonts w:hAnsi="仿宋_GB2312" w:cs="仿宋_GB2312" w:hint="eastAsia"/>
                <w:color w:val="000000"/>
                <w:sz w:val="24"/>
                <w:szCs w:val="24"/>
              </w:rPr>
            </w:pPr>
            <w:r>
              <w:rPr>
                <w:rFonts w:hAnsi="仿宋_GB2312" w:cs="仿宋_GB2312" w:hint="eastAsia"/>
                <w:color w:val="000000"/>
                <w:sz w:val="24"/>
                <w:szCs w:val="24"/>
              </w:rPr>
              <w:t>2</w:t>
            </w:r>
            <w:r>
              <w:rPr>
                <w:rFonts w:hAnsi="仿宋_GB2312" w:cs="仿宋_GB2312" w:hint="eastAsia"/>
                <w:color w:val="000000"/>
                <w:sz w:val="24"/>
                <w:szCs w:val="24"/>
              </w:rPr>
              <w:t>00</w:t>
            </w:r>
          </w:p>
        </w:tc>
        <w:tc>
          <w:tcPr>
            <w:tcW w:w="203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p>
        </w:tc>
      </w:tr>
      <w:tr w:rsidR="00000000">
        <w:trPr>
          <w:trHeight w:val="530"/>
          <w:jc w:val="center"/>
        </w:trPr>
        <w:tc>
          <w:tcPr>
            <w:tcW w:w="282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存储空间</w:t>
            </w:r>
            <w:r>
              <w:rPr>
                <w:rFonts w:hAnsi="仿宋_GB2312" w:cs="仿宋_GB2312" w:hint="eastAsia"/>
                <w:sz w:val="24"/>
              </w:rPr>
              <w:t>-</w:t>
            </w:r>
            <w:r>
              <w:rPr>
                <w:rFonts w:hAnsi="仿宋_GB2312" w:cs="仿宋_GB2312" w:hint="eastAsia"/>
                <w:sz w:val="24"/>
              </w:rPr>
              <w:t>非结构化数据</w:t>
            </w:r>
          </w:p>
        </w:tc>
        <w:tc>
          <w:tcPr>
            <w:tcW w:w="1815"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T</w:t>
            </w:r>
          </w:p>
        </w:tc>
        <w:tc>
          <w:tcPr>
            <w:tcW w:w="2269" w:type="dxa"/>
            <w:vAlign w:val="center"/>
          </w:tcPr>
          <w:p w:rsidR="00000000" w:rsidRDefault="009A3D4A">
            <w:pPr>
              <w:adjustRightInd w:val="0"/>
              <w:snapToGrid w:val="0"/>
              <w:spacing w:line="240" w:lineRule="auto"/>
              <w:ind w:firstLineChars="0" w:firstLine="0"/>
              <w:jc w:val="center"/>
              <w:rPr>
                <w:rFonts w:hAnsi="仿宋_GB2312" w:cs="仿宋_GB2312" w:hint="eastAsia"/>
                <w:color w:val="000000"/>
                <w:sz w:val="24"/>
                <w:szCs w:val="24"/>
              </w:rPr>
            </w:pPr>
            <w:r>
              <w:rPr>
                <w:rFonts w:hAnsi="仿宋_GB2312" w:cs="仿宋_GB2312" w:hint="eastAsia"/>
                <w:color w:val="000000"/>
                <w:sz w:val="24"/>
                <w:szCs w:val="24"/>
              </w:rPr>
              <w:t>3</w:t>
            </w:r>
          </w:p>
        </w:tc>
        <w:tc>
          <w:tcPr>
            <w:tcW w:w="203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p>
        </w:tc>
      </w:tr>
      <w:tr w:rsidR="00000000">
        <w:trPr>
          <w:trHeight w:val="530"/>
          <w:jc w:val="center"/>
        </w:trPr>
        <w:tc>
          <w:tcPr>
            <w:tcW w:w="282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感知层接入终端规模</w:t>
            </w:r>
          </w:p>
        </w:tc>
        <w:tc>
          <w:tcPr>
            <w:tcW w:w="1815"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个</w:t>
            </w:r>
          </w:p>
        </w:tc>
        <w:tc>
          <w:tcPr>
            <w:tcW w:w="2269" w:type="dxa"/>
            <w:vAlign w:val="center"/>
          </w:tcPr>
          <w:p w:rsidR="00000000" w:rsidRDefault="009A3D4A">
            <w:pPr>
              <w:adjustRightInd w:val="0"/>
              <w:snapToGrid w:val="0"/>
              <w:spacing w:line="240" w:lineRule="auto"/>
              <w:ind w:firstLineChars="0" w:firstLine="0"/>
              <w:jc w:val="center"/>
              <w:rPr>
                <w:rFonts w:hAnsi="仿宋_GB2312" w:cs="仿宋_GB2312" w:hint="eastAsia"/>
                <w:color w:val="000000"/>
                <w:sz w:val="24"/>
                <w:szCs w:val="24"/>
              </w:rPr>
            </w:pPr>
            <w:r>
              <w:rPr>
                <w:rFonts w:hAnsi="仿宋_GB2312" w:cs="仿宋_GB2312" w:hint="eastAsia"/>
                <w:color w:val="000000"/>
                <w:sz w:val="24"/>
                <w:szCs w:val="24"/>
              </w:rPr>
              <w:t>0</w:t>
            </w:r>
          </w:p>
        </w:tc>
        <w:tc>
          <w:tcPr>
            <w:tcW w:w="203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p>
        </w:tc>
      </w:tr>
      <w:tr w:rsidR="00000000">
        <w:trPr>
          <w:trHeight w:val="530"/>
          <w:jc w:val="center"/>
        </w:trPr>
        <w:tc>
          <w:tcPr>
            <w:tcW w:w="282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灾备等级</w:t>
            </w:r>
          </w:p>
        </w:tc>
        <w:tc>
          <w:tcPr>
            <w:tcW w:w="1815"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r>
              <w:rPr>
                <w:rFonts w:hAnsi="仿宋_GB2312" w:cs="仿宋_GB2312" w:hint="eastAsia"/>
                <w:sz w:val="24"/>
              </w:rPr>
              <w:t>-</w:t>
            </w:r>
          </w:p>
        </w:tc>
        <w:tc>
          <w:tcPr>
            <w:tcW w:w="2269" w:type="dxa"/>
            <w:vAlign w:val="center"/>
          </w:tcPr>
          <w:p w:rsidR="00000000" w:rsidRDefault="009A3D4A">
            <w:pPr>
              <w:adjustRightInd w:val="0"/>
              <w:snapToGrid w:val="0"/>
              <w:spacing w:line="240" w:lineRule="auto"/>
              <w:ind w:firstLineChars="0" w:firstLine="0"/>
              <w:jc w:val="center"/>
              <w:rPr>
                <w:rFonts w:hAnsi="仿宋_GB2312" w:cs="仿宋_GB2312" w:hint="eastAsia"/>
                <w:color w:val="000000"/>
                <w:sz w:val="24"/>
                <w:szCs w:val="24"/>
              </w:rPr>
            </w:pPr>
            <w:r>
              <w:rPr>
                <w:rFonts w:hAnsi="仿宋_GB2312" w:cs="仿宋_GB2312" w:hint="eastAsia"/>
                <w:color w:val="000000"/>
                <w:sz w:val="24"/>
                <w:szCs w:val="24"/>
              </w:rPr>
              <w:t>数据级</w:t>
            </w:r>
          </w:p>
        </w:tc>
        <w:tc>
          <w:tcPr>
            <w:tcW w:w="2037"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p>
        </w:tc>
      </w:tr>
    </w:tbl>
    <w:p w:rsidR="00000000" w:rsidRDefault="009A3D4A">
      <w:pPr>
        <w:pStyle w:val="afe"/>
        <w:snapToGrid w:val="0"/>
        <w:ind w:firstLineChars="62" w:firstLine="198"/>
        <w:rPr>
          <w:rFonts w:hAnsi="仿宋_GB2312" w:cs="仿宋_GB2312" w:hint="eastAsia"/>
        </w:rPr>
      </w:pPr>
    </w:p>
    <w:p w:rsidR="00000000" w:rsidRDefault="009A3D4A">
      <w:pPr>
        <w:widowControl w:val="0"/>
        <w:ind w:firstLineChars="0" w:firstLine="0"/>
        <w:outlineLvl w:val="0"/>
        <w:rPr>
          <w:rFonts w:hAnsi="仿宋_GB2312" w:cs="仿宋_GB2312" w:hint="eastAsia"/>
          <w:b/>
        </w:rPr>
      </w:pPr>
      <w:bookmarkStart w:id="39" w:name="_Toc354566175"/>
      <w:bookmarkStart w:id="40" w:name="_Toc15193"/>
      <w:r>
        <w:rPr>
          <w:rFonts w:hAnsi="仿宋_GB2312" w:cs="仿宋_GB2312" w:hint="eastAsia"/>
          <w:b/>
        </w:rPr>
        <w:t xml:space="preserve">4 </w:t>
      </w:r>
      <w:r>
        <w:rPr>
          <w:rFonts w:hAnsi="仿宋_GB2312" w:cs="仿宋_GB2312" w:hint="eastAsia"/>
          <w:b/>
        </w:rPr>
        <w:t>实施</w:t>
      </w:r>
      <w:r>
        <w:rPr>
          <w:rFonts w:hAnsi="仿宋_GB2312" w:cs="仿宋_GB2312" w:hint="eastAsia"/>
          <w:b/>
        </w:rPr>
        <w:t>方案</w:t>
      </w:r>
      <w:bookmarkEnd w:id="39"/>
      <w:bookmarkEnd w:id="40"/>
    </w:p>
    <w:p w:rsidR="00000000" w:rsidRDefault="009A3D4A">
      <w:pPr>
        <w:widowControl w:val="0"/>
        <w:adjustRightInd w:val="0"/>
        <w:snapToGrid w:val="0"/>
        <w:ind w:firstLineChars="0" w:firstLine="0"/>
        <w:outlineLvl w:val="1"/>
        <w:rPr>
          <w:rFonts w:hAnsi="仿宋_GB2312" w:cs="仿宋_GB2312" w:hint="eastAsia"/>
          <w:b/>
        </w:rPr>
      </w:pPr>
      <w:bookmarkStart w:id="41" w:name="_Toc354566176"/>
      <w:bookmarkStart w:id="42" w:name="_Toc16960"/>
      <w:r>
        <w:rPr>
          <w:rFonts w:hAnsi="仿宋_GB2312" w:cs="仿宋_GB2312" w:hint="eastAsia"/>
          <w:b/>
        </w:rPr>
        <w:lastRenderedPageBreak/>
        <w:t>4.1</w:t>
      </w:r>
      <w:r>
        <w:rPr>
          <w:rFonts w:hAnsi="仿宋_GB2312" w:cs="仿宋_GB2312" w:hint="eastAsia"/>
          <w:b/>
        </w:rPr>
        <w:t>项目目标</w:t>
      </w:r>
      <w:bookmarkEnd w:id="41"/>
      <w:r>
        <w:rPr>
          <w:rFonts w:hAnsi="仿宋_GB2312" w:cs="仿宋_GB2312" w:hint="eastAsia"/>
          <w:b/>
        </w:rPr>
        <w:t>及范围</w:t>
      </w:r>
      <w:bookmarkEnd w:id="42"/>
    </w:p>
    <w:p w:rsidR="00000000" w:rsidRDefault="009A3D4A">
      <w:pPr>
        <w:pStyle w:val="3"/>
        <w:numPr>
          <w:ilvl w:val="0"/>
          <w:numId w:val="0"/>
        </w:numPr>
        <w:snapToGrid w:val="0"/>
        <w:rPr>
          <w:rFonts w:hAnsi="仿宋_GB2312" w:cs="仿宋_GB2312" w:hint="eastAsia"/>
        </w:rPr>
      </w:pPr>
      <w:r>
        <w:rPr>
          <w:rFonts w:hAnsi="仿宋_GB2312" w:cs="仿宋_GB2312" w:hint="eastAsia"/>
        </w:rPr>
        <w:t>4.1.1</w:t>
      </w:r>
      <w:r>
        <w:rPr>
          <w:rFonts w:hAnsi="仿宋_GB2312" w:cs="仿宋_GB2312" w:hint="eastAsia"/>
        </w:rPr>
        <w:t>预期目标</w:t>
      </w:r>
    </w:p>
    <w:p w:rsidR="00000000" w:rsidRDefault="009A3D4A">
      <w:pPr>
        <w:snapToGrid w:val="0"/>
        <w:ind w:firstLine="640"/>
        <w:rPr>
          <w:rFonts w:hAnsi="仿宋_GB2312" w:cs="仿宋_GB2312" w:hint="eastAsia"/>
          <w:i/>
          <w:color w:val="548DD4"/>
        </w:rPr>
      </w:pPr>
      <w:r>
        <w:rPr>
          <w:rFonts w:hAnsi="仿宋_GB2312" w:cs="仿宋_GB2312" w:hint="eastAsia"/>
          <w:color w:val="000000"/>
        </w:rPr>
        <w:t>基于智能办公工具集“智办精灵”，开展二期建设</w:t>
      </w:r>
      <w:r>
        <w:rPr>
          <w:rFonts w:hAnsi="仿宋_GB2312" w:cs="仿宋_GB2312" w:hint="eastAsia"/>
          <w:color w:val="000000"/>
        </w:rPr>
        <w:t>优化，完成中英互译、</w:t>
      </w:r>
      <w:r>
        <w:rPr>
          <w:rFonts w:hAnsi="仿宋_GB2312" w:cs="仿宋_GB2312" w:hint="eastAsia"/>
          <w:color w:val="000000"/>
        </w:rPr>
        <w:t>PDF</w:t>
      </w:r>
      <w:r>
        <w:rPr>
          <w:rFonts w:hAnsi="仿宋_GB2312" w:cs="仿宋_GB2312" w:hint="eastAsia"/>
          <w:color w:val="000000"/>
        </w:rPr>
        <w:t>水印处理、</w:t>
      </w:r>
      <w:r>
        <w:rPr>
          <w:rFonts w:hAnsi="仿宋_GB2312" w:cs="仿宋_GB2312" w:hint="eastAsia"/>
          <w:color w:val="000000"/>
        </w:rPr>
        <w:t>PDF</w:t>
      </w:r>
      <w:r>
        <w:rPr>
          <w:rFonts w:hAnsi="仿宋_GB2312" w:cs="仿宋_GB2312" w:hint="eastAsia"/>
          <w:color w:val="000000"/>
        </w:rPr>
        <w:t>页面编辑、</w:t>
      </w:r>
      <w:r>
        <w:rPr>
          <w:rFonts w:hAnsi="仿宋_GB2312" w:cs="仿宋_GB2312" w:hint="eastAsia"/>
          <w:color w:val="000000"/>
        </w:rPr>
        <w:t>PDF</w:t>
      </w:r>
      <w:r>
        <w:rPr>
          <w:rFonts w:hAnsi="仿宋_GB2312" w:cs="仿宋_GB2312" w:hint="eastAsia"/>
          <w:color w:val="000000"/>
        </w:rPr>
        <w:t>转图片、</w:t>
      </w:r>
      <w:r>
        <w:rPr>
          <w:rFonts w:hAnsi="仿宋_GB2312" w:cs="仿宋_GB2312" w:hint="eastAsia"/>
          <w:color w:val="000000"/>
        </w:rPr>
        <w:t>PDF</w:t>
      </w:r>
      <w:r>
        <w:rPr>
          <w:rFonts w:hAnsi="仿宋_GB2312" w:cs="仿宋_GB2312" w:hint="eastAsia"/>
          <w:color w:val="000000"/>
        </w:rPr>
        <w:t>加密、</w:t>
      </w:r>
      <w:r>
        <w:rPr>
          <w:rFonts w:hAnsi="仿宋_GB2312" w:cs="仿宋_GB2312" w:hint="eastAsia"/>
          <w:color w:val="000000"/>
        </w:rPr>
        <w:t>PDF</w:t>
      </w:r>
      <w:r>
        <w:rPr>
          <w:rFonts w:hAnsi="仿宋_GB2312" w:cs="仿宋_GB2312" w:hint="eastAsia"/>
          <w:color w:val="000000"/>
        </w:rPr>
        <w:t>大小压缩等文档处理工具，完成图片转</w:t>
      </w:r>
      <w:r>
        <w:rPr>
          <w:rFonts w:hAnsi="仿宋_GB2312" w:cs="仿宋_GB2312" w:hint="eastAsia"/>
          <w:color w:val="000000"/>
        </w:rPr>
        <w:t>PDF</w:t>
      </w:r>
      <w:r>
        <w:rPr>
          <w:rFonts w:hAnsi="仿宋_GB2312" w:cs="仿宋_GB2312" w:hint="eastAsia"/>
          <w:color w:val="000000"/>
        </w:rPr>
        <w:t>、图片水印处理、图片复原工具、图片清晰度提升、图像拼接等图片处理工具，完成视频字幕添加、音视频剪辑、音视频格式转换等音视频</w:t>
      </w:r>
      <w:r>
        <w:rPr>
          <w:rFonts w:hAnsi="仿宋_GB2312" w:cs="仿宋_GB2312" w:hint="eastAsia"/>
          <w:color w:val="000000"/>
        </w:rPr>
        <w:t>处理</w:t>
      </w:r>
      <w:r>
        <w:rPr>
          <w:rFonts w:hAnsi="仿宋_GB2312" w:cs="仿宋_GB2312" w:hint="eastAsia"/>
          <w:color w:val="000000"/>
        </w:rPr>
        <w:t>工具，完成使用统计分析、文档批量处理、首页等平台管理功能，扩大办公工具范围，丰富办公工具体系，满足用户多向需求。</w:t>
      </w:r>
    </w:p>
    <w:p w:rsidR="00000000" w:rsidRDefault="009A3D4A">
      <w:pPr>
        <w:pStyle w:val="3"/>
        <w:numPr>
          <w:ilvl w:val="0"/>
          <w:numId w:val="0"/>
        </w:numPr>
        <w:snapToGrid w:val="0"/>
        <w:rPr>
          <w:rFonts w:hAnsi="仿宋_GB2312" w:cs="仿宋_GB2312" w:hint="eastAsia"/>
        </w:rPr>
      </w:pPr>
      <w:r>
        <w:rPr>
          <w:rFonts w:hAnsi="仿宋_GB2312" w:cs="仿宋_GB2312" w:hint="eastAsia"/>
        </w:rPr>
        <w:t>4.1.2</w:t>
      </w:r>
      <w:r>
        <w:rPr>
          <w:rFonts w:hAnsi="仿宋_GB2312" w:cs="仿宋_GB2312" w:hint="eastAsia"/>
        </w:rPr>
        <w:t>项目范围</w:t>
      </w:r>
    </w:p>
    <w:p w:rsidR="00000000" w:rsidRDefault="009A3D4A">
      <w:pPr>
        <w:adjustRightInd w:val="0"/>
        <w:snapToGrid w:val="0"/>
        <w:ind w:firstLine="640"/>
        <w:rPr>
          <w:rFonts w:hAnsi="仿宋_GB2312" w:cs="仿宋_GB2312" w:hint="eastAsia"/>
          <w:iCs/>
          <w:szCs w:val="32"/>
          <w:lang w:eastAsia="zh-Hans"/>
        </w:rPr>
      </w:pPr>
      <w:r>
        <w:rPr>
          <w:rFonts w:hAnsi="仿宋_GB2312" w:cs="仿宋_GB2312" w:hint="eastAsia"/>
          <w:iCs/>
          <w:szCs w:val="32"/>
        </w:rPr>
        <w:t>本项目</w:t>
      </w:r>
      <w:r>
        <w:rPr>
          <w:rFonts w:hAnsi="仿宋_GB2312" w:cs="仿宋_GB2312" w:hint="eastAsia"/>
          <w:iCs/>
          <w:szCs w:val="32"/>
          <w:lang w:eastAsia="zh-Hans"/>
        </w:rPr>
        <w:t>实施</w:t>
      </w:r>
      <w:r>
        <w:rPr>
          <w:rFonts w:hAnsi="仿宋_GB2312" w:cs="仿宋_GB2312" w:hint="eastAsia"/>
          <w:iCs/>
          <w:szCs w:val="32"/>
        </w:rPr>
        <w:t>范围是基于人工智能的办公工具集“智办精灵”</w:t>
      </w:r>
      <w:r>
        <w:rPr>
          <w:rFonts w:hAnsi="仿宋_GB2312" w:cs="仿宋_GB2312" w:hint="eastAsia"/>
          <w:iCs/>
          <w:szCs w:val="32"/>
          <w:lang w:eastAsia="zh-Hans"/>
        </w:rPr>
        <w:t>功能优化，</w:t>
      </w:r>
      <w:r>
        <w:rPr>
          <w:rFonts w:hAnsi="仿宋_GB2312" w:cs="仿宋_GB2312" w:hint="eastAsia"/>
          <w:iCs/>
          <w:szCs w:val="32"/>
        </w:rPr>
        <w:t>实现</w:t>
      </w:r>
      <w:r>
        <w:rPr>
          <w:rFonts w:hAnsi="仿宋_GB2312" w:cs="仿宋_GB2312" w:hint="eastAsia"/>
          <w:iCs/>
          <w:szCs w:val="32"/>
        </w:rPr>
        <w:t>文档处理类工具、图片处理类工具、音视频处理类工具以及平台管理</w:t>
      </w:r>
      <w:r>
        <w:rPr>
          <w:rFonts w:hAnsi="仿宋_GB2312" w:cs="仿宋_GB2312" w:hint="eastAsia"/>
          <w:iCs/>
          <w:szCs w:val="32"/>
        </w:rPr>
        <w:t>的</w:t>
      </w:r>
      <w:r>
        <w:rPr>
          <w:rFonts w:hAnsi="仿宋_GB2312" w:cs="仿宋_GB2312" w:hint="eastAsia"/>
          <w:iCs/>
          <w:szCs w:val="32"/>
          <w:lang w:eastAsia="zh-Hans"/>
        </w:rPr>
        <w:t>完善实施</w:t>
      </w:r>
      <w:r>
        <w:rPr>
          <w:rFonts w:hAnsi="仿宋_GB2312" w:cs="仿宋_GB2312" w:hint="eastAsia"/>
          <w:iCs/>
          <w:szCs w:val="32"/>
        </w:rPr>
        <w:t>。</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本项目应用覆盖范围：省公司本部、直属单位、</w:t>
      </w:r>
      <w:r>
        <w:rPr>
          <w:rFonts w:hAnsi="仿宋_GB2312" w:cs="仿宋_GB2312" w:hint="eastAsia"/>
          <w:iCs/>
          <w:szCs w:val="32"/>
        </w:rPr>
        <w:t>11</w:t>
      </w:r>
      <w:r>
        <w:rPr>
          <w:rFonts w:hAnsi="仿宋_GB2312" w:cs="仿宋_GB2312" w:hint="eastAsia"/>
          <w:iCs/>
          <w:szCs w:val="32"/>
        </w:rPr>
        <w:t>家地市及所属区县公司。</w:t>
      </w:r>
    </w:p>
    <w:p w:rsidR="00000000" w:rsidRDefault="009A3D4A">
      <w:pPr>
        <w:snapToGrid w:val="0"/>
        <w:ind w:firstLine="640"/>
        <w:rPr>
          <w:rFonts w:hAnsi="仿宋_GB2312" w:cs="仿宋_GB2312" w:hint="eastAsia"/>
          <w:i/>
          <w:color w:val="548DD4"/>
        </w:rPr>
      </w:pPr>
      <w:r>
        <w:rPr>
          <w:rFonts w:hAnsi="仿宋_GB2312" w:cs="仿宋_GB2312" w:hint="eastAsia"/>
          <w:iCs/>
          <w:szCs w:val="32"/>
        </w:rPr>
        <w:t>本项目用户范围：</w:t>
      </w:r>
      <w:r>
        <w:rPr>
          <w:rFonts w:hAnsi="仿宋_GB2312" w:cs="仿宋_GB2312" w:hint="eastAsia"/>
          <w:szCs w:val="32"/>
        </w:rPr>
        <w:t>主要面向用户为基层办公人员、人工智能研发人员、人工智能管理人员等用户</w:t>
      </w:r>
      <w:r>
        <w:rPr>
          <w:rFonts w:hAnsi="仿宋_GB2312" w:cs="仿宋_GB2312" w:hint="eastAsia"/>
          <w:szCs w:val="32"/>
        </w:rPr>
        <w:t>1000</w:t>
      </w:r>
      <w:r>
        <w:rPr>
          <w:rFonts w:hAnsi="仿宋_GB2312" w:cs="仿宋_GB2312" w:hint="eastAsia"/>
          <w:szCs w:val="32"/>
        </w:rPr>
        <w:t>人</w:t>
      </w:r>
      <w:r>
        <w:rPr>
          <w:rFonts w:hAnsi="仿宋_GB2312" w:cs="仿宋_GB2312" w:hint="eastAsia"/>
        </w:rPr>
        <w:t>。</w:t>
      </w:r>
    </w:p>
    <w:p w:rsidR="00000000" w:rsidRDefault="009A3D4A">
      <w:pPr>
        <w:widowControl w:val="0"/>
        <w:adjustRightInd w:val="0"/>
        <w:snapToGrid w:val="0"/>
        <w:ind w:firstLineChars="0" w:firstLine="0"/>
        <w:outlineLvl w:val="1"/>
        <w:rPr>
          <w:rFonts w:hAnsi="仿宋_GB2312" w:cs="仿宋_GB2312" w:hint="eastAsia"/>
          <w:b/>
        </w:rPr>
      </w:pPr>
      <w:bookmarkStart w:id="43" w:name="_Toc354566177"/>
      <w:bookmarkStart w:id="44" w:name="_Toc31035"/>
      <w:r>
        <w:rPr>
          <w:rFonts w:hAnsi="仿宋_GB2312" w:cs="仿宋_GB2312" w:hint="eastAsia"/>
          <w:b/>
        </w:rPr>
        <w:t>4.2</w:t>
      </w:r>
      <w:r>
        <w:rPr>
          <w:rFonts w:hAnsi="仿宋_GB2312" w:cs="仿宋_GB2312" w:hint="eastAsia"/>
          <w:b/>
        </w:rPr>
        <w:t>项目</w:t>
      </w:r>
      <w:bookmarkEnd w:id="43"/>
      <w:r>
        <w:rPr>
          <w:rFonts w:hAnsi="仿宋_GB2312" w:cs="仿宋_GB2312" w:hint="eastAsia"/>
          <w:b/>
        </w:rPr>
        <w:t>实施</w:t>
      </w:r>
      <w:r>
        <w:rPr>
          <w:rFonts w:hAnsi="仿宋_GB2312" w:cs="仿宋_GB2312" w:hint="eastAsia"/>
          <w:b/>
        </w:rPr>
        <w:t>内容</w:t>
      </w:r>
      <w:bookmarkEnd w:id="44"/>
    </w:p>
    <w:p w:rsidR="00000000" w:rsidRDefault="009A3D4A">
      <w:pPr>
        <w:pStyle w:val="3"/>
        <w:numPr>
          <w:ilvl w:val="0"/>
          <w:numId w:val="0"/>
        </w:numPr>
        <w:snapToGrid w:val="0"/>
        <w:rPr>
          <w:rFonts w:hAnsi="仿宋_GB2312" w:cs="仿宋_GB2312" w:hint="eastAsia"/>
        </w:rPr>
      </w:pPr>
      <w:r>
        <w:rPr>
          <w:rFonts w:hAnsi="仿宋_GB2312" w:cs="仿宋_GB2312" w:hint="eastAsia"/>
        </w:rPr>
        <w:t>4.2.1</w:t>
      </w:r>
      <w:r>
        <w:rPr>
          <w:rFonts w:hAnsi="仿宋_GB2312" w:cs="仿宋_GB2312" w:hint="eastAsia"/>
        </w:rPr>
        <w:t>项目主体工作</w:t>
      </w:r>
    </w:p>
    <w:p w:rsidR="00000000" w:rsidRDefault="009A3D4A">
      <w:pPr>
        <w:ind w:firstLine="640"/>
        <w:rPr>
          <w:rFonts w:hAnsi="仿宋_GB2312" w:cs="仿宋_GB2312" w:hint="eastAsia"/>
          <w:iCs/>
          <w:szCs w:val="32"/>
        </w:rPr>
      </w:pPr>
      <w:r>
        <w:rPr>
          <w:rFonts w:hAnsi="仿宋_GB2312" w:cs="仿宋_GB2312" w:hint="eastAsia"/>
          <w:iCs/>
          <w:szCs w:val="32"/>
        </w:rPr>
        <w:lastRenderedPageBreak/>
        <w:t>本项目主要实施工作为</w:t>
      </w:r>
      <w:r>
        <w:rPr>
          <w:rFonts w:cs="仿宋_GB2312" w:hint="eastAsia"/>
          <w:color w:val="000000"/>
          <w:szCs w:val="32"/>
          <w:lang w:bidi="ar"/>
        </w:rPr>
        <w:t>中英互译、</w:t>
      </w:r>
      <w:r>
        <w:rPr>
          <w:rFonts w:cs="仿宋_GB2312" w:hint="eastAsia"/>
          <w:color w:val="000000"/>
          <w:szCs w:val="32"/>
          <w:lang w:bidi="ar"/>
        </w:rPr>
        <w:t>PDF</w:t>
      </w:r>
      <w:r>
        <w:rPr>
          <w:rFonts w:cs="仿宋_GB2312" w:hint="eastAsia"/>
          <w:color w:val="000000"/>
          <w:szCs w:val="32"/>
          <w:lang w:bidi="ar"/>
        </w:rPr>
        <w:t>水印处理、</w:t>
      </w:r>
      <w:r>
        <w:rPr>
          <w:rFonts w:cs="仿宋_GB2312" w:hint="eastAsia"/>
          <w:color w:val="000000"/>
          <w:szCs w:val="32"/>
          <w:lang w:bidi="ar"/>
        </w:rPr>
        <w:t>PDF</w:t>
      </w:r>
      <w:r>
        <w:rPr>
          <w:rFonts w:cs="仿宋_GB2312" w:hint="eastAsia"/>
          <w:color w:val="000000"/>
          <w:szCs w:val="32"/>
          <w:lang w:bidi="ar"/>
        </w:rPr>
        <w:t>页面编辑、</w:t>
      </w:r>
      <w:r>
        <w:rPr>
          <w:rFonts w:cs="仿宋_GB2312" w:hint="eastAsia"/>
          <w:color w:val="000000"/>
          <w:szCs w:val="32"/>
          <w:lang w:bidi="ar"/>
        </w:rPr>
        <w:t>PDF</w:t>
      </w:r>
      <w:r>
        <w:rPr>
          <w:rFonts w:cs="仿宋_GB2312" w:hint="eastAsia"/>
          <w:color w:val="000000"/>
          <w:szCs w:val="32"/>
          <w:lang w:bidi="ar"/>
        </w:rPr>
        <w:t>转图片、</w:t>
      </w:r>
      <w:r>
        <w:rPr>
          <w:rFonts w:cs="仿宋_GB2312" w:hint="eastAsia"/>
          <w:color w:val="000000"/>
          <w:szCs w:val="32"/>
          <w:lang w:bidi="ar"/>
        </w:rPr>
        <w:t>PDF</w:t>
      </w:r>
      <w:r>
        <w:rPr>
          <w:rFonts w:cs="仿宋_GB2312" w:hint="eastAsia"/>
          <w:color w:val="000000"/>
          <w:szCs w:val="32"/>
          <w:lang w:bidi="ar"/>
        </w:rPr>
        <w:t>加密、</w:t>
      </w:r>
      <w:r>
        <w:rPr>
          <w:rFonts w:cs="仿宋_GB2312" w:hint="eastAsia"/>
          <w:color w:val="000000"/>
          <w:szCs w:val="32"/>
          <w:lang w:bidi="ar"/>
        </w:rPr>
        <w:t>PDF</w:t>
      </w:r>
      <w:r>
        <w:rPr>
          <w:rFonts w:cs="仿宋_GB2312" w:hint="eastAsia"/>
          <w:color w:val="000000"/>
          <w:szCs w:val="32"/>
          <w:lang w:bidi="ar"/>
        </w:rPr>
        <w:t>大小压缩、图片转</w:t>
      </w:r>
      <w:r>
        <w:rPr>
          <w:rFonts w:cs="仿宋_GB2312" w:hint="eastAsia"/>
          <w:color w:val="000000"/>
          <w:szCs w:val="32"/>
          <w:lang w:bidi="ar"/>
        </w:rPr>
        <w:t>PDF</w:t>
      </w:r>
      <w:r>
        <w:rPr>
          <w:rFonts w:cs="仿宋_GB2312" w:hint="eastAsia"/>
          <w:color w:val="000000"/>
          <w:szCs w:val="32"/>
          <w:lang w:bidi="ar"/>
        </w:rPr>
        <w:t>、图片水印处理、图片复原工具、图片清晰度提升、图像拼接、视频字幕添加、音视频剪辑、音视频格式转换、使用统计分析、文档批量处理、首页</w:t>
      </w:r>
      <w:r>
        <w:rPr>
          <w:rFonts w:hAnsi="仿宋_GB2312" w:cs="仿宋_GB2312" w:hint="eastAsia"/>
          <w:iCs/>
          <w:szCs w:val="32"/>
        </w:rPr>
        <w:t>等功能优化实施。</w:t>
      </w:r>
    </w:p>
    <w:p w:rsidR="00000000" w:rsidRDefault="009A3D4A">
      <w:pPr>
        <w:ind w:firstLine="640"/>
        <w:rPr>
          <w:rFonts w:hAnsi="仿宋_GB2312" w:cs="仿宋_GB2312" w:hint="eastAsia"/>
          <w:iCs/>
          <w:szCs w:val="32"/>
        </w:rPr>
      </w:pPr>
      <w:r>
        <w:rPr>
          <w:rFonts w:hAnsi="仿宋_GB2312" w:cs="仿宋_GB2312" w:hint="eastAsia"/>
          <w:iCs/>
          <w:szCs w:val="32"/>
        </w:rPr>
        <w:t>根据《国家电网有限公司电</w:t>
      </w:r>
      <w:r>
        <w:rPr>
          <w:rFonts w:hAnsi="仿宋_GB2312" w:cs="仿宋_GB2312" w:hint="eastAsia"/>
          <w:iCs/>
          <w:szCs w:val="32"/>
        </w:rPr>
        <w:t>网数字化项目分包管理规范（试行）》</w:t>
      </w:r>
      <w:r>
        <w:rPr>
          <w:rFonts w:hAnsi="仿宋_GB2312" w:cs="仿宋_GB2312" w:hint="eastAsia"/>
          <w:iCs/>
          <w:szCs w:val="32"/>
        </w:rPr>
        <w:t>(</w:t>
      </w:r>
      <w:r>
        <w:rPr>
          <w:rFonts w:hAnsi="仿宋_GB2312" w:cs="仿宋_GB2312" w:hint="eastAsia"/>
          <w:iCs/>
          <w:szCs w:val="32"/>
        </w:rPr>
        <w:t>国家电网数字〔</w:t>
      </w:r>
      <w:r>
        <w:rPr>
          <w:rFonts w:hAnsi="仿宋_GB2312" w:cs="仿宋_GB2312" w:hint="eastAsia"/>
          <w:iCs/>
          <w:szCs w:val="32"/>
        </w:rPr>
        <w:t>2024</w:t>
      </w:r>
      <w:r>
        <w:rPr>
          <w:rFonts w:hAnsi="仿宋_GB2312" w:cs="仿宋_GB2312" w:hint="eastAsia"/>
          <w:iCs/>
          <w:szCs w:val="32"/>
        </w:rPr>
        <w:t>〕</w:t>
      </w:r>
      <w:r>
        <w:rPr>
          <w:rFonts w:hAnsi="仿宋_GB2312" w:cs="仿宋_GB2312" w:hint="eastAsia"/>
          <w:iCs/>
          <w:szCs w:val="32"/>
        </w:rPr>
        <w:t>81</w:t>
      </w:r>
      <w:r>
        <w:rPr>
          <w:rFonts w:hAnsi="仿宋_GB2312" w:cs="仿宋_GB2312" w:hint="eastAsia"/>
          <w:iCs/>
          <w:szCs w:val="32"/>
        </w:rPr>
        <w:t>号）第三章第十二条规定“电网数字化项目主体、关键性工作不得进行专业分包”的要求，本项目实施工作中涉及的差异分析及方案设计、数据收集及处理、系统部署及配置、系统测试、上线准备及切换为关键性工作，均不进行专业分包。</w:t>
      </w:r>
    </w:p>
    <w:p w:rsidR="00000000" w:rsidRDefault="009A3D4A">
      <w:pPr>
        <w:pStyle w:val="3"/>
        <w:numPr>
          <w:ilvl w:val="0"/>
          <w:numId w:val="0"/>
        </w:numPr>
        <w:snapToGrid w:val="0"/>
        <w:rPr>
          <w:rFonts w:hAnsi="仿宋_GB2312" w:cs="仿宋_GB2312" w:hint="eastAsia"/>
        </w:rPr>
      </w:pPr>
      <w:r>
        <w:rPr>
          <w:rFonts w:hAnsi="仿宋_GB2312" w:cs="仿宋_GB2312" w:hint="eastAsia"/>
        </w:rPr>
        <w:t>4.2.</w:t>
      </w:r>
      <w:r>
        <w:rPr>
          <w:rFonts w:hAnsi="仿宋_GB2312" w:cs="仿宋_GB2312" w:hint="eastAsia"/>
        </w:rPr>
        <w:t>2</w:t>
      </w:r>
      <w:r>
        <w:rPr>
          <w:rFonts w:hAnsi="仿宋_GB2312" w:cs="仿宋_GB2312" w:hint="eastAsia"/>
        </w:rPr>
        <w:t>优化</w:t>
      </w:r>
      <w:r>
        <w:rPr>
          <w:rFonts w:hAnsi="仿宋_GB2312" w:cs="仿宋_GB2312" w:hint="eastAsia"/>
        </w:rPr>
        <w:t>功能</w:t>
      </w:r>
      <w:r>
        <w:rPr>
          <w:rFonts w:hAnsi="仿宋_GB2312" w:cs="仿宋_GB2312" w:hint="eastAsia"/>
        </w:rPr>
        <w:t>实施</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目前智能办公工具“智办精灵”已有</w:t>
      </w:r>
      <w:r>
        <w:rPr>
          <w:rFonts w:hAnsi="仿宋_GB2312" w:cs="仿宋_GB2312" w:hint="eastAsia"/>
          <w:iCs/>
          <w:szCs w:val="32"/>
        </w:rPr>
        <w:t>PDF</w:t>
      </w:r>
      <w:r>
        <w:rPr>
          <w:rFonts w:hAnsi="仿宋_GB2312" w:cs="仿宋_GB2312" w:hint="eastAsia"/>
          <w:iCs/>
          <w:szCs w:val="32"/>
        </w:rPr>
        <w:t>格式转换、</w:t>
      </w:r>
      <w:r>
        <w:rPr>
          <w:rFonts w:hAnsi="仿宋_GB2312" w:cs="仿宋_GB2312" w:hint="eastAsia"/>
          <w:iCs/>
          <w:szCs w:val="32"/>
        </w:rPr>
        <w:t>PDF</w:t>
      </w:r>
      <w:r>
        <w:rPr>
          <w:rFonts w:hAnsi="仿宋_GB2312" w:cs="仿宋_GB2312" w:hint="eastAsia"/>
          <w:iCs/>
          <w:szCs w:val="32"/>
        </w:rPr>
        <w:t>分割与拼接、图片水印添加、语音识别等</w:t>
      </w:r>
      <w:r>
        <w:rPr>
          <w:rFonts w:hAnsi="仿宋_GB2312" w:cs="仿宋_GB2312" w:hint="eastAsia"/>
          <w:iCs/>
          <w:szCs w:val="32"/>
        </w:rPr>
        <w:t>21</w:t>
      </w:r>
      <w:r>
        <w:rPr>
          <w:rFonts w:hAnsi="仿宋_GB2312" w:cs="仿宋_GB2312" w:hint="eastAsia"/>
          <w:iCs/>
          <w:szCs w:val="32"/>
        </w:rPr>
        <w:t>个智能办公工具。为进一步提升工具全面性、可用性，本期主要开展中英互译、</w:t>
      </w:r>
      <w:r>
        <w:rPr>
          <w:rFonts w:hAnsi="仿宋_GB2312" w:cs="仿宋_GB2312" w:hint="eastAsia"/>
          <w:iCs/>
          <w:szCs w:val="32"/>
        </w:rPr>
        <w:t>PDF</w:t>
      </w:r>
      <w:r>
        <w:rPr>
          <w:rFonts w:hAnsi="仿宋_GB2312" w:cs="仿宋_GB2312" w:hint="eastAsia"/>
          <w:iCs/>
          <w:szCs w:val="32"/>
        </w:rPr>
        <w:t>水印处理、音视频剪辑等文档类、图片类、音视</w:t>
      </w:r>
      <w:r>
        <w:rPr>
          <w:rFonts w:hAnsi="仿宋_GB2312" w:cs="仿宋_GB2312" w:hint="eastAsia"/>
          <w:iCs/>
          <w:szCs w:val="32"/>
        </w:rPr>
        <w:t>频类以及平台管理功能建设。</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基于</w:t>
      </w:r>
      <w:r>
        <w:rPr>
          <w:rFonts w:hAnsi="仿宋_GB2312" w:cs="仿宋_GB2312" w:hint="eastAsia"/>
          <w:iCs/>
          <w:szCs w:val="32"/>
        </w:rPr>
        <w:t>人工智能中心</w:t>
      </w:r>
      <w:r>
        <w:rPr>
          <w:rFonts w:hAnsi="仿宋_GB2312" w:cs="仿宋_GB2312" w:hint="eastAsia"/>
          <w:iCs/>
          <w:szCs w:val="32"/>
        </w:rPr>
        <w:t>的智能工具应用，在智能办公工具“智办精灵”模块中优化</w:t>
      </w:r>
      <w:r>
        <w:rPr>
          <w:rFonts w:hAnsi="仿宋_GB2312" w:cs="仿宋_GB2312" w:hint="eastAsia"/>
          <w:color w:val="000000"/>
        </w:rPr>
        <w:t>中英互译、</w:t>
      </w:r>
      <w:r>
        <w:rPr>
          <w:rFonts w:hAnsi="仿宋_GB2312" w:cs="仿宋_GB2312" w:hint="eastAsia"/>
          <w:color w:val="000000"/>
        </w:rPr>
        <w:t>PDF</w:t>
      </w:r>
      <w:r>
        <w:rPr>
          <w:rFonts w:hAnsi="仿宋_GB2312" w:cs="仿宋_GB2312" w:hint="eastAsia"/>
          <w:color w:val="000000"/>
        </w:rPr>
        <w:t>水印处理、</w:t>
      </w:r>
      <w:r>
        <w:rPr>
          <w:rFonts w:hAnsi="仿宋_GB2312" w:cs="仿宋_GB2312" w:hint="eastAsia"/>
          <w:color w:val="000000"/>
        </w:rPr>
        <w:t>PDF</w:t>
      </w:r>
      <w:r>
        <w:rPr>
          <w:rFonts w:hAnsi="仿宋_GB2312" w:cs="仿宋_GB2312" w:hint="eastAsia"/>
          <w:color w:val="000000"/>
        </w:rPr>
        <w:t>页面编辑、</w:t>
      </w:r>
      <w:r>
        <w:rPr>
          <w:rFonts w:hAnsi="仿宋_GB2312" w:cs="仿宋_GB2312" w:hint="eastAsia"/>
          <w:color w:val="000000"/>
        </w:rPr>
        <w:t>PDF</w:t>
      </w:r>
      <w:r>
        <w:rPr>
          <w:rFonts w:hAnsi="仿宋_GB2312" w:cs="仿宋_GB2312" w:hint="eastAsia"/>
          <w:color w:val="000000"/>
        </w:rPr>
        <w:t>转图片、</w:t>
      </w:r>
      <w:r>
        <w:rPr>
          <w:rFonts w:hAnsi="仿宋_GB2312" w:cs="仿宋_GB2312" w:hint="eastAsia"/>
          <w:color w:val="000000"/>
        </w:rPr>
        <w:t>PDF</w:t>
      </w:r>
      <w:r>
        <w:rPr>
          <w:rFonts w:hAnsi="仿宋_GB2312" w:cs="仿宋_GB2312" w:hint="eastAsia"/>
          <w:color w:val="000000"/>
        </w:rPr>
        <w:t>加密、</w:t>
      </w:r>
      <w:r>
        <w:rPr>
          <w:rFonts w:hAnsi="仿宋_GB2312" w:cs="仿宋_GB2312" w:hint="eastAsia"/>
          <w:color w:val="000000"/>
        </w:rPr>
        <w:t>PDF</w:t>
      </w:r>
      <w:r>
        <w:rPr>
          <w:rFonts w:hAnsi="仿宋_GB2312" w:cs="仿宋_GB2312" w:hint="eastAsia"/>
          <w:color w:val="000000"/>
        </w:rPr>
        <w:t>大小压缩、图片转</w:t>
      </w:r>
      <w:r>
        <w:rPr>
          <w:rFonts w:hAnsi="仿宋_GB2312" w:cs="仿宋_GB2312" w:hint="eastAsia"/>
          <w:color w:val="000000"/>
        </w:rPr>
        <w:t>PDF</w:t>
      </w:r>
      <w:r>
        <w:rPr>
          <w:rFonts w:hAnsi="仿宋_GB2312" w:cs="仿宋_GB2312" w:hint="eastAsia"/>
          <w:color w:val="000000"/>
        </w:rPr>
        <w:t>、图片水印</w:t>
      </w:r>
      <w:r>
        <w:rPr>
          <w:rFonts w:hAnsi="仿宋_GB2312" w:cs="仿宋_GB2312" w:hint="eastAsia"/>
          <w:color w:val="000000"/>
        </w:rPr>
        <w:lastRenderedPageBreak/>
        <w:t>处理、图片复原工具、图片清晰度提升、图像拼接、视频字幕添加、音视频剪辑、音视频格式转换、统计分析、批量处理、首页</w:t>
      </w:r>
      <w:r>
        <w:rPr>
          <w:rFonts w:hAnsi="仿宋_GB2312" w:cs="仿宋_GB2312" w:hint="eastAsia"/>
          <w:iCs/>
          <w:szCs w:val="32"/>
        </w:rPr>
        <w:t>等</w:t>
      </w:r>
      <w:r>
        <w:rPr>
          <w:rFonts w:hAnsi="仿宋_GB2312" w:cs="仿宋_GB2312" w:hint="eastAsia"/>
          <w:iCs/>
          <w:szCs w:val="32"/>
        </w:rPr>
        <w:t>18</w:t>
      </w:r>
      <w:r>
        <w:rPr>
          <w:rFonts w:hAnsi="仿宋_GB2312" w:cs="仿宋_GB2312" w:hint="eastAsia"/>
          <w:iCs/>
          <w:szCs w:val="32"/>
        </w:rPr>
        <w:t>个功能。</w:t>
      </w:r>
    </w:p>
    <w:p w:rsidR="00000000" w:rsidRDefault="009A3D4A">
      <w:pPr>
        <w:adjustRightInd w:val="0"/>
        <w:snapToGrid w:val="0"/>
        <w:ind w:firstLineChars="0" w:firstLine="0"/>
        <w:outlineLvl w:val="3"/>
        <w:rPr>
          <w:rFonts w:hAnsi="仿宋_GB2312" w:cs="仿宋_GB2312" w:hint="eastAsia"/>
        </w:rPr>
      </w:pPr>
      <w:r>
        <w:rPr>
          <w:rFonts w:hAnsi="仿宋_GB2312" w:cs="仿宋_GB2312" w:hint="eastAsia"/>
        </w:rPr>
        <w:t>4.2.</w:t>
      </w:r>
      <w:r>
        <w:rPr>
          <w:rFonts w:hAnsi="仿宋_GB2312" w:cs="仿宋_GB2312" w:hint="eastAsia"/>
        </w:rPr>
        <w:t>2</w:t>
      </w:r>
      <w:r>
        <w:rPr>
          <w:rFonts w:hAnsi="仿宋_GB2312" w:cs="仿宋_GB2312" w:hint="eastAsia"/>
        </w:rPr>
        <w:t>.1</w:t>
      </w:r>
      <w:r>
        <w:rPr>
          <w:rFonts w:hAnsi="仿宋_GB2312" w:cs="仿宋_GB2312" w:hint="eastAsia"/>
          <w:iCs/>
          <w:szCs w:val="32"/>
        </w:rPr>
        <w:t>智能办公工具“智办精灵”</w:t>
      </w:r>
    </w:p>
    <w:p w:rsidR="00000000" w:rsidRDefault="009A3D4A">
      <w:pPr>
        <w:pStyle w:val="afe"/>
        <w:adjustRightInd w:val="0"/>
        <w:snapToGrid w:val="0"/>
        <w:ind w:firstLine="640"/>
        <w:outlineLvl w:val="4"/>
        <w:rPr>
          <w:rFonts w:hAnsi="仿宋_GB2312" w:cs="仿宋_GB2312" w:hint="eastAsia"/>
          <w:i w:val="0"/>
          <w:iCs/>
          <w:color w:val="auto"/>
          <w:szCs w:val="32"/>
        </w:rPr>
      </w:pPr>
      <w:r>
        <w:rPr>
          <w:rFonts w:hAnsi="仿宋_GB2312" w:cs="仿宋_GB2312" w:hint="eastAsia"/>
          <w:i w:val="0"/>
          <w:iCs/>
          <w:color w:val="auto"/>
          <w:szCs w:val="32"/>
        </w:rPr>
        <w:t xml:space="preserve">4.2.2.1.1 </w:t>
      </w:r>
      <w:r>
        <w:rPr>
          <w:rFonts w:hAnsi="仿宋_GB2312" w:cs="仿宋_GB2312" w:hint="eastAsia"/>
          <w:i w:val="0"/>
          <w:iCs/>
          <w:color w:val="auto"/>
          <w:szCs w:val="32"/>
        </w:rPr>
        <w:t>文档处理工具</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文档处理工具目前已涵盖</w:t>
      </w:r>
      <w:r>
        <w:rPr>
          <w:rFonts w:hAnsi="仿宋_GB2312" w:cs="仿宋_GB2312" w:hint="eastAsia"/>
          <w:iCs/>
          <w:szCs w:val="32"/>
        </w:rPr>
        <w:t>PDF</w:t>
      </w:r>
      <w:r>
        <w:rPr>
          <w:rFonts w:hAnsi="仿宋_GB2312" w:cs="仿宋_GB2312" w:hint="eastAsia"/>
          <w:iCs/>
          <w:szCs w:val="32"/>
        </w:rPr>
        <w:t>格式转换、</w:t>
      </w:r>
      <w:r>
        <w:rPr>
          <w:rFonts w:hAnsi="仿宋_GB2312" w:cs="仿宋_GB2312" w:hint="eastAsia"/>
          <w:iCs/>
          <w:szCs w:val="32"/>
        </w:rPr>
        <w:t>PDF</w:t>
      </w:r>
      <w:r>
        <w:rPr>
          <w:rFonts w:hAnsi="仿宋_GB2312" w:cs="仿宋_GB2312" w:hint="eastAsia"/>
          <w:iCs/>
          <w:szCs w:val="32"/>
        </w:rPr>
        <w:t>合并与分割、</w:t>
      </w:r>
      <w:r>
        <w:rPr>
          <w:rFonts w:hAnsi="仿宋_GB2312" w:cs="仿宋_GB2312" w:hint="eastAsia"/>
          <w:iCs/>
          <w:szCs w:val="32"/>
        </w:rPr>
        <w:t>OFD</w:t>
      </w:r>
      <w:r>
        <w:rPr>
          <w:rFonts w:hAnsi="仿宋_GB2312" w:cs="仿宋_GB2312" w:hint="eastAsia"/>
          <w:iCs/>
          <w:szCs w:val="32"/>
        </w:rPr>
        <w:t>水印添加等工具。本项目主要完成中</w:t>
      </w:r>
      <w:r>
        <w:rPr>
          <w:rFonts w:hAnsi="仿宋_GB2312" w:cs="仿宋_GB2312" w:hint="eastAsia"/>
          <w:color w:val="000000"/>
        </w:rPr>
        <w:t>英互译、</w:t>
      </w:r>
      <w:r>
        <w:rPr>
          <w:rFonts w:hAnsi="仿宋_GB2312" w:cs="仿宋_GB2312" w:hint="eastAsia"/>
          <w:color w:val="000000"/>
        </w:rPr>
        <w:t>PDF</w:t>
      </w:r>
      <w:r>
        <w:rPr>
          <w:rFonts w:hAnsi="仿宋_GB2312" w:cs="仿宋_GB2312" w:hint="eastAsia"/>
          <w:color w:val="000000"/>
        </w:rPr>
        <w:t>水印处理、</w:t>
      </w:r>
      <w:r>
        <w:rPr>
          <w:rFonts w:hAnsi="仿宋_GB2312" w:cs="仿宋_GB2312" w:hint="eastAsia"/>
          <w:color w:val="000000"/>
        </w:rPr>
        <w:t>PDF</w:t>
      </w:r>
      <w:r>
        <w:rPr>
          <w:rFonts w:hAnsi="仿宋_GB2312" w:cs="仿宋_GB2312" w:hint="eastAsia"/>
          <w:color w:val="000000"/>
        </w:rPr>
        <w:t>页面编辑、</w:t>
      </w:r>
      <w:r>
        <w:rPr>
          <w:rFonts w:hAnsi="仿宋_GB2312" w:cs="仿宋_GB2312" w:hint="eastAsia"/>
          <w:color w:val="000000"/>
        </w:rPr>
        <w:t>PDF</w:t>
      </w:r>
      <w:r>
        <w:rPr>
          <w:rFonts w:hAnsi="仿宋_GB2312" w:cs="仿宋_GB2312" w:hint="eastAsia"/>
          <w:color w:val="000000"/>
        </w:rPr>
        <w:t>转图片、</w:t>
      </w:r>
      <w:r>
        <w:rPr>
          <w:rFonts w:hAnsi="仿宋_GB2312" w:cs="仿宋_GB2312" w:hint="eastAsia"/>
          <w:color w:val="000000"/>
        </w:rPr>
        <w:t>PDF</w:t>
      </w:r>
      <w:r>
        <w:rPr>
          <w:rFonts w:hAnsi="仿宋_GB2312" w:cs="仿宋_GB2312" w:hint="eastAsia"/>
          <w:color w:val="000000"/>
        </w:rPr>
        <w:t>加密、</w:t>
      </w:r>
      <w:r>
        <w:rPr>
          <w:rFonts w:hAnsi="仿宋_GB2312" w:cs="仿宋_GB2312" w:hint="eastAsia"/>
          <w:color w:val="000000"/>
        </w:rPr>
        <w:t>PDF</w:t>
      </w:r>
      <w:r>
        <w:rPr>
          <w:rFonts w:hAnsi="仿宋_GB2312" w:cs="仿宋_GB2312" w:hint="eastAsia"/>
          <w:color w:val="000000"/>
        </w:rPr>
        <w:t>大小压缩</w:t>
      </w:r>
      <w:r>
        <w:rPr>
          <w:rFonts w:hAnsi="仿宋_GB2312" w:cs="仿宋_GB2312" w:hint="eastAsia"/>
          <w:color w:val="000000"/>
        </w:rPr>
        <w:t>6</w:t>
      </w:r>
      <w:r>
        <w:rPr>
          <w:rFonts w:hAnsi="仿宋_GB2312" w:cs="仿宋_GB2312" w:hint="eastAsia"/>
          <w:color w:val="000000"/>
        </w:rPr>
        <w:t>个</w:t>
      </w:r>
      <w:r>
        <w:rPr>
          <w:rFonts w:hAnsi="仿宋_GB2312" w:cs="仿宋_GB2312" w:hint="eastAsia"/>
          <w:color w:val="000000"/>
        </w:rPr>
        <w:t>二</w:t>
      </w:r>
      <w:r>
        <w:rPr>
          <w:rFonts w:hAnsi="仿宋_GB2312" w:cs="仿宋_GB2312" w:hint="eastAsia"/>
          <w:color w:val="000000"/>
        </w:rPr>
        <w:t>级</w:t>
      </w:r>
      <w:r>
        <w:rPr>
          <w:rFonts w:hAnsi="仿宋_GB2312" w:cs="仿宋_GB2312" w:hint="eastAsia"/>
          <w:iCs/>
          <w:szCs w:val="32"/>
        </w:rPr>
        <w:t>功能。</w:t>
      </w:r>
    </w:p>
    <w:tbl>
      <w:tblPr>
        <w:tblStyle w:val="af6"/>
        <w:tblW w:w="0" w:type="auto"/>
        <w:tblInd w:w="0" w:type="dxa"/>
        <w:tblLayout w:type="fixed"/>
        <w:tblLook w:val="0000" w:firstRow="0" w:lastRow="0" w:firstColumn="0" w:lastColumn="0" w:noHBand="0" w:noVBand="0"/>
      </w:tblPr>
      <w:tblGrid>
        <w:gridCol w:w="611"/>
        <w:gridCol w:w="1313"/>
        <w:gridCol w:w="5880"/>
        <w:gridCol w:w="1139"/>
      </w:tblGrid>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序号</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二</w:t>
            </w:r>
            <w:r>
              <w:rPr>
                <w:rFonts w:hAnsi="仿宋_GB2312" w:cs="仿宋_GB2312"/>
                <w:b/>
                <w:bCs/>
                <w:sz w:val="24"/>
              </w:rPr>
              <w:t>级功能名称</w:t>
            </w:r>
          </w:p>
        </w:tc>
        <w:tc>
          <w:tcPr>
            <w:tcW w:w="5880"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详细内容描述</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备注</w:t>
            </w:r>
          </w:p>
        </w:tc>
      </w:tr>
      <w:tr w:rsidR="00000000">
        <w:trPr>
          <w:trHeight w:val="90"/>
        </w:trPr>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1</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中英互译工具</w:t>
            </w:r>
          </w:p>
        </w:tc>
        <w:tc>
          <w:tcPr>
            <w:tcW w:w="5880" w:type="dxa"/>
            <w:vAlign w:val="center"/>
          </w:tcPr>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1</w:t>
            </w:r>
            <w:r>
              <w:rPr>
                <w:rFonts w:hAnsi="仿宋_GB2312" w:cs="仿宋_GB2312"/>
                <w:sz w:val="24"/>
              </w:rPr>
              <w:t>、实现在线中翻英和英翻中的能力，支持翻译结果的预览。</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2</w:t>
            </w:r>
            <w:r>
              <w:rPr>
                <w:rFonts w:hAnsi="仿宋_GB2312" w:cs="仿宋_GB2312"/>
                <w:sz w:val="24"/>
              </w:rPr>
              <w:t>、实现离线上传</w:t>
            </w:r>
            <w:r>
              <w:rPr>
                <w:rFonts w:hAnsi="仿宋_GB2312" w:cs="仿宋_GB2312"/>
                <w:sz w:val="24"/>
              </w:rPr>
              <w:t>txt</w:t>
            </w:r>
            <w:r>
              <w:rPr>
                <w:rFonts w:hAnsi="仿宋_GB2312" w:cs="仿宋_GB2312"/>
                <w:sz w:val="24"/>
              </w:rPr>
              <w:t>文档进行中翻英和英翻中的能力。</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3</w:t>
            </w:r>
            <w:r>
              <w:rPr>
                <w:rFonts w:hAnsi="仿宋_GB2312" w:cs="仿宋_GB2312"/>
                <w:sz w:val="24"/>
              </w:rPr>
              <w:t>、提供中翻英和英翻中的切换，并对翻译结果提供一键复制能力。</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2</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PDF</w:t>
            </w:r>
            <w:r>
              <w:rPr>
                <w:rFonts w:hAnsi="仿宋_GB2312" w:cs="仿宋_GB2312"/>
                <w:sz w:val="24"/>
              </w:rPr>
              <w:t>水印处理工具</w:t>
            </w:r>
          </w:p>
        </w:tc>
        <w:tc>
          <w:tcPr>
            <w:tcW w:w="5880" w:type="dxa"/>
            <w:vAlign w:val="center"/>
          </w:tcPr>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1</w:t>
            </w:r>
            <w:r>
              <w:rPr>
                <w:rFonts w:hAnsi="仿宋_GB2312" w:cs="仿宋_GB2312"/>
                <w:sz w:val="24"/>
              </w:rPr>
              <w:t>、优化完善</w:t>
            </w:r>
            <w:r>
              <w:rPr>
                <w:rFonts w:hAnsi="仿宋_GB2312" w:cs="仿宋_GB2312"/>
                <w:sz w:val="24"/>
              </w:rPr>
              <w:t>PDF</w:t>
            </w:r>
            <w:r>
              <w:rPr>
                <w:rFonts w:hAnsi="仿宋_GB2312" w:cs="仿宋_GB2312"/>
                <w:sz w:val="24"/>
              </w:rPr>
              <w:t>水印处理算法优化，完成算法服务的训练、部署和服务封装，实现一键水印处理能力，实现算法与智能工具之间的关系查看以及算法的启停功能。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2</w:t>
            </w:r>
            <w:r>
              <w:rPr>
                <w:rFonts w:hAnsi="仿宋_GB2312" w:cs="仿宋_GB2312"/>
                <w:sz w:val="24"/>
              </w:rPr>
              <w:t>、完成</w:t>
            </w:r>
            <w:r>
              <w:rPr>
                <w:rFonts w:hAnsi="仿宋_GB2312" w:cs="仿宋_GB2312"/>
                <w:sz w:val="24"/>
              </w:rPr>
              <w:t>PDF</w:t>
            </w:r>
            <w:r>
              <w:rPr>
                <w:rFonts w:hAnsi="仿宋_GB2312" w:cs="仿宋_GB2312"/>
                <w:sz w:val="24"/>
              </w:rPr>
              <w:t>水印处理</w:t>
            </w:r>
            <w:r>
              <w:rPr>
                <w:rFonts w:hAnsi="仿宋_GB2312" w:cs="仿宋_GB2312"/>
                <w:sz w:val="24"/>
              </w:rPr>
              <w:t>页面设计优化，提供处理前和处理后文件的预览，提供去除后文件下载功能。</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3</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PDF</w:t>
            </w:r>
            <w:r>
              <w:rPr>
                <w:rFonts w:hAnsi="仿宋_GB2312" w:cs="仿宋_GB2312"/>
                <w:sz w:val="24"/>
              </w:rPr>
              <w:t>页面编辑工具</w:t>
            </w:r>
          </w:p>
        </w:tc>
        <w:tc>
          <w:tcPr>
            <w:tcW w:w="5880" w:type="dxa"/>
            <w:vAlign w:val="center"/>
          </w:tcPr>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1</w:t>
            </w:r>
            <w:r>
              <w:rPr>
                <w:rFonts w:hAnsi="仿宋_GB2312" w:cs="仿宋_GB2312"/>
                <w:sz w:val="24"/>
              </w:rPr>
              <w:t>、优化完善</w:t>
            </w:r>
            <w:r>
              <w:rPr>
                <w:rFonts w:hAnsi="仿宋_GB2312" w:cs="仿宋_GB2312"/>
                <w:sz w:val="24"/>
              </w:rPr>
              <w:t>PDF</w:t>
            </w:r>
            <w:r>
              <w:rPr>
                <w:rFonts w:hAnsi="仿宋_GB2312" w:cs="仿宋_GB2312"/>
                <w:sz w:val="24"/>
              </w:rPr>
              <w:t>文字方向智能矫正算法，完成算法的训练、部署和服务封装，实现算法与智能工具之间的关系查看以及算法的启停功能。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2</w:t>
            </w:r>
            <w:r>
              <w:rPr>
                <w:rFonts w:hAnsi="仿宋_GB2312" w:cs="仿宋_GB2312"/>
                <w:sz w:val="24"/>
              </w:rPr>
              <w:t>、提供文字方向一键智能矫正的能力。</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3</w:t>
            </w:r>
            <w:r>
              <w:rPr>
                <w:rFonts w:hAnsi="仿宋_GB2312" w:cs="仿宋_GB2312"/>
                <w:sz w:val="24"/>
              </w:rPr>
              <w:t>、优化完善</w:t>
            </w:r>
            <w:r>
              <w:rPr>
                <w:rFonts w:hAnsi="仿宋_GB2312" w:cs="仿宋_GB2312"/>
                <w:sz w:val="24"/>
              </w:rPr>
              <w:t>PDF</w:t>
            </w:r>
            <w:r>
              <w:rPr>
                <w:rFonts w:hAnsi="仿宋_GB2312" w:cs="仿宋_GB2312"/>
                <w:sz w:val="24"/>
              </w:rPr>
              <w:t>空白页识别算法，完成算法的训练、部署和服务封装，实现算法与智能工具之间的关系查看以及算法的启停功能。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4</w:t>
            </w:r>
            <w:r>
              <w:rPr>
                <w:rFonts w:hAnsi="仿宋_GB2312" w:cs="仿宋_GB2312"/>
                <w:sz w:val="24"/>
              </w:rPr>
              <w:t>、智能识别空白页，提供空白页一键删除功能，提供页码一键更新。</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5</w:t>
            </w:r>
            <w:r>
              <w:rPr>
                <w:rFonts w:hAnsi="仿宋_GB2312" w:cs="仿宋_GB2312"/>
                <w:sz w:val="24"/>
              </w:rPr>
              <w:t>、优化完善</w:t>
            </w:r>
            <w:r>
              <w:rPr>
                <w:rFonts w:hAnsi="仿宋_GB2312" w:cs="仿宋_GB2312"/>
                <w:sz w:val="24"/>
              </w:rPr>
              <w:t>PDF</w:t>
            </w:r>
            <w:r>
              <w:rPr>
                <w:rFonts w:hAnsi="仿宋_GB2312" w:cs="仿宋_GB2312"/>
                <w:sz w:val="24"/>
              </w:rPr>
              <w:t>文件页码擦除算法，完成算法服务封</w:t>
            </w:r>
            <w:r>
              <w:rPr>
                <w:rFonts w:hAnsi="仿宋_GB2312" w:cs="仿宋_GB2312"/>
                <w:sz w:val="24"/>
              </w:rPr>
              <w:lastRenderedPageBreak/>
              <w:t>装，实现算法与智</w:t>
            </w:r>
            <w:r>
              <w:rPr>
                <w:rFonts w:hAnsi="仿宋_GB2312" w:cs="仿宋_GB2312"/>
                <w:sz w:val="24"/>
              </w:rPr>
              <w:t>能工具之间的关系查看以及算法的启停功能。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6</w:t>
            </w:r>
            <w:r>
              <w:rPr>
                <w:rFonts w:hAnsi="仿宋_GB2312" w:cs="仿宋_GB2312"/>
                <w:sz w:val="24"/>
              </w:rPr>
              <w:t>、提供</w:t>
            </w:r>
            <w:r>
              <w:rPr>
                <w:rFonts w:hAnsi="仿宋_GB2312" w:cs="仿宋_GB2312"/>
                <w:sz w:val="24"/>
              </w:rPr>
              <w:t>PDF</w:t>
            </w:r>
            <w:r>
              <w:rPr>
                <w:rFonts w:hAnsi="仿宋_GB2312" w:cs="仿宋_GB2312"/>
                <w:sz w:val="24"/>
              </w:rPr>
              <w:t>文件页码一键擦除能力。</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7</w:t>
            </w:r>
            <w:r>
              <w:rPr>
                <w:rFonts w:hAnsi="仿宋_GB2312" w:cs="仿宋_GB2312"/>
                <w:sz w:val="24"/>
              </w:rPr>
              <w:t>、完成总体页面设计优化，提供待处理文件的上传和已处理文件的下载功能。</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lastRenderedPageBreak/>
              <w:t>4</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PDF</w:t>
            </w:r>
            <w:r>
              <w:rPr>
                <w:rFonts w:hAnsi="仿宋_GB2312" w:cs="仿宋_GB2312"/>
                <w:sz w:val="24"/>
              </w:rPr>
              <w:t>转图片工具</w:t>
            </w:r>
          </w:p>
        </w:tc>
        <w:tc>
          <w:tcPr>
            <w:tcW w:w="5880" w:type="dxa"/>
            <w:vAlign w:val="center"/>
          </w:tcPr>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1</w:t>
            </w:r>
            <w:r>
              <w:rPr>
                <w:rFonts w:hAnsi="仿宋_GB2312" w:cs="仿宋_GB2312"/>
                <w:sz w:val="24"/>
              </w:rPr>
              <w:t>、优化完善</w:t>
            </w:r>
            <w:r>
              <w:rPr>
                <w:rFonts w:hAnsi="仿宋_GB2312" w:cs="仿宋_GB2312"/>
                <w:sz w:val="24"/>
              </w:rPr>
              <w:t>PDF</w:t>
            </w:r>
            <w:r>
              <w:rPr>
                <w:rFonts w:hAnsi="仿宋_GB2312" w:cs="仿宋_GB2312"/>
                <w:sz w:val="24"/>
              </w:rPr>
              <w:t>转成图片的算法，完成算法的训练、部署和服务封装，实现算法与智能工具之间的关系查看以及算法的启停功能。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2</w:t>
            </w:r>
            <w:r>
              <w:rPr>
                <w:rFonts w:hAnsi="仿宋_GB2312" w:cs="仿宋_GB2312"/>
                <w:sz w:val="24"/>
              </w:rPr>
              <w:t>、</w:t>
            </w:r>
            <w:r>
              <w:rPr>
                <w:rFonts w:hAnsi="仿宋_GB2312" w:cs="仿宋_GB2312"/>
                <w:bCs/>
                <w:sz w:val="24"/>
              </w:rPr>
              <w:t>完成</w:t>
            </w:r>
            <w:r>
              <w:rPr>
                <w:rFonts w:hAnsi="仿宋_GB2312" w:cs="仿宋_GB2312"/>
                <w:bCs/>
                <w:sz w:val="24"/>
              </w:rPr>
              <w:t>PDF</w:t>
            </w:r>
            <w:r>
              <w:rPr>
                <w:rFonts w:hAnsi="仿宋_GB2312" w:cs="仿宋_GB2312"/>
                <w:bCs/>
                <w:sz w:val="24"/>
              </w:rPr>
              <w:t>转图片的页面设计优化，提供上传</w:t>
            </w:r>
            <w:r>
              <w:rPr>
                <w:rFonts w:hAnsi="仿宋_GB2312" w:cs="仿宋_GB2312"/>
                <w:bCs/>
                <w:sz w:val="24"/>
              </w:rPr>
              <w:t>PDF</w:t>
            </w:r>
            <w:r>
              <w:rPr>
                <w:rFonts w:hAnsi="仿宋_GB2312" w:cs="仿宋_GB2312"/>
                <w:bCs/>
                <w:sz w:val="24"/>
              </w:rPr>
              <w:t>的预览，提供待处理文件的上传和已处理文件的下载功能</w:t>
            </w:r>
            <w:r>
              <w:rPr>
                <w:rFonts w:hAnsi="仿宋_GB2312" w:cs="仿宋_GB2312"/>
                <w:sz w:val="24"/>
              </w:rPr>
              <w:t>。</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5</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PDF</w:t>
            </w:r>
            <w:r>
              <w:rPr>
                <w:rFonts w:hAnsi="仿宋_GB2312" w:cs="仿宋_GB2312"/>
                <w:sz w:val="24"/>
              </w:rPr>
              <w:t>加密工具</w:t>
            </w:r>
          </w:p>
        </w:tc>
        <w:tc>
          <w:tcPr>
            <w:tcW w:w="5880" w:type="dxa"/>
            <w:vAlign w:val="center"/>
          </w:tcPr>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1</w:t>
            </w:r>
            <w:r>
              <w:rPr>
                <w:rFonts w:hAnsi="仿宋_GB2312" w:cs="仿宋_GB2312"/>
                <w:sz w:val="24"/>
              </w:rPr>
              <w:t>、优化完善</w:t>
            </w:r>
            <w:r>
              <w:rPr>
                <w:rFonts w:hAnsi="仿宋_GB2312" w:cs="仿宋_GB2312"/>
                <w:sz w:val="24"/>
              </w:rPr>
              <w:t>PDF</w:t>
            </w:r>
            <w:r>
              <w:rPr>
                <w:rFonts w:hAnsi="仿宋_GB2312" w:cs="仿宋_GB2312"/>
                <w:sz w:val="24"/>
              </w:rPr>
              <w:t>加密的算法，完成算法的训练、部署和服务封装，实现算法与智能工具之间的</w:t>
            </w:r>
            <w:r>
              <w:rPr>
                <w:rFonts w:hAnsi="仿宋_GB2312" w:cs="仿宋_GB2312"/>
                <w:sz w:val="24"/>
              </w:rPr>
              <w:t>关系查看以及算法的启停功能。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2</w:t>
            </w:r>
            <w:r>
              <w:rPr>
                <w:rFonts w:hAnsi="仿宋_GB2312" w:cs="仿宋_GB2312"/>
                <w:sz w:val="24"/>
              </w:rPr>
              <w:t>、</w:t>
            </w:r>
            <w:r>
              <w:rPr>
                <w:rFonts w:hAnsi="仿宋_GB2312" w:cs="仿宋_GB2312"/>
                <w:bCs/>
                <w:sz w:val="24"/>
              </w:rPr>
              <w:t>完成</w:t>
            </w:r>
            <w:r>
              <w:rPr>
                <w:rFonts w:hAnsi="仿宋_GB2312" w:cs="仿宋_GB2312"/>
                <w:sz w:val="24"/>
              </w:rPr>
              <w:t>PDF</w:t>
            </w:r>
            <w:r>
              <w:rPr>
                <w:rFonts w:hAnsi="仿宋_GB2312" w:cs="仿宋_GB2312"/>
                <w:sz w:val="24"/>
              </w:rPr>
              <w:t>加密</w:t>
            </w:r>
            <w:r>
              <w:rPr>
                <w:rFonts w:hAnsi="仿宋_GB2312" w:cs="仿宋_GB2312"/>
                <w:bCs/>
                <w:sz w:val="24"/>
              </w:rPr>
              <w:t>的页面设计优化</w:t>
            </w:r>
            <w:r>
              <w:rPr>
                <w:rFonts w:hAnsi="仿宋_GB2312" w:cs="仿宋_GB2312"/>
                <w:sz w:val="24"/>
              </w:rPr>
              <w:t>，</w:t>
            </w:r>
            <w:r>
              <w:rPr>
                <w:rFonts w:hAnsi="仿宋_GB2312" w:cs="仿宋_GB2312"/>
                <w:bCs/>
                <w:sz w:val="24"/>
              </w:rPr>
              <w:t>提供待处理文件的上传和已处理文件的下载功能</w:t>
            </w:r>
            <w:r>
              <w:rPr>
                <w:rFonts w:hAnsi="仿宋_GB2312" w:cs="仿宋_GB2312"/>
                <w:sz w:val="24"/>
              </w:rPr>
              <w:t>。</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6</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PDF</w:t>
            </w:r>
            <w:r>
              <w:rPr>
                <w:rFonts w:hAnsi="仿宋_GB2312" w:cs="仿宋_GB2312"/>
                <w:sz w:val="24"/>
              </w:rPr>
              <w:t>压缩工具</w:t>
            </w:r>
          </w:p>
        </w:tc>
        <w:tc>
          <w:tcPr>
            <w:tcW w:w="5880" w:type="dxa"/>
            <w:vAlign w:val="center"/>
          </w:tcPr>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1</w:t>
            </w:r>
            <w:r>
              <w:rPr>
                <w:rFonts w:hAnsi="仿宋_GB2312" w:cs="仿宋_GB2312"/>
                <w:sz w:val="24"/>
              </w:rPr>
              <w:t>、优化完善</w:t>
            </w:r>
            <w:r>
              <w:rPr>
                <w:rFonts w:hAnsi="仿宋_GB2312" w:cs="仿宋_GB2312"/>
                <w:sz w:val="24"/>
              </w:rPr>
              <w:t>PDF</w:t>
            </w:r>
            <w:r>
              <w:rPr>
                <w:rFonts w:hAnsi="仿宋_GB2312" w:cs="仿宋_GB2312"/>
                <w:sz w:val="24"/>
              </w:rPr>
              <w:t>压缩的算法，完成算法的训练、部署和服务封装，实现算法与智能工具之间的关系查看以及算法的启停功能。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2</w:t>
            </w:r>
            <w:r>
              <w:rPr>
                <w:rFonts w:hAnsi="仿宋_GB2312" w:cs="仿宋_GB2312"/>
                <w:sz w:val="24"/>
              </w:rPr>
              <w:t>、</w:t>
            </w:r>
            <w:r>
              <w:rPr>
                <w:rFonts w:hAnsi="仿宋_GB2312" w:cs="仿宋_GB2312"/>
                <w:bCs/>
                <w:sz w:val="24"/>
              </w:rPr>
              <w:t>完成</w:t>
            </w:r>
            <w:r>
              <w:rPr>
                <w:rFonts w:hAnsi="仿宋_GB2312" w:cs="仿宋_GB2312"/>
                <w:sz w:val="24"/>
              </w:rPr>
              <w:t>PDF</w:t>
            </w:r>
            <w:r>
              <w:rPr>
                <w:rFonts w:hAnsi="仿宋_GB2312" w:cs="仿宋_GB2312"/>
                <w:sz w:val="24"/>
              </w:rPr>
              <w:t>压缩</w:t>
            </w:r>
            <w:r>
              <w:rPr>
                <w:rFonts w:hAnsi="仿宋_GB2312" w:cs="仿宋_GB2312"/>
                <w:bCs/>
                <w:sz w:val="24"/>
              </w:rPr>
              <w:t>的页面设计优化，提供待处理文件的上传和已处理文件的下载功能</w:t>
            </w:r>
            <w:r>
              <w:rPr>
                <w:rFonts w:hAnsi="仿宋_GB2312" w:cs="仿宋_GB2312"/>
                <w:sz w:val="24"/>
              </w:rPr>
              <w:t>。</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bl>
    <w:p w:rsidR="00000000" w:rsidRDefault="009A3D4A">
      <w:pPr>
        <w:pStyle w:val="afe"/>
        <w:adjustRightInd w:val="0"/>
        <w:snapToGrid w:val="0"/>
        <w:ind w:firstLine="640"/>
        <w:outlineLvl w:val="4"/>
        <w:rPr>
          <w:rFonts w:hAnsi="仿宋_GB2312" w:cs="仿宋_GB2312" w:hint="eastAsia"/>
          <w:i w:val="0"/>
          <w:iCs/>
          <w:color w:val="auto"/>
          <w:szCs w:val="32"/>
        </w:rPr>
      </w:pPr>
      <w:r>
        <w:rPr>
          <w:rFonts w:hAnsi="仿宋_GB2312" w:cs="仿宋_GB2312" w:hint="eastAsia"/>
          <w:i w:val="0"/>
          <w:iCs/>
          <w:color w:val="auto"/>
          <w:szCs w:val="32"/>
        </w:rPr>
        <w:t xml:space="preserve">4.2.2.1.2 </w:t>
      </w:r>
      <w:r>
        <w:rPr>
          <w:rFonts w:hAnsi="仿宋_GB2312" w:cs="仿宋_GB2312" w:hint="eastAsia"/>
          <w:i w:val="0"/>
          <w:iCs/>
          <w:color w:val="auto"/>
          <w:szCs w:val="32"/>
        </w:rPr>
        <w:t>图片处理工具</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图片处理工具目前已涵盖图片文字识别、图片增强、图片智能矫正等工具。本项目主要完成图片转</w:t>
      </w:r>
      <w:r>
        <w:rPr>
          <w:rFonts w:hAnsi="仿宋_GB2312" w:cs="仿宋_GB2312" w:hint="eastAsia"/>
          <w:iCs/>
          <w:szCs w:val="32"/>
        </w:rPr>
        <w:t>PDF</w:t>
      </w:r>
      <w:r>
        <w:rPr>
          <w:rFonts w:hAnsi="仿宋_GB2312" w:cs="仿宋_GB2312" w:hint="eastAsia"/>
          <w:iCs/>
          <w:szCs w:val="32"/>
        </w:rPr>
        <w:t>工具、图片水印处理工具、图片复原工具、图片清晰度提升</w:t>
      </w:r>
      <w:r>
        <w:rPr>
          <w:rFonts w:hAnsi="仿宋_GB2312" w:cs="仿宋_GB2312" w:hint="eastAsia"/>
          <w:iCs/>
          <w:szCs w:val="32"/>
        </w:rPr>
        <w:t>工具、图像拼接工具等</w:t>
      </w:r>
      <w:r>
        <w:rPr>
          <w:rFonts w:hAnsi="仿宋_GB2312" w:cs="仿宋_GB2312" w:hint="eastAsia"/>
          <w:iCs/>
          <w:szCs w:val="32"/>
        </w:rPr>
        <w:t>5</w:t>
      </w:r>
      <w:r>
        <w:rPr>
          <w:rFonts w:hAnsi="仿宋_GB2312" w:cs="仿宋_GB2312" w:hint="eastAsia"/>
          <w:iCs/>
          <w:szCs w:val="32"/>
        </w:rPr>
        <w:t>个</w:t>
      </w:r>
      <w:r>
        <w:rPr>
          <w:rFonts w:hAnsi="仿宋_GB2312" w:cs="仿宋_GB2312" w:hint="eastAsia"/>
          <w:iCs/>
          <w:szCs w:val="32"/>
        </w:rPr>
        <w:t>二</w:t>
      </w:r>
      <w:r>
        <w:rPr>
          <w:rFonts w:hAnsi="仿宋_GB2312" w:cs="仿宋_GB2312" w:hint="eastAsia"/>
          <w:iCs/>
          <w:szCs w:val="32"/>
        </w:rPr>
        <w:t>级功能。</w:t>
      </w:r>
    </w:p>
    <w:tbl>
      <w:tblPr>
        <w:tblStyle w:val="af6"/>
        <w:tblW w:w="0" w:type="auto"/>
        <w:tblInd w:w="0" w:type="dxa"/>
        <w:tblLayout w:type="fixed"/>
        <w:tblLook w:val="0000" w:firstRow="0" w:lastRow="0" w:firstColumn="0" w:lastColumn="0" w:noHBand="0" w:noVBand="0"/>
      </w:tblPr>
      <w:tblGrid>
        <w:gridCol w:w="611"/>
        <w:gridCol w:w="1313"/>
        <w:gridCol w:w="5880"/>
        <w:gridCol w:w="1139"/>
      </w:tblGrid>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序号</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二</w:t>
            </w:r>
            <w:r>
              <w:rPr>
                <w:rFonts w:hAnsi="仿宋_GB2312" w:cs="仿宋_GB2312"/>
                <w:b/>
                <w:bCs/>
                <w:sz w:val="24"/>
              </w:rPr>
              <w:t>级功能名称</w:t>
            </w:r>
          </w:p>
        </w:tc>
        <w:tc>
          <w:tcPr>
            <w:tcW w:w="5880"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详细内容描述</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备注</w:t>
            </w:r>
          </w:p>
        </w:tc>
      </w:tr>
      <w:tr w:rsidR="00000000">
        <w:trPr>
          <w:trHeight w:val="90"/>
        </w:trPr>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1</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图片转</w:t>
            </w:r>
            <w:r>
              <w:rPr>
                <w:rFonts w:hAnsi="仿宋_GB2312" w:cs="仿宋_GB2312"/>
                <w:sz w:val="24"/>
              </w:rPr>
              <w:t>PDF</w:t>
            </w:r>
            <w:r>
              <w:rPr>
                <w:rFonts w:hAnsi="仿宋_GB2312" w:cs="仿宋_GB2312"/>
                <w:sz w:val="24"/>
              </w:rPr>
              <w:t>工具</w:t>
            </w:r>
          </w:p>
        </w:tc>
        <w:tc>
          <w:tcPr>
            <w:tcW w:w="5880" w:type="dxa"/>
            <w:vAlign w:val="center"/>
          </w:tcPr>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1</w:t>
            </w:r>
            <w:r>
              <w:rPr>
                <w:rFonts w:hAnsi="仿宋_GB2312" w:cs="仿宋_GB2312"/>
                <w:sz w:val="24"/>
              </w:rPr>
              <w:t>、完成图片转</w:t>
            </w:r>
            <w:r>
              <w:rPr>
                <w:rFonts w:hAnsi="仿宋_GB2312" w:cs="仿宋_GB2312"/>
                <w:sz w:val="24"/>
              </w:rPr>
              <w:t>PDF</w:t>
            </w:r>
            <w:r>
              <w:rPr>
                <w:rFonts w:hAnsi="仿宋_GB2312" w:cs="仿宋_GB2312"/>
                <w:sz w:val="24"/>
              </w:rPr>
              <w:t>逻辑优化，实现批量图片形成</w:t>
            </w:r>
            <w:r>
              <w:rPr>
                <w:rFonts w:hAnsi="仿宋_GB2312" w:cs="仿宋_GB2312"/>
                <w:sz w:val="24"/>
              </w:rPr>
              <w:t>PDF</w:t>
            </w:r>
            <w:r>
              <w:rPr>
                <w:rFonts w:hAnsi="仿宋_GB2312" w:cs="仿宋_GB2312"/>
                <w:sz w:val="24"/>
              </w:rPr>
              <w:t>。</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2</w:t>
            </w:r>
            <w:r>
              <w:rPr>
                <w:rFonts w:hAnsi="仿宋_GB2312" w:cs="仿宋_GB2312"/>
                <w:sz w:val="24"/>
              </w:rPr>
              <w:t>、</w:t>
            </w:r>
            <w:r>
              <w:rPr>
                <w:rFonts w:hAnsi="仿宋_GB2312" w:cs="仿宋_GB2312"/>
                <w:bCs/>
                <w:sz w:val="24"/>
              </w:rPr>
              <w:t>完成图片转</w:t>
            </w:r>
            <w:r>
              <w:rPr>
                <w:rFonts w:hAnsi="仿宋_GB2312" w:cs="仿宋_GB2312"/>
                <w:bCs/>
                <w:sz w:val="24"/>
              </w:rPr>
              <w:t>PDF</w:t>
            </w:r>
            <w:r>
              <w:rPr>
                <w:rFonts w:hAnsi="仿宋_GB2312" w:cs="仿宋_GB2312"/>
                <w:bCs/>
                <w:sz w:val="24"/>
              </w:rPr>
              <w:t>的页面设计优化，提供待处理文件的上传和已处理文件的下载功能</w:t>
            </w:r>
            <w:r>
              <w:rPr>
                <w:rFonts w:hAnsi="仿宋_GB2312" w:cs="仿宋_GB2312"/>
                <w:sz w:val="24"/>
              </w:rPr>
              <w:t>。</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2</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图片水印处理工具</w:t>
            </w:r>
          </w:p>
        </w:tc>
        <w:tc>
          <w:tcPr>
            <w:tcW w:w="5880" w:type="dxa"/>
            <w:vAlign w:val="center"/>
          </w:tcPr>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1</w:t>
            </w:r>
            <w:r>
              <w:rPr>
                <w:rFonts w:hAnsi="仿宋_GB2312" w:cs="仿宋_GB2312"/>
                <w:sz w:val="24"/>
              </w:rPr>
              <w:t>、优化完善图片水印处理算法，完成算法的训练、部署和服务封装，实现算法与智能工具之间的关系查看以及算法的启停功能。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2</w:t>
            </w:r>
            <w:r>
              <w:rPr>
                <w:rFonts w:hAnsi="仿宋_GB2312" w:cs="仿宋_GB2312"/>
                <w:sz w:val="24"/>
              </w:rPr>
              <w:t>、完成图片水印处理页面的设计优化，实现一键水印</w:t>
            </w:r>
            <w:r>
              <w:rPr>
                <w:rFonts w:hAnsi="仿宋_GB2312" w:cs="仿宋_GB2312"/>
                <w:sz w:val="24"/>
              </w:rPr>
              <w:lastRenderedPageBreak/>
              <w:t>处理能力，提供处理前和处理后文件的预览，提供去除后文件下载功能。</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lastRenderedPageBreak/>
              <w:t>3</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图片复原工</w:t>
            </w:r>
            <w:r>
              <w:rPr>
                <w:rFonts w:hAnsi="仿宋_GB2312" w:cs="仿宋_GB2312"/>
                <w:sz w:val="24"/>
              </w:rPr>
              <w:t>具</w:t>
            </w:r>
          </w:p>
        </w:tc>
        <w:tc>
          <w:tcPr>
            <w:tcW w:w="5880" w:type="dxa"/>
            <w:vAlign w:val="center"/>
          </w:tcPr>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1</w:t>
            </w:r>
            <w:r>
              <w:rPr>
                <w:rFonts w:hAnsi="仿宋_GB2312" w:cs="仿宋_GB2312"/>
                <w:sz w:val="24"/>
              </w:rPr>
              <w:t>、优化完善图片去摩尔纹算法，完成算法的训练、部署和服务封装，实现算法与智能工具之间的关系查看以及算法的启停功能。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2</w:t>
            </w:r>
            <w:r>
              <w:rPr>
                <w:rFonts w:hAnsi="仿宋_GB2312" w:cs="仿宋_GB2312"/>
                <w:sz w:val="24"/>
              </w:rPr>
              <w:t>、优化完善图片去手写字迹算法，完成图片去手写字迹算法的训练、部署和服务封装，实现算法与智能工具之间的关系查看以及算法的启停功能。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3</w:t>
            </w:r>
            <w:r>
              <w:rPr>
                <w:rFonts w:hAnsi="仿宋_GB2312" w:cs="仿宋_GB2312"/>
                <w:sz w:val="24"/>
              </w:rPr>
              <w:t>、完成一键去除摩尔纹页面的设计优化，实现一键去除摩尔纹，提供处理前和处理后文件的预览，提供处理后文件的下载功能。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4</w:t>
            </w:r>
            <w:r>
              <w:rPr>
                <w:rFonts w:hAnsi="仿宋_GB2312" w:cs="仿宋_GB2312"/>
                <w:sz w:val="24"/>
              </w:rPr>
              <w:t>、完成图片复原页面的设计优化，实现一键去除手写字迹，提供处理前和处理后文件的预览，提供处理后文件的下载功能。</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4</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图片清晰度提升工具</w:t>
            </w:r>
          </w:p>
        </w:tc>
        <w:tc>
          <w:tcPr>
            <w:tcW w:w="5880" w:type="dxa"/>
            <w:vAlign w:val="center"/>
          </w:tcPr>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1</w:t>
            </w:r>
            <w:r>
              <w:rPr>
                <w:rFonts w:hAnsi="仿宋_GB2312" w:cs="仿宋_GB2312"/>
                <w:sz w:val="24"/>
              </w:rPr>
              <w:t>、</w:t>
            </w:r>
            <w:r>
              <w:rPr>
                <w:rFonts w:hAnsi="仿宋_GB2312" w:cs="仿宋_GB2312"/>
                <w:sz w:val="24"/>
              </w:rPr>
              <w:t>优化完善图片清晰度提升算法，完成算法的训练、部署和服务封装，实现算法与智能工具之间的关系查看以及算法的启停功能。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2</w:t>
            </w:r>
            <w:r>
              <w:rPr>
                <w:rFonts w:hAnsi="仿宋_GB2312" w:cs="仿宋_GB2312"/>
                <w:sz w:val="24"/>
              </w:rPr>
              <w:t>、完成图片清晰度提升工具的设计优化，实现一键提升图片清晰度的能力，提供处理前和处理后文件的预览，提供处理后的文件下载功能。</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5</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图像拼接工具</w:t>
            </w:r>
          </w:p>
        </w:tc>
        <w:tc>
          <w:tcPr>
            <w:tcW w:w="5880" w:type="dxa"/>
            <w:vAlign w:val="center"/>
          </w:tcPr>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1</w:t>
            </w:r>
            <w:r>
              <w:rPr>
                <w:rFonts w:hAnsi="仿宋_GB2312" w:cs="仿宋_GB2312"/>
                <w:sz w:val="24"/>
              </w:rPr>
              <w:t>、完成图片从左至右和从上至下拼接的算法服务，实现算法与智能工具之间的关系查看以及算法的启停功能。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2</w:t>
            </w:r>
            <w:r>
              <w:rPr>
                <w:rFonts w:hAnsi="仿宋_GB2312" w:cs="仿宋_GB2312"/>
                <w:sz w:val="24"/>
              </w:rPr>
              <w:t>、完成图片拼接工具的设计优化，实现图片从左至右和从上至下不同的拼接能力，提供图像处理后文件的下载功能。</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bl>
    <w:p w:rsidR="00000000" w:rsidRDefault="009A3D4A">
      <w:pPr>
        <w:pStyle w:val="afe"/>
        <w:adjustRightInd w:val="0"/>
        <w:snapToGrid w:val="0"/>
        <w:ind w:firstLine="640"/>
        <w:outlineLvl w:val="4"/>
        <w:rPr>
          <w:rFonts w:hAnsi="仿宋_GB2312" w:cs="仿宋_GB2312" w:hint="eastAsia"/>
          <w:i w:val="0"/>
          <w:iCs/>
          <w:color w:val="auto"/>
          <w:szCs w:val="32"/>
        </w:rPr>
      </w:pPr>
      <w:r>
        <w:rPr>
          <w:rFonts w:hAnsi="仿宋_GB2312" w:cs="仿宋_GB2312" w:hint="eastAsia"/>
          <w:i w:val="0"/>
          <w:iCs/>
          <w:color w:val="auto"/>
          <w:szCs w:val="32"/>
        </w:rPr>
        <w:t xml:space="preserve">4.2.2.1.3 </w:t>
      </w:r>
      <w:r>
        <w:rPr>
          <w:rFonts w:hAnsi="仿宋_GB2312" w:cs="仿宋_GB2312" w:hint="eastAsia"/>
          <w:i w:val="0"/>
          <w:iCs/>
          <w:color w:val="auto"/>
          <w:szCs w:val="32"/>
        </w:rPr>
        <w:t>音视频处理工具</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音视</w:t>
      </w:r>
      <w:r>
        <w:rPr>
          <w:rFonts w:hAnsi="仿宋_GB2312" w:cs="仿宋_GB2312" w:hint="eastAsia"/>
          <w:iCs/>
          <w:szCs w:val="32"/>
        </w:rPr>
        <w:t>频处理工具目前已涵盖数字虚拟人、语音识别、语音合成等工具。本项目主要完成视频字幕添加工具、音频剪辑工具、视频剪辑工具、音视频格式转换工具等</w:t>
      </w:r>
      <w:r>
        <w:rPr>
          <w:rFonts w:hAnsi="仿宋_GB2312" w:cs="仿宋_GB2312" w:hint="eastAsia"/>
          <w:iCs/>
          <w:szCs w:val="32"/>
        </w:rPr>
        <w:t>4</w:t>
      </w:r>
      <w:r>
        <w:rPr>
          <w:rFonts w:hAnsi="仿宋_GB2312" w:cs="仿宋_GB2312" w:hint="eastAsia"/>
          <w:iCs/>
          <w:szCs w:val="32"/>
        </w:rPr>
        <w:t>个</w:t>
      </w:r>
      <w:r>
        <w:rPr>
          <w:rFonts w:hAnsi="仿宋_GB2312" w:cs="仿宋_GB2312" w:hint="eastAsia"/>
          <w:iCs/>
          <w:szCs w:val="32"/>
        </w:rPr>
        <w:t>二</w:t>
      </w:r>
      <w:r>
        <w:rPr>
          <w:rFonts w:hAnsi="仿宋_GB2312" w:cs="仿宋_GB2312" w:hint="eastAsia"/>
          <w:iCs/>
          <w:szCs w:val="32"/>
        </w:rPr>
        <w:t>级功能。</w:t>
      </w:r>
    </w:p>
    <w:tbl>
      <w:tblPr>
        <w:tblStyle w:val="af6"/>
        <w:tblW w:w="0" w:type="auto"/>
        <w:tblInd w:w="0" w:type="dxa"/>
        <w:tblLayout w:type="fixed"/>
        <w:tblLook w:val="0000" w:firstRow="0" w:lastRow="0" w:firstColumn="0" w:lastColumn="0" w:noHBand="0" w:noVBand="0"/>
      </w:tblPr>
      <w:tblGrid>
        <w:gridCol w:w="611"/>
        <w:gridCol w:w="1313"/>
        <w:gridCol w:w="5880"/>
        <w:gridCol w:w="1139"/>
      </w:tblGrid>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序号</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二</w:t>
            </w:r>
            <w:r>
              <w:rPr>
                <w:rFonts w:hAnsi="仿宋_GB2312" w:cs="仿宋_GB2312"/>
                <w:b/>
                <w:bCs/>
                <w:sz w:val="24"/>
              </w:rPr>
              <w:t>级功能名称</w:t>
            </w:r>
          </w:p>
        </w:tc>
        <w:tc>
          <w:tcPr>
            <w:tcW w:w="5880"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详细内容描述</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备注</w:t>
            </w:r>
          </w:p>
        </w:tc>
      </w:tr>
      <w:tr w:rsidR="00000000">
        <w:trPr>
          <w:trHeight w:val="401"/>
        </w:trPr>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1</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视频字幕添加工具</w:t>
            </w:r>
          </w:p>
        </w:tc>
        <w:tc>
          <w:tcPr>
            <w:tcW w:w="5880" w:type="dxa"/>
            <w:vAlign w:val="center"/>
          </w:tcPr>
          <w:p w:rsidR="00000000" w:rsidRDefault="009A3D4A">
            <w:pPr>
              <w:numPr>
                <w:ilvl w:val="0"/>
                <w:numId w:val="4"/>
              </w:numPr>
              <w:adjustRightInd w:val="0"/>
              <w:snapToGrid w:val="0"/>
              <w:spacing w:line="240" w:lineRule="auto"/>
              <w:ind w:firstLineChars="0" w:firstLine="0"/>
              <w:jc w:val="left"/>
              <w:rPr>
                <w:rFonts w:hAnsi="仿宋_GB2312" w:cs="仿宋_GB2312"/>
                <w:sz w:val="24"/>
              </w:rPr>
            </w:pPr>
            <w:r>
              <w:rPr>
                <w:rFonts w:hAnsi="仿宋_GB2312" w:cs="仿宋_GB2312"/>
                <w:sz w:val="24"/>
              </w:rPr>
              <w:t>完成视频字幕添加工具的设计优化，提供常用视频格式的上传。</w:t>
            </w:r>
          </w:p>
          <w:p w:rsidR="00000000" w:rsidRDefault="009A3D4A">
            <w:pPr>
              <w:numPr>
                <w:ilvl w:val="0"/>
                <w:numId w:val="4"/>
              </w:numPr>
              <w:adjustRightInd w:val="0"/>
              <w:snapToGrid w:val="0"/>
              <w:spacing w:line="240" w:lineRule="auto"/>
              <w:ind w:firstLineChars="0" w:firstLine="0"/>
              <w:jc w:val="left"/>
              <w:rPr>
                <w:rFonts w:hAnsi="仿宋_GB2312" w:cs="仿宋_GB2312"/>
                <w:sz w:val="24"/>
              </w:rPr>
            </w:pPr>
            <w:r>
              <w:rPr>
                <w:rFonts w:hAnsi="仿宋_GB2312" w:cs="仿宋_GB2312"/>
                <w:sz w:val="24"/>
              </w:rPr>
              <w:t>对识别出来的文字提供二次确认和编辑的功能，实现视频字幕自动添加能力，提供处理后的视频文件下载</w:t>
            </w:r>
            <w:r>
              <w:rPr>
                <w:rFonts w:hAnsi="仿宋_GB2312" w:cs="仿宋_GB2312"/>
                <w:sz w:val="24"/>
              </w:rPr>
              <w:lastRenderedPageBreak/>
              <w:t>功能。</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lastRenderedPageBreak/>
              <w:t>2</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音频剪辑工具</w:t>
            </w:r>
          </w:p>
        </w:tc>
        <w:tc>
          <w:tcPr>
            <w:tcW w:w="5880" w:type="dxa"/>
            <w:vAlign w:val="center"/>
          </w:tcPr>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1</w:t>
            </w:r>
            <w:r>
              <w:rPr>
                <w:rFonts w:hAnsi="仿宋_GB2312" w:cs="仿宋_GB2312"/>
                <w:sz w:val="24"/>
              </w:rPr>
              <w:t>、完成音频截取功能的设计优化，提供常用格式音频的截取功能，提供音频文件的上传和处理后文件的下载。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2</w:t>
            </w:r>
            <w:r>
              <w:rPr>
                <w:rFonts w:hAnsi="仿宋_GB2312" w:cs="仿宋_GB2312"/>
                <w:sz w:val="24"/>
              </w:rPr>
              <w:t>、完成音频拼</w:t>
            </w:r>
            <w:r>
              <w:rPr>
                <w:rFonts w:hAnsi="仿宋_GB2312" w:cs="仿宋_GB2312"/>
                <w:sz w:val="24"/>
              </w:rPr>
              <w:t>接功能的设计优化，提供常用格式音频的拼接功能，提供音频文件的上传和处理后文件的下载。</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3</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视频剪辑工具</w:t>
            </w:r>
          </w:p>
        </w:tc>
        <w:tc>
          <w:tcPr>
            <w:tcW w:w="5880" w:type="dxa"/>
            <w:vAlign w:val="center"/>
          </w:tcPr>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1</w:t>
            </w:r>
            <w:r>
              <w:rPr>
                <w:rFonts w:hAnsi="仿宋_GB2312" w:cs="仿宋_GB2312"/>
                <w:sz w:val="24"/>
              </w:rPr>
              <w:t>、完成视频截取功能的设计优化，提供常用格式视频的截取功能，提供视频文件的上传和处理后文件的下载。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2</w:t>
            </w:r>
            <w:r>
              <w:rPr>
                <w:rFonts w:hAnsi="仿宋_GB2312" w:cs="仿宋_GB2312"/>
                <w:sz w:val="24"/>
              </w:rPr>
              <w:t>、视频转换成音频，获取视频语音信息，智能生成语音文件。</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4</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音视频格式转换工具</w:t>
            </w:r>
          </w:p>
        </w:tc>
        <w:tc>
          <w:tcPr>
            <w:tcW w:w="5880" w:type="dxa"/>
            <w:vAlign w:val="center"/>
          </w:tcPr>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1</w:t>
            </w:r>
            <w:r>
              <w:rPr>
                <w:rFonts w:hAnsi="仿宋_GB2312" w:cs="仿宋_GB2312"/>
                <w:sz w:val="24"/>
              </w:rPr>
              <w:t>、完成音频格式转换工具功能的设计优化，提供</w:t>
            </w:r>
            <w:r>
              <w:rPr>
                <w:rFonts w:hAnsi="仿宋_GB2312" w:cs="仿宋_GB2312"/>
                <w:sz w:val="24"/>
              </w:rPr>
              <w:t>WAV</w:t>
            </w:r>
            <w:r>
              <w:rPr>
                <w:rFonts w:hAnsi="仿宋_GB2312" w:cs="仿宋_GB2312"/>
                <w:sz w:val="24"/>
              </w:rPr>
              <w:t>、‌</w:t>
            </w:r>
            <w:r>
              <w:rPr>
                <w:rFonts w:hAnsi="仿宋_GB2312" w:cs="仿宋_GB2312"/>
                <w:sz w:val="24"/>
              </w:rPr>
              <w:t>MP3</w:t>
            </w:r>
            <w:r>
              <w:rPr>
                <w:rFonts w:hAnsi="仿宋_GB2312" w:cs="仿宋_GB2312"/>
                <w:sz w:val="24"/>
              </w:rPr>
              <w:t>等常用格式之间的互相转换能力，提供音频文件的上传和处理后文件的下载。</w:t>
            </w:r>
          </w:p>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2</w:t>
            </w:r>
            <w:r>
              <w:rPr>
                <w:rFonts w:hAnsi="仿宋_GB2312" w:cs="仿宋_GB2312"/>
                <w:sz w:val="24"/>
              </w:rPr>
              <w:t>、完成视频格式转换工具功能的设计优化，提供</w:t>
            </w:r>
            <w:r>
              <w:rPr>
                <w:rFonts w:hAnsi="仿宋_GB2312" w:cs="仿宋_GB2312"/>
                <w:sz w:val="24"/>
              </w:rPr>
              <w:t>MP4</w:t>
            </w:r>
            <w:r>
              <w:rPr>
                <w:rFonts w:hAnsi="仿宋_GB2312" w:cs="仿宋_GB2312"/>
                <w:sz w:val="24"/>
              </w:rPr>
              <w:t>、</w:t>
            </w:r>
            <w:r>
              <w:rPr>
                <w:rFonts w:hAnsi="仿宋_GB2312" w:cs="仿宋_GB2312"/>
                <w:sz w:val="24"/>
              </w:rPr>
              <w:t>AVI</w:t>
            </w:r>
            <w:r>
              <w:rPr>
                <w:rFonts w:hAnsi="仿宋_GB2312" w:cs="仿宋_GB2312"/>
                <w:sz w:val="24"/>
              </w:rPr>
              <w:t>等常用格式之间的互相转换能力，</w:t>
            </w:r>
            <w:r>
              <w:rPr>
                <w:rFonts w:hAnsi="仿宋_GB2312" w:cs="仿宋_GB2312"/>
                <w:sz w:val="24"/>
              </w:rPr>
              <w:t>提供视频文件的上传和处理后文件的下载。</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bl>
    <w:p w:rsidR="00000000" w:rsidRDefault="009A3D4A">
      <w:pPr>
        <w:pStyle w:val="afe"/>
        <w:adjustRightInd w:val="0"/>
        <w:snapToGrid w:val="0"/>
        <w:ind w:firstLine="640"/>
        <w:outlineLvl w:val="4"/>
        <w:rPr>
          <w:rFonts w:hAnsi="仿宋_GB2312" w:cs="仿宋_GB2312" w:hint="eastAsia"/>
          <w:i w:val="0"/>
          <w:iCs/>
          <w:color w:val="auto"/>
          <w:szCs w:val="32"/>
        </w:rPr>
      </w:pPr>
      <w:r>
        <w:rPr>
          <w:rFonts w:hAnsi="仿宋_GB2312" w:cs="仿宋_GB2312" w:hint="eastAsia"/>
          <w:i w:val="0"/>
          <w:iCs/>
          <w:color w:val="auto"/>
          <w:szCs w:val="32"/>
        </w:rPr>
        <w:t xml:space="preserve">4.2.2.1.4 </w:t>
      </w:r>
      <w:r>
        <w:rPr>
          <w:rFonts w:hAnsi="仿宋_GB2312" w:cs="仿宋_GB2312" w:hint="eastAsia"/>
          <w:i w:val="0"/>
          <w:iCs/>
          <w:color w:val="auto"/>
          <w:szCs w:val="32"/>
        </w:rPr>
        <w:t>平台管理</w:t>
      </w:r>
    </w:p>
    <w:p w:rsidR="00000000" w:rsidRDefault="009A3D4A">
      <w:pPr>
        <w:adjustRightInd w:val="0"/>
        <w:snapToGrid w:val="0"/>
        <w:ind w:firstLine="640"/>
        <w:rPr>
          <w:rFonts w:hAnsi="仿宋_GB2312" w:cs="仿宋_GB2312" w:hint="eastAsia"/>
          <w:iCs/>
          <w:szCs w:val="32"/>
        </w:rPr>
      </w:pPr>
      <w:r>
        <w:rPr>
          <w:rFonts w:hAnsi="仿宋_GB2312" w:cs="仿宋_GB2312" w:hint="eastAsia"/>
          <w:iCs/>
          <w:szCs w:val="32"/>
        </w:rPr>
        <w:t>平台管理目前已涵盖工具上下架、使用记录、问题提报等功能。本项目主要完成</w:t>
      </w:r>
      <w:r>
        <w:rPr>
          <w:rFonts w:hAnsi="仿宋_GB2312" w:cs="仿宋_GB2312" w:hint="eastAsia"/>
          <w:color w:val="000000"/>
        </w:rPr>
        <w:t>统计分析</w:t>
      </w:r>
      <w:r>
        <w:rPr>
          <w:rFonts w:hAnsi="仿宋_GB2312" w:cs="仿宋_GB2312" w:hint="eastAsia"/>
          <w:iCs/>
          <w:szCs w:val="32"/>
        </w:rPr>
        <w:t>、</w:t>
      </w:r>
      <w:r>
        <w:rPr>
          <w:rFonts w:hAnsi="仿宋_GB2312" w:cs="仿宋_GB2312" w:hint="eastAsia"/>
          <w:color w:val="000000"/>
        </w:rPr>
        <w:t>批量处理</w:t>
      </w:r>
      <w:r>
        <w:rPr>
          <w:rFonts w:hAnsi="仿宋_GB2312" w:cs="仿宋_GB2312" w:hint="eastAsia"/>
          <w:iCs/>
          <w:szCs w:val="32"/>
        </w:rPr>
        <w:t>、</w:t>
      </w:r>
      <w:r>
        <w:rPr>
          <w:rFonts w:hAnsi="仿宋_GB2312" w:cs="仿宋_GB2312" w:hint="eastAsia"/>
          <w:color w:val="000000"/>
        </w:rPr>
        <w:t>首页</w:t>
      </w:r>
      <w:r>
        <w:rPr>
          <w:rFonts w:hAnsi="仿宋_GB2312" w:cs="仿宋_GB2312" w:hint="eastAsia"/>
          <w:iCs/>
          <w:szCs w:val="32"/>
        </w:rPr>
        <w:t>3</w:t>
      </w:r>
      <w:r>
        <w:rPr>
          <w:rFonts w:hAnsi="仿宋_GB2312" w:cs="仿宋_GB2312" w:hint="eastAsia"/>
          <w:iCs/>
          <w:szCs w:val="32"/>
        </w:rPr>
        <w:t>个</w:t>
      </w:r>
      <w:r>
        <w:rPr>
          <w:rFonts w:hAnsi="仿宋_GB2312" w:cs="仿宋_GB2312" w:hint="eastAsia"/>
          <w:iCs/>
          <w:szCs w:val="32"/>
        </w:rPr>
        <w:t>二</w:t>
      </w:r>
      <w:r>
        <w:rPr>
          <w:rFonts w:hAnsi="仿宋_GB2312" w:cs="仿宋_GB2312" w:hint="eastAsia"/>
          <w:iCs/>
          <w:szCs w:val="32"/>
        </w:rPr>
        <w:t>级功能。</w:t>
      </w:r>
    </w:p>
    <w:tbl>
      <w:tblPr>
        <w:tblStyle w:val="af6"/>
        <w:tblW w:w="0" w:type="auto"/>
        <w:tblInd w:w="0" w:type="dxa"/>
        <w:tblLayout w:type="fixed"/>
        <w:tblLook w:val="0000" w:firstRow="0" w:lastRow="0" w:firstColumn="0" w:lastColumn="0" w:noHBand="0" w:noVBand="0"/>
      </w:tblPr>
      <w:tblGrid>
        <w:gridCol w:w="611"/>
        <w:gridCol w:w="1313"/>
        <w:gridCol w:w="5880"/>
        <w:gridCol w:w="1139"/>
      </w:tblGrid>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序号</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二</w:t>
            </w:r>
            <w:r>
              <w:rPr>
                <w:rFonts w:hAnsi="仿宋_GB2312" w:cs="仿宋_GB2312"/>
                <w:b/>
                <w:bCs/>
                <w:sz w:val="24"/>
              </w:rPr>
              <w:t>级功能名称</w:t>
            </w:r>
          </w:p>
        </w:tc>
        <w:tc>
          <w:tcPr>
            <w:tcW w:w="5880"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详细内容描述</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b/>
                <w:bCs/>
                <w:sz w:val="24"/>
              </w:rPr>
            </w:pPr>
            <w:r>
              <w:rPr>
                <w:rFonts w:hAnsi="仿宋_GB2312" w:cs="仿宋_GB2312"/>
                <w:b/>
                <w:bCs/>
                <w:sz w:val="24"/>
              </w:rPr>
              <w:t>备注</w:t>
            </w:r>
          </w:p>
        </w:tc>
      </w:tr>
      <w:tr w:rsidR="00000000">
        <w:trPr>
          <w:trHeight w:val="90"/>
        </w:trPr>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1</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统计分析</w:t>
            </w:r>
          </w:p>
        </w:tc>
        <w:tc>
          <w:tcPr>
            <w:tcW w:w="5880" w:type="dxa"/>
            <w:vAlign w:val="center"/>
          </w:tcPr>
          <w:p w:rsidR="00000000" w:rsidRDefault="009A3D4A">
            <w:pPr>
              <w:numPr>
                <w:ilvl w:val="0"/>
                <w:numId w:val="5"/>
              </w:numPr>
              <w:adjustRightInd w:val="0"/>
              <w:snapToGrid w:val="0"/>
              <w:spacing w:line="240" w:lineRule="auto"/>
              <w:ind w:firstLineChars="0" w:firstLine="0"/>
              <w:jc w:val="left"/>
              <w:rPr>
                <w:rFonts w:hAnsi="仿宋_GB2312" w:cs="仿宋_GB2312"/>
                <w:sz w:val="24"/>
              </w:rPr>
            </w:pPr>
            <w:r>
              <w:rPr>
                <w:rFonts w:hAnsi="仿宋_GB2312" w:cs="仿宋_GB2312"/>
                <w:sz w:val="24"/>
              </w:rPr>
              <w:t>统计用户各个工具使用情况，提供总使用次数、使用人数、处理文件等统计分析结果展示。</w:t>
            </w:r>
          </w:p>
          <w:p w:rsidR="00000000" w:rsidRDefault="009A3D4A">
            <w:pPr>
              <w:numPr>
                <w:ilvl w:val="0"/>
                <w:numId w:val="5"/>
              </w:numPr>
              <w:adjustRightInd w:val="0"/>
              <w:snapToGrid w:val="0"/>
              <w:spacing w:line="240" w:lineRule="auto"/>
              <w:ind w:firstLineChars="0" w:firstLine="0"/>
              <w:jc w:val="left"/>
              <w:rPr>
                <w:rFonts w:hAnsi="仿宋_GB2312" w:cs="仿宋_GB2312"/>
                <w:sz w:val="24"/>
              </w:rPr>
            </w:pPr>
            <w:r>
              <w:rPr>
                <w:rFonts w:hAnsi="仿宋_GB2312" w:cs="仿宋_GB2312"/>
                <w:sz w:val="24"/>
              </w:rPr>
              <w:t>提供近</w:t>
            </w:r>
            <w:r>
              <w:rPr>
                <w:rFonts w:hAnsi="仿宋_GB2312" w:cs="仿宋_GB2312"/>
                <w:sz w:val="24"/>
              </w:rPr>
              <w:t>30</w:t>
            </w:r>
            <w:r>
              <w:rPr>
                <w:rFonts w:hAnsi="仿宋_GB2312" w:cs="仿宋_GB2312"/>
                <w:sz w:val="24"/>
              </w:rPr>
              <w:t>天每天的工具使用次数趋势分析，提供</w:t>
            </w:r>
            <w:r>
              <w:rPr>
                <w:rFonts w:hAnsi="仿宋_GB2312" w:cs="仿宋_GB2312"/>
                <w:sz w:val="24"/>
              </w:rPr>
              <w:t>TOP6</w:t>
            </w:r>
            <w:r>
              <w:rPr>
                <w:rFonts w:hAnsi="仿宋_GB2312" w:cs="仿宋_GB2312"/>
                <w:sz w:val="24"/>
              </w:rPr>
              <w:t>工具历史、近</w:t>
            </w:r>
            <w:r>
              <w:rPr>
                <w:rFonts w:hAnsi="仿宋_GB2312" w:cs="仿宋_GB2312"/>
                <w:sz w:val="24"/>
              </w:rPr>
              <w:t>30</w:t>
            </w:r>
            <w:r>
              <w:rPr>
                <w:rFonts w:hAnsi="仿宋_GB2312" w:cs="仿宋_GB2312"/>
                <w:sz w:val="24"/>
              </w:rPr>
              <w:t>天、近</w:t>
            </w:r>
            <w:r>
              <w:rPr>
                <w:rFonts w:hAnsi="仿宋_GB2312" w:cs="仿宋_GB2312"/>
                <w:sz w:val="24"/>
              </w:rPr>
              <w:t>7</w:t>
            </w:r>
            <w:r>
              <w:rPr>
                <w:rFonts w:hAnsi="仿宋_GB2312" w:cs="仿宋_GB2312"/>
                <w:sz w:val="24"/>
              </w:rPr>
              <w:t>天的使用次数分析，提供各地市所有工具历史、近</w:t>
            </w:r>
            <w:r>
              <w:rPr>
                <w:rFonts w:hAnsi="仿宋_GB2312" w:cs="仿宋_GB2312"/>
                <w:sz w:val="24"/>
              </w:rPr>
              <w:t>30</w:t>
            </w:r>
            <w:r>
              <w:rPr>
                <w:rFonts w:hAnsi="仿宋_GB2312" w:cs="仿宋_GB2312"/>
                <w:sz w:val="24"/>
              </w:rPr>
              <w:t>天、近</w:t>
            </w:r>
            <w:r>
              <w:rPr>
                <w:rFonts w:hAnsi="仿宋_GB2312" w:cs="仿宋_GB2312"/>
                <w:sz w:val="24"/>
              </w:rPr>
              <w:t>7</w:t>
            </w:r>
            <w:r>
              <w:rPr>
                <w:rFonts w:hAnsi="仿宋_GB2312" w:cs="仿宋_GB2312"/>
                <w:sz w:val="24"/>
              </w:rPr>
              <w:t>天的使用次数分析。</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2</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批量处理</w:t>
            </w:r>
          </w:p>
        </w:tc>
        <w:tc>
          <w:tcPr>
            <w:tcW w:w="5880" w:type="dxa"/>
            <w:vAlign w:val="center"/>
          </w:tcPr>
          <w:p w:rsidR="00000000" w:rsidRDefault="009A3D4A">
            <w:pPr>
              <w:adjustRightInd w:val="0"/>
              <w:snapToGrid w:val="0"/>
              <w:spacing w:line="240" w:lineRule="auto"/>
              <w:ind w:firstLineChars="0" w:firstLine="0"/>
              <w:jc w:val="left"/>
              <w:rPr>
                <w:rFonts w:hAnsi="仿宋_GB2312" w:cs="仿宋_GB2312"/>
                <w:sz w:val="24"/>
              </w:rPr>
            </w:pPr>
            <w:r>
              <w:rPr>
                <w:rFonts w:hAnsi="仿宋_GB2312" w:cs="仿宋_GB2312"/>
                <w:sz w:val="24"/>
              </w:rPr>
              <w:t>1</w:t>
            </w:r>
            <w:r>
              <w:rPr>
                <w:rFonts w:hAnsi="仿宋_GB2312" w:cs="仿宋_GB2312"/>
                <w:sz w:val="24"/>
              </w:rPr>
              <w:t>、</w:t>
            </w:r>
            <w:r>
              <w:rPr>
                <w:rFonts w:hAnsi="仿宋_GB2312" w:cs="仿宋_GB2312"/>
                <w:sz w:val="24"/>
              </w:rPr>
              <w:t>PDF</w:t>
            </w:r>
            <w:r>
              <w:rPr>
                <w:rFonts w:hAnsi="仿宋_GB2312" w:cs="仿宋_GB2312"/>
                <w:sz w:val="24"/>
              </w:rPr>
              <w:t>加密工具、</w:t>
            </w:r>
            <w:r>
              <w:rPr>
                <w:rFonts w:hAnsi="仿宋_GB2312" w:cs="仿宋_GB2312"/>
                <w:sz w:val="24"/>
              </w:rPr>
              <w:t>PDF</w:t>
            </w:r>
            <w:r>
              <w:rPr>
                <w:rFonts w:hAnsi="仿宋_GB2312" w:cs="仿宋_GB2312"/>
                <w:sz w:val="24"/>
              </w:rPr>
              <w:t>压缩工具、图片水印处理工具、图片清晰度提升等工具提供批量处理能力。</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r w:rsidR="00000000">
        <w:tc>
          <w:tcPr>
            <w:tcW w:w="611" w:type="dxa"/>
            <w:vAlign w:val="center"/>
          </w:tcPr>
          <w:p w:rsidR="00000000" w:rsidRDefault="009A3D4A">
            <w:pPr>
              <w:adjustRightInd w:val="0"/>
              <w:snapToGrid w:val="0"/>
              <w:spacing w:line="240" w:lineRule="auto"/>
              <w:ind w:firstLineChars="0" w:firstLine="0"/>
              <w:jc w:val="center"/>
              <w:rPr>
                <w:rFonts w:hAnsi="仿宋_GB2312" w:cs="仿宋_GB2312"/>
                <w:sz w:val="24"/>
              </w:rPr>
            </w:pPr>
            <w:r>
              <w:rPr>
                <w:rFonts w:hAnsi="仿宋_GB2312" w:cs="仿宋_GB2312"/>
                <w:sz w:val="24"/>
              </w:rPr>
              <w:t>3</w:t>
            </w:r>
          </w:p>
        </w:tc>
        <w:tc>
          <w:tcPr>
            <w:tcW w:w="1313" w:type="dxa"/>
            <w:vAlign w:val="center"/>
          </w:tcPr>
          <w:p w:rsidR="00000000" w:rsidRDefault="009A3D4A">
            <w:pPr>
              <w:adjustRightInd w:val="0"/>
              <w:snapToGrid w:val="0"/>
              <w:spacing w:line="240" w:lineRule="auto"/>
              <w:ind w:firstLineChars="0" w:firstLine="0"/>
              <w:jc w:val="center"/>
              <w:rPr>
                <w:rFonts w:hAnsi="仿宋_GB2312" w:cs="仿宋_GB2312" w:hint="default"/>
                <w:sz w:val="24"/>
              </w:rPr>
            </w:pPr>
            <w:r>
              <w:rPr>
                <w:rFonts w:hAnsi="仿宋_GB2312" w:cs="仿宋_GB2312"/>
                <w:sz w:val="24"/>
              </w:rPr>
              <w:t>首页</w:t>
            </w:r>
          </w:p>
        </w:tc>
        <w:tc>
          <w:tcPr>
            <w:tcW w:w="5880" w:type="dxa"/>
            <w:vAlign w:val="center"/>
          </w:tcPr>
          <w:p w:rsidR="00000000" w:rsidRDefault="009A3D4A">
            <w:pPr>
              <w:numPr>
                <w:ilvl w:val="0"/>
                <w:numId w:val="6"/>
              </w:numPr>
              <w:adjustRightInd w:val="0"/>
              <w:snapToGrid w:val="0"/>
              <w:spacing w:line="240" w:lineRule="auto"/>
              <w:ind w:firstLineChars="0" w:firstLine="0"/>
              <w:jc w:val="left"/>
              <w:rPr>
                <w:rFonts w:hAnsi="仿宋_GB2312" w:cs="仿宋_GB2312"/>
                <w:sz w:val="24"/>
              </w:rPr>
            </w:pPr>
            <w:r>
              <w:rPr>
                <w:rFonts w:hAnsi="仿宋_GB2312" w:cs="仿宋_GB2312"/>
                <w:sz w:val="24"/>
              </w:rPr>
              <w:t>进行首页优化，增加人工智能等科技元素的优化，提供具体工具页可以根据用户需求进行深色和浅色风格切换的功能，并提供记忆能力。</w:t>
            </w:r>
          </w:p>
          <w:p w:rsidR="00000000" w:rsidRDefault="009A3D4A">
            <w:pPr>
              <w:numPr>
                <w:ilvl w:val="0"/>
                <w:numId w:val="6"/>
              </w:numPr>
              <w:adjustRightInd w:val="0"/>
              <w:snapToGrid w:val="0"/>
              <w:spacing w:line="240" w:lineRule="auto"/>
              <w:ind w:firstLineChars="0" w:firstLine="0"/>
              <w:jc w:val="left"/>
              <w:rPr>
                <w:rFonts w:hAnsi="仿宋_GB2312" w:cs="仿宋_GB2312"/>
                <w:sz w:val="24"/>
              </w:rPr>
            </w:pPr>
            <w:r>
              <w:rPr>
                <w:rFonts w:hAnsi="仿宋_GB2312" w:cs="仿宋_GB2312"/>
                <w:sz w:val="24"/>
              </w:rPr>
              <w:t>提供</w:t>
            </w:r>
            <w:r>
              <w:rPr>
                <w:rFonts w:hAnsi="仿宋_GB2312" w:cs="仿宋_GB2312"/>
                <w:sz w:val="24"/>
              </w:rPr>
              <w:t>TOP8</w:t>
            </w:r>
            <w:r>
              <w:rPr>
                <w:rFonts w:hAnsi="仿宋_GB2312" w:cs="仿宋_GB2312"/>
                <w:sz w:val="24"/>
              </w:rPr>
              <w:t>热门工具的推荐展示功能，提供近期新上</w:t>
            </w:r>
            <w:r>
              <w:rPr>
                <w:rFonts w:hAnsi="仿宋_GB2312" w:cs="仿宋_GB2312"/>
                <w:sz w:val="24"/>
              </w:rPr>
              <w:lastRenderedPageBreak/>
              <w:t>线工具的展示功能，提供智能办公工具操作手册下载的能力。</w:t>
            </w:r>
          </w:p>
        </w:tc>
        <w:tc>
          <w:tcPr>
            <w:tcW w:w="1139" w:type="dxa"/>
            <w:vAlign w:val="center"/>
          </w:tcPr>
          <w:p w:rsidR="00000000" w:rsidRDefault="009A3D4A">
            <w:pPr>
              <w:adjustRightInd w:val="0"/>
              <w:snapToGrid w:val="0"/>
              <w:spacing w:line="240" w:lineRule="auto"/>
              <w:ind w:firstLineChars="0" w:firstLine="0"/>
              <w:jc w:val="center"/>
              <w:rPr>
                <w:rFonts w:hAnsi="仿宋_GB2312" w:cs="仿宋_GB2312"/>
                <w:sz w:val="24"/>
              </w:rPr>
            </w:pPr>
          </w:p>
        </w:tc>
      </w:tr>
    </w:tbl>
    <w:p w:rsidR="00000000" w:rsidRDefault="009A3D4A">
      <w:pPr>
        <w:pStyle w:val="3"/>
        <w:numPr>
          <w:ilvl w:val="0"/>
          <w:numId w:val="0"/>
        </w:numPr>
        <w:snapToGrid w:val="0"/>
        <w:rPr>
          <w:rFonts w:hAnsi="仿宋_GB2312" w:cs="仿宋_GB2312" w:hint="eastAsia"/>
        </w:rPr>
      </w:pPr>
      <w:r>
        <w:rPr>
          <w:rFonts w:hAnsi="仿宋_GB2312" w:cs="仿宋_GB2312" w:hint="eastAsia"/>
        </w:rPr>
        <w:lastRenderedPageBreak/>
        <w:t>4.2.</w:t>
      </w:r>
      <w:r>
        <w:rPr>
          <w:rFonts w:hAnsi="仿宋_GB2312" w:cs="仿宋_GB2312" w:hint="eastAsia"/>
        </w:rPr>
        <w:t>3</w:t>
      </w:r>
      <w:r>
        <w:rPr>
          <w:rFonts w:hAnsi="仿宋_GB2312" w:cs="仿宋_GB2312" w:hint="eastAsia"/>
        </w:rPr>
        <w:t>系统实施</w:t>
      </w:r>
    </w:p>
    <w:p w:rsidR="00000000" w:rsidRDefault="009A3D4A">
      <w:pPr>
        <w:widowControl w:val="0"/>
        <w:adjustRightInd w:val="0"/>
        <w:snapToGrid w:val="0"/>
        <w:ind w:firstLineChars="0" w:firstLine="0"/>
        <w:outlineLvl w:val="3"/>
        <w:rPr>
          <w:rFonts w:hAnsi="仿宋_GB2312" w:cs="仿宋_GB2312" w:hint="eastAsia"/>
          <w:b/>
        </w:rPr>
      </w:pPr>
      <w:r>
        <w:rPr>
          <w:rFonts w:hAnsi="仿宋_GB2312" w:cs="仿宋_GB2312" w:hint="eastAsia"/>
          <w:b/>
        </w:rPr>
        <w:t>4.2.3.1</w:t>
      </w:r>
      <w:r>
        <w:rPr>
          <w:rFonts w:hAnsi="仿宋_GB2312" w:cs="仿宋_GB2312" w:hint="eastAsia"/>
          <w:b/>
        </w:rPr>
        <w:t>差异分析及方案设计</w:t>
      </w:r>
    </w:p>
    <w:p w:rsidR="00000000" w:rsidRDefault="009A3D4A">
      <w:pPr>
        <w:adjustRightInd w:val="0"/>
        <w:snapToGrid w:val="0"/>
        <w:ind w:firstLine="640"/>
        <w:rPr>
          <w:rFonts w:hAnsi="仿宋_GB2312" w:cs="仿宋_GB2312" w:hint="eastAsia"/>
        </w:rPr>
      </w:pPr>
      <w:r>
        <w:rPr>
          <w:rFonts w:hAnsi="仿宋_GB2312" w:cs="仿宋_GB2312" w:hint="eastAsia"/>
        </w:rPr>
        <w:t>收集各单位的差异化数据需求，完成建设方案，完成需求分析设计、提交项目需求说明书和概要设计说明书。</w:t>
      </w:r>
    </w:p>
    <w:p w:rsidR="00000000" w:rsidRDefault="009A3D4A">
      <w:pPr>
        <w:widowControl w:val="0"/>
        <w:adjustRightInd w:val="0"/>
        <w:snapToGrid w:val="0"/>
        <w:ind w:firstLineChars="0" w:firstLine="0"/>
        <w:outlineLvl w:val="3"/>
        <w:rPr>
          <w:rFonts w:hAnsi="仿宋_GB2312" w:cs="仿宋_GB2312" w:hint="eastAsia"/>
          <w:b/>
        </w:rPr>
      </w:pPr>
      <w:r>
        <w:rPr>
          <w:rFonts w:hAnsi="仿宋_GB2312" w:cs="仿宋_GB2312" w:hint="eastAsia"/>
          <w:b/>
        </w:rPr>
        <w:t>4.2.3.2</w:t>
      </w:r>
      <w:r>
        <w:rPr>
          <w:rFonts w:hAnsi="仿宋_GB2312" w:cs="仿宋_GB2312" w:hint="eastAsia"/>
          <w:b/>
        </w:rPr>
        <w:t>数据收集及处理</w:t>
      </w:r>
    </w:p>
    <w:p w:rsidR="00000000" w:rsidRDefault="009A3D4A">
      <w:pPr>
        <w:adjustRightInd w:val="0"/>
        <w:snapToGrid w:val="0"/>
        <w:ind w:firstLine="640"/>
        <w:rPr>
          <w:rFonts w:hAnsi="仿宋_GB2312" w:cs="仿宋_GB2312" w:hint="eastAsia"/>
        </w:rPr>
      </w:pPr>
      <w:r>
        <w:rPr>
          <w:rFonts w:hAnsi="仿宋_GB2312" w:cs="仿宋_GB2312" w:hint="eastAsia"/>
        </w:rPr>
        <w:t>依据数据核查</w:t>
      </w:r>
      <w:r>
        <w:rPr>
          <w:rFonts w:hAnsi="仿宋_GB2312" w:cs="仿宋_GB2312" w:hint="eastAsia"/>
        </w:rPr>
        <w:t>要求，对问题数据进行快速准确的定位。协助使用人员对基础数据进行准确性核实。协助各层级用户做好相关业务流程数据的整改和完善工作。</w:t>
      </w:r>
    </w:p>
    <w:p w:rsidR="00000000" w:rsidRDefault="009A3D4A">
      <w:pPr>
        <w:widowControl w:val="0"/>
        <w:adjustRightInd w:val="0"/>
        <w:snapToGrid w:val="0"/>
        <w:ind w:firstLineChars="0" w:firstLine="0"/>
        <w:outlineLvl w:val="3"/>
        <w:rPr>
          <w:rFonts w:hAnsi="仿宋_GB2312" w:cs="仿宋_GB2312" w:hint="eastAsia"/>
          <w:b/>
        </w:rPr>
      </w:pPr>
      <w:r>
        <w:rPr>
          <w:rFonts w:hAnsi="仿宋_GB2312" w:cs="仿宋_GB2312" w:hint="eastAsia"/>
          <w:b/>
        </w:rPr>
        <w:t>4.2.3.3</w:t>
      </w:r>
      <w:r>
        <w:rPr>
          <w:rFonts w:hAnsi="仿宋_GB2312" w:cs="仿宋_GB2312" w:hint="eastAsia"/>
          <w:b/>
        </w:rPr>
        <w:t>系统部署及配置</w:t>
      </w:r>
    </w:p>
    <w:p w:rsidR="00000000" w:rsidRDefault="009A3D4A">
      <w:pPr>
        <w:adjustRightInd w:val="0"/>
        <w:snapToGrid w:val="0"/>
        <w:ind w:firstLine="640"/>
        <w:rPr>
          <w:rFonts w:hAnsi="仿宋_GB2312" w:cs="仿宋_GB2312" w:hint="eastAsia"/>
        </w:rPr>
      </w:pPr>
      <w:r>
        <w:rPr>
          <w:rFonts w:hAnsi="仿宋_GB2312" w:cs="仿宋_GB2312" w:hint="eastAsia"/>
        </w:rPr>
        <w:t>完成软件安装，算法部署及配置，流程和权限的配置，初始化数据。</w:t>
      </w:r>
    </w:p>
    <w:p w:rsidR="00000000" w:rsidRDefault="009A3D4A">
      <w:pPr>
        <w:widowControl w:val="0"/>
        <w:adjustRightInd w:val="0"/>
        <w:snapToGrid w:val="0"/>
        <w:ind w:firstLineChars="0" w:firstLine="0"/>
        <w:outlineLvl w:val="3"/>
        <w:rPr>
          <w:rFonts w:hAnsi="仿宋_GB2312" w:cs="仿宋_GB2312" w:hint="eastAsia"/>
          <w:b/>
        </w:rPr>
      </w:pPr>
      <w:r>
        <w:rPr>
          <w:rFonts w:hAnsi="仿宋_GB2312" w:cs="仿宋_GB2312" w:hint="eastAsia"/>
          <w:b/>
        </w:rPr>
        <w:t>4.2.3.4</w:t>
      </w:r>
      <w:r>
        <w:rPr>
          <w:rFonts w:hAnsi="仿宋_GB2312" w:cs="仿宋_GB2312" w:hint="eastAsia"/>
          <w:b/>
        </w:rPr>
        <w:t>系统测试</w:t>
      </w:r>
    </w:p>
    <w:p w:rsidR="00000000" w:rsidRDefault="009A3D4A">
      <w:pPr>
        <w:adjustRightInd w:val="0"/>
        <w:snapToGrid w:val="0"/>
        <w:ind w:firstLine="640"/>
        <w:rPr>
          <w:rFonts w:hAnsi="仿宋_GB2312" w:cs="仿宋_GB2312" w:hint="eastAsia"/>
        </w:rPr>
      </w:pPr>
      <w:r>
        <w:rPr>
          <w:rFonts w:hAnsi="仿宋_GB2312" w:cs="仿宋_GB2312" w:hint="eastAsia"/>
        </w:rPr>
        <w:t>对本项目涉及改造完善的功能及应用数据进行接口数据联调、单元测试、功能验证并形成测试用例。按项目要求完成项目第三方测试、用户测试等测试内容。</w:t>
      </w:r>
    </w:p>
    <w:p w:rsidR="00000000" w:rsidRDefault="009A3D4A">
      <w:pPr>
        <w:widowControl w:val="0"/>
        <w:adjustRightInd w:val="0"/>
        <w:snapToGrid w:val="0"/>
        <w:ind w:firstLineChars="0" w:firstLine="0"/>
        <w:outlineLvl w:val="3"/>
        <w:rPr>
          <w:rFonts w:hAnsi="仿宋_GB2312" w:cs="仿宋_GB2312" w:hint="eastAsia"/>
          <w:b/>
        </w:rPr>
      </w:pPr>
      <w:r>
        <w:rPr>
          <w:rFonts w:hAnsi="仿宋_GB2312" w:cs="仿宋_GB2312" w:hint="eastAsia"/>
          <w:b/>
        </w:rPr>
        <w:t>4.2.3.5</w:t>
      </w:r>
      <w:r>
        <w:rPr>
          <w:rFonts w:hAnsi="仿宋_GB2312" w:cs="仿宋_GB2312" w:hint="eastAsia"/>
          <w:b/>
        </w:rPr>
        <w:t>系统培训</w:t>
      </w:r>
    </w:p>
    <w:p w:rsidR="00000000" w:rsidRDefault="009A3D4A">
      <w:pPr>
        <w:adjustRightInd w:val="0"/>
        <w:snapToGrid w:val="0"/>
        <w:ind w:firstLine="640"/>
        <w:rPr>
          <w:rFonts w:hAnsi="仿宋_GB2312" w:cs="仿宋_GB2312" w:hint="eastAsia"/>
        </w:rPr>
      </w:pPr>
      <w:r>
        <w:rPr>
          <w:rFonts w:hAnsi="仿宋_GB2312" w:cs="仿宋_GB2312" w:hint="eastAsia"/>
        </w:rPr>
        <w:t>对系统正常应用所需的相关软件安装和调试进行培训；对系统推广实施的相关模块功能应用进行现场或线上培训和指导</w:t>
      </w:r>
      <w:r>
        <w:rPr>
          <w:rFonts w:hAnsi="仿宋_GB2312" w:cs="仿宋_GB2312" w:hint="eastAsia"/>
        </w:rPr>
        <w:t>；对参与培训的人员进行功能掌握测验。</w:t>
      </w:r>
    </w:p>
    <w:p w:rsidR="00000000" w:rsidRDefault="009A3D4A">
      <w:pPr>
        <w:widowControl w:val="0"/>
        <w:adjustRightInd w:val="0"/>
        <w:snapToGrid w:val="0"/>
        <w:ind w:firstLineChars="0" w:firstLine="0"/>
        <w:outlineLvl w:val="3"/>
        <w:rPr>
          <w:rFonts w:hAnsi="仿宋_GB2312" w:cs="仿宋_GB2312" w:hint="eastAsia"/>
          <w:b/>
        </w:rPr>
      </w:pPr>
      <w:r>
        <w:rPr>
          <w:rFonts w:hAnsi="仿宋_GB2312" w:cs="仿宋_GB2312" w:hint="eastAsia"/>
          <w:b/>
        </w:rPr>
        <w:lastRenderedPageBreak/>
        <w:t>4.2.3.6</w:t>
      </w:r>
      <w:r>
        <w:rPr>
          <w:rFonts w:hAnsi="仿宋_GB2312" w:cs="仿宋_GB2312" w:hint="eastAsia"/>
          <w:b/>
        </w:rPr>
        <w:t>上线准备及切换</w:t>
      </w:r>
    </w:p>
    <w:p w:rsidR="00000000" w:rsidRDefault="009A3D4A">
      <w:pPr>
        <w:adjustRightInd w:val="0"/>
        <w:snapToGrid w:val="0"/>
        <w:ind w:firstLine="640"/>
        <w:rPr>
          <w:rFonts w:hAnsi="仿宋_GB2312" w:cs="仿宋_GB2312" w:hint="eastAsia"/>
        </w:rPr>
      </w:pPr>
      <w:r>
        <w:rPr>
          <w:rFonts w:hAnsi="仿宋_GB2312" w:cs="仿宋_GB2312" w:hint="eastAsia"/>
        </w:rPr>
        <w:t>本项目将严格按照上线方案完成系统割接，对系统上线状况进行监测，对出现的各种问题及时分析、解决并记录。</w:t>
      </w:r>
    </w:p>
    <w:p w:rsidR="00000000" w:rsidRDefault="009A3D4A">
      <w:pPr>
        <w:widowControl w:val="0"/>
        <w:adjustRightInd w:val="0"/>
        <w:snapToGrid w:val="0"/>
        <w:ind w:firstLineChars="0" w:firstLine="0"/>
        <w:outlineLvl w:val="3"/>
        <w:rPr>
          <w:rFonts w:hAnsi="仿宋_GB2312" w:cs="仿宋_GB2312" w:hint="eastAsia"/>
          <w:b/>
        </w:rPr>
      </w:pPr>
      <w:r>
        <w:rPr>
          <w:rFonts w:hAnsi="仿宋_GB2312" w:cs="仿宋_GB2312" w:hint="eastAsia"/>
          <w:b/>
        </w:rPr>
        <w:t>4.2.3.7</w:t>
      </w:r>
      <w:r>
        <w:rPr>
          <w:rFonts w:hAnsi="仿宋_GB2312" w:cs="仿宋_GB2312" w:hint="eastAsia"/>
          <w:b/>
        </w:rPr>
        <w:t>上线试运行支持</w:t>
      </w:r>
    </w:p>
    <w:p w:rsidR="00000000" w:rsidRDefault="009A3D4A">
      <w:pPr>
        <w:adjustRightInd w:val="0"/>
        <w:snapToGrid w:val="0"/>
        <w:ind w:firstLine="640"/>
        <w:rPr>
          <w:rFonts w:hAnsi="仿宋_GB2312" w:cs="仿宋_GB2312" w:hint="eastAsia"/>
        </w:rPr>
      </w:pPr>
      <w:r>
        <w:rPr>
          <w:rFonts w:hAnsi="仿宋_GB2312" w:cs="仿宋_GB2312" w:hint="eastAsia"/>
        </w:rPr>
        <w:t>本项目涉及功能具备稳定试运行周期，试运行期间依据用户使用情况，持续进行使用问题收集、验证、处理，实现问题有效闭环。</w:t>
      </w:r>
    </w:p>
    <w:p w:rsidR="00000000" w:rsidRDefault="009A3D4A">
      <w:pPr>
        <w:pStyle w:val="3"/>
        <w:numPr>
          <w:ilvl w:val="0"/>
          <w:numId w:val="0"/>
        </w:numPr>
        <w:snapToGrid w:val="0"/>
        <w:rPr>
          <w:rFonts w:hAnsi="仿宋_GB2312" w:cs="仿宋_GB2312" w:hint="eastAsia"/>
        </w:rPr>
      </w:pPr>
      <w:r>
        <w:rPr>
          <w:rFonts w:hAnsi="仿宋_GB2312" w:cs="仿宋_GB2312" w:hint="eastAsia"/>
        </w:rPr>
        <w:t>4.2.</w:t>
      </w:r>
      <w:r>
        <w:rPr>
          <w:rFonts w:hAnsi="仿宋_GB2312" w:cs="仿宋_GB2312" w:hint="eastAsia"/>
        </w:rPr>
        <w:t>4</w:t>
      </w:r>
      <w:r>
        <w:rPr>
          <w:rFonts w:hAnsi="仿宋_GB2312" w:cs="仿宋_GB2312" w:hint="eastAsia"/>
        </w:rPr>
        <w:t>系统</w:t>
      </w:r>
      <w:r>
        <w:rPr>
          <w:rFonts w:hAnsi="仿宋_GB2312" w:cs="仿宋_GB2312" w:hint="eastAsia"/>
        </w:rPr>
        <w:t>集成实施</w:t>
      </w:r>
    </w:p>
    <w:p w:rsidR="00000000" w:rsidRDefault="009A3D4A">
      <w:pPr>
        <w:adjustRightInd w:val="0"/>
        <w:snapToGrid w:val="0"/>
        <w:ind w:firstLine="640"/>
        <w:rPr>
          <w:rFonts w:hAnsi="仿宋_GB2312" w:cs="仿宋_GB2312" w:hint="eastAsia"/>
        </w:rPr>
      </w:pPr>
      <w:r>
        <w:rPr>
          <w:rFonts w:hAnsi="仿宋_GB2312" w:cs="仿宋_GB2312" w:hint="eastAsia"/>
        </w:rPr>
        <w:t>本项目不涉及。</w:t>
      </w:r>
    </w:p>
    <w:p w:rsidR="00000000" w:rsidRDefault="009A3D4A">
      <w:pPr>
        <w:widowControl w:val="0"/>
        <w:adjustRightInd w:val="0"/>
        <w:snapToGrid w:val="0"/>
        <w:ind w:firstLineChars="0" w:firstLine="0"/>
        <w:outlineLvl w:val="1"/>
        <w:rPr>
          <w:rFonts w:hAnsi="仿宋_GB2312" w:cs="仿宋_GB2312" w:hint="eastAsia"/>
          <w:b/>
          <w:szCs w:val="32"/>
        </w:rPr>
      </w:pPr>
      <w:bookmarkStart w:id="45" w:name="_Toc9257"/>
      <w:bookmarkStart w:id="46" w:name="_Toc10403"/>
      <w:r>
        <w:rPr>
          <w:rFonts w:hAnsi="仿宋_GB2312" w:cs="仿宋_GB2312" w:hint="eastAsia"/>
          <w:b/>
          <w:szCs w:val="32"/>
        </w:rPr>
        <w:t>4.3</w:t>
      </w:r>
      <w:r>
        <w:rPr>
          <w:rFonts w:hAnsi="仿宋_GB2312" w:cs="仿宋_GB2312" w:hint="eastAsia"/>
          <w:b/>
          <w:szCs w:val="32"/>
        </w:rPr>
        <w:t>技术方案</w:t>
      </w:r>
      <w:bookmarkEnd w:id="45"/>
      <w:bookmarkEnd w:id="46"/>
    </w:p>
    <w:p w:rsidR="00000000" w:rsidRDefault="009A3D4A">
      <w:pPr>
        <w:pStyle w:val="3"/>
        <w:numPr>
          <w:ilvl w:val="0"/>
          <w:numId w:val="0"/>
        </w:numPr>
        <w:adjustRightInd w:val="0"/>
        <w:snapToGrid w:val="0"/>
        <w:rPr>
          <w:rFonts w:hAnsi="仿宋_GB2312" w:cs="仿宋_GB2312" w:hint="eastAsia"/>
        </w:rPr>
      </w:pPr>
      <w:r>
        <w:rPr>
          <w:rFonts w:hAnsi="仿宋_GB2312" w:cs="仿宋_GB2312" w:hint="eastAsia"/>
        </w:rPr>
        <w:t>4.3.1</w:t>
      </w:r>
      <w:r>
        <w:rPr>
          <w:rFonts w:hAnsi="仿宋_GB2312" w:cs="仿宋_GB2312" w:hint="eastAsia"/>
        </w:rPr>
        <w:t>业务架构</w:t>
      </w:r>
    </w:p>
    <w:p w:rsidR="00000000" w:rsidRDefault="009A3D4A">
      <w:pPr>
        <w:pStyle w:val="afe"/>
        <w:adjustRightInd w:val="0"/>
        <w:snapToGrid w:val="0"/>
        <w:ind w:firstLine="640"/>
        <w:jc w:val="left"/>
        <w:rPr>
          <w:rFonts w:hAnsi="仿宋_GB2312" w:cs="仿宋_GB2312" w:hint="eastAsia"/>
          <w:i w:val="0"/>
          <w:color w:val="auto"/>
          <w:szCs w:val="32"/>
        </w:rPr>
      </w:pPr>
      <w:r>
        <w:rPr>
          <w:rFonts w:hAnsi="仿宋_GB2312" w:cs="仿宋_GB2312" w:hint="eastAsia"/>
          <w:i w:val="0"/>
          <w:color w:val="auto"/>
          <w:szCs w:val="32"/>
        </w:rPr>
        <w:t>按照数字浙电总体架构要求，遵循</w:t>
      </w:r>
      <w:r>
        <w:rPr>
          <w:rFonts w:hAnsi="仿宋_GB2312" w:cs="仿宋_GB2312" w:hint="eastAsia"/>
          <w:i w:val="0"/>
          <w:color w:val="auto"/>
          <w:szCs w:val="32"/>
        </w:rPr>
        <w:t>数字浙电</w:t>
      </w:r>
      <w:r>
        <w:rPr>
          <w:rFonts w:hAnsi="仿宋_GB2312" w:cs="仿宋_GB2312" w:hint="eastAsia"/>
          <w:i w:val="0"/>
          <w:color w:val="auto"/>
          <w:szCs w:val="32"/>
        </w:rPr>
        <w:t>方案的专业任务清单中数智能源大脑专项建设方案的相关业务内容，主要涉及</w:t>
      </w:r>
      <w:r>
        <w:rPr>
          <w:rFonts w:hAnsi="仿宋_GB2312" w:cs="仿宋_GB2312" w:hint="eastAsia"/>
          <w:i w:val="0"/>
          <w:color w:val="auto"/>
          <w:szCs w:val="32"/>
          <w:lang w:eastAsia="zh-Hans"/>
        </w:rPr>
        <w:t>全面建成人工智</w:t>
      </w:r>
      <w:r>
        <w:rPr>
          <w:rFonts w:hAnsi="仿宋_GB2312" w:cs="仿宋_GB2312" w:hint="eastAsia"/>
          <w:i w:val="0"/>
          <w:color w:val="auto"/>
          <w:szCs w:val="32"/>
          <w:lang w:eastAsia="zh-Hans"/>
        </w:rPr>
        <w:t>能中心</w:t>
      </w:r>
      <w:r>
        <w:rPr>
          <w:rFonts w:hAnsi="仿宋_GB2312" w:cs="仿宋_GB2312" w:hint="eastAsia"/>
          <w:i w:val="0"/>
          <w:color w:val="auto"/>
          <w:szCs w:val="32"/>
        </w:rPr>
        <w:t>的业务场景。</w:t>
      </w:r>
    </w:p>
    <w:p w:rsidR="00000000" w:rsidRDefault="00741A89">
      <w:pPr>
        <w:pStyle w:val="afe"/>
        <w:adjustRightInd w:val="0"/>
        <w:snapToGrid w:val="0"/>
        <w:ind w:firstLineChars="0" w:firstLine="0"/>
        <w:jc w:val="left"/>
        <w:rPr>
          <w:rFonts w:hAnsi="仿宋_GB2312" w:cs="仿宋_GB2312" w:hint="eastAsia"/>
          <w:i w:val="0"/>
          <w:color w:val="auto"/>
          <w:szCs w:val="32"/>
        </w:rPr>
      </w:pPr>
      <w:r>
        <w:rPr>
          <w:noProof/>
        </w:rPr>
        <w:lastRenderedPageBreak/>
        <w:drawing>
          <wp:inline distT="0" distB="0" distL="0" distR="0">
            <wp:extent cx="5543550" cy="277939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3550" cy="2779395"/>
                    </a:xfrm>
                    <a:prstGeom prst="rect">
                      <a:avLst/>
                    </a:prstGeom>
                    <a:noFill/>
                    <a:ln>
                      <a:noFill/>
                    </a:ln>
                  </pic:spPr>
                </pic:pic>
              </a:graphicData>
            </a:graphic>
          </wp:inline>
        </w:drawing>
      </w:r>
    </w:p>
    <w:p w:rsidR="00000000" w:rsidRDefault="009A3D4A">
      <w:pPr>
        <w:adjustRightInd w:val="0"/>
        <w:snapToGrid w:val="0"/>
        <w:ind w:firstLine="640"/>
        <w:rPr>
          <w:rFonts w:hAnsi="仿宋_GB2312" w:cs="仿宋_GB2312" w:hint="eastAsia"/>
          <w:sz w:val="24"/>
        </w:rPr>
      </w:pPr>
      <w:r>
        <w:rPr>
          <w:rFonts w:hAnsi="仿宋_GB2312" w:cs="仿宋_GB2312" w:hint="eastAsia"/>
          <w:szCs w:val="32"/>
        </w:rPr>
        <w:t>响应</w:t>
      </w:r>
      <w:r>
        <w:rPr>
          <w:rFonts w:hAnsi="仿宋_GB2312" w:cs="仿宋_GB2312" w:hint="eastAsia"/>
          <w:szCs w:val="32"/>
        </w:rPr>
        <w:t>数字浙电</w:t>
      </w:r>
      <w:r>
        <w:rPr>
          <w:rFonts w:hAnsi="仿宋_GB2312" w:cs="仿宋_GB2312" w:hint="eastAsia"/>
          <w:szCs w:val="32"/>
        </w:rPr>
        <w:t>新型电力系统全面建成人工智能中心，作为人工智能统一的用户入口和能力开放渠道</w:t>
      </w:r>
      <w:r>
        <w:rPr>
          <w:rFonts w:hAnsi="仿宋_GB2312" w:cs="仿宋_GB2312" w:hint="eastAsia"/>
          <w:szCs w:val="32"/>
        </w:rPr>
        <w:t>,</w:t>
      </w:r>
      <w:r>
        <w:rPr>
          <w:rFonts w:hAnsi="仿宋_GB2312" w:cs="仿宋_GB2312" w:hint="eastAsia"/>
          <w:szCs w:val="32"/>
        </w:rPr>
        <w:t>可更近一步的实现人工智能赋能业务专业，解决行业痛点，驱动业务开展，帮助人工智能应用快速</w:t>
      </w:r>
      <w:r>
        <w:rPr>
          <w:rFonts w:hAnsi="仿宋_GB2312" w:cs="仿宋_GB2312" w:hint="eastAsia"/>
          <w:szCs w:val="32"/>
        </w:rPr>
        <w:t>实施</w:t>
      </w:r>
      <w:r>
        <w:rPr>
          <w:rFonts w:hAnsi="仿宋_GB2312" w:cs="仿宋_GB2312" w:hint="eastAsia"/>
          <w:szCs w:val="32"/>
        </w:rPr>
        <w:t>。</w:t>
      </w:r>
      <w:r>
        <w:rPr>
          <w:rFonts w:hAnsi="仿宋_GB2312" w:cs="仿宋_GB2312" w:hint="eastAsia"/>
          <w:szCs w:val="32"/>
          <w:lang w:eastAsia="zh-Hans"/>
        </w:rPr>
        <w:t>本期主要完成</w:t>
      </w:r>
      <w:r>
        <w:rPr>
          <w:rFonts w:hAnsi="仿宋_GB2312" w:cs="仿宋_GB2312" w:hint="eastAsia"/>
          <w:szCs w:val="32"/>
        </w:rPr>
        <w:t>人工智能中心</w:t>
      </w:r>
      <w:r>
        <w:rPr>
          <w:rFonts w:hAnsi="仿宋_GB2312" w:cs="仿宋_GB2312" w:hint="eastAsia"/>
          <w:szCs w:val="32"/>
        </w:rPr>
        <w:t>中</w:t>
      </w:r>
      <w:r>
        <w:rPr>
          <w:rFonts w:hAnsi="仿宋_GB2312" w:cs="仿宋_GB2312" w:hint="eastAsia"/>
          <w:szCs w:val="32"/>
        </w:rPr>
        <w:t>智办精灵</w:t>
      </w:r>
      <w:r>
        <w:rPr>
          <w:rFonts w:hAnsi="仿宋_GB2312" w:cs="仿宋_GB2312" w:hint="eastAsia"/>
          <w:szCs w:val="32"/>
        </w:rPr>
        <w:t>二期优化</w:t>
      </w:r>
      <w:r>
        <w:rPr>
          <w:rFonts w:hAnsi="仿宋_GB2312" w:cs="仿宋_GB2312" w:hint="eastAsia"/>
          <w:szCs w:val="32"/>
          <w:lang w:eastAsia="zh-Hans"/>
        </w:rPr>
        <w:t>。</w:t>
      </w:r>
    </w:p>
    <w:p w:rsidR="00000000" w:rsidRDefault="00741A89">
      <w:pPr>
        <w:pStyle w:val="a4"/>
        <w:rPr>
          <w:rFonts w:ascii="仿宋_GB2312" w:eastAsia="仿宋_GB2312" w:hAnsi="仿宋_GB2312" w:cs="仿宋_GB2312" w:hint="eastAsia"/>
          <w:sz w:val="24"/>
        </w:rPr>
      </w:pPr>
      <w:r>
        <w:rPr>
          <w:noProof/>
        </w:rPr>
        <w:drawing>
          <wp:inline distT="0" distB="0" distL="0" distR="0">
            <wp:extent cx="5540375" cy="2850515"/>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0375" cy="2850515"/>
                    </a:xfrm>
                    <a:prstGeom prst="rect">
                      <a:avLst/>
                    </a:prstGeom>
                    <a:noFill/>
                    <a:ln>
                      <a:noFill/>
                    </a:ln>
                  </pic:spPr>
                </pic:pic>
              </a:graphicData>
            </a:graphic>
          </wp:inline>
        </w:drawing>
      </w:r>
    </w:p>
    <w:p w:rsidR="00000000" w:rsidRDefault="009A3D4A">
      <w:pPr>
        <w:adjustRightInd w:val="0"/>
        <w:snapToGrid w:val="0"/>
        <w:ind w:firstLine="640"/>
        <w:rPr>
          <w:rFonts w:hAnsi="仿宋_GB2312" w:cs="仿宋_GB2312" w:hint="eastAsia"/>
          <w:i/>
          <w:color w:val="548DD4"/>
        </w:rPr>
      </w:pPr>
      <w:r>
        <w:rPr>
          <w:rFonts w:hAnsi="仿宋_GB2312" w:cs="仿宋_GB2312" w:hint="eastAsia"/>
          <w:szCs w:val="32"/>
        </w:rPr>
        <w:lastRenderedPageBreak/>
        <w:t>本期项目主要完成文档处理类工具、图片处理类工具、音视频处理工具、平台管理等业务功能优化。</w:t>
      </w:r>
    </w:p>
    <w:p w:rsidR="00000000" w:rsidRDefault="009A3D4A">
      <w:pPr>
        <w:pStyle w:val="3"/>
        <w:numPr>
          <w:ilvl w:val="0"/>
          <w:numId w:val="0"/>
        </w:numPr>
        <w:adjustRightInd w:val="0"/>
        <w:snapToGrid w:val="0"/>
        <w:rPr>
          <w:rFonts w:hAnsi="仿宋_GB2312" w:cs="仿宋_GB2312" w:hint="eastAsia"/>
        </w:rPr>
      </w:pPr>
      <w:r>
        <w:rPr>
          <w:rFonts w:hAnsi="仿宋_GB2312" w:cs="仿宋_GB2312" w:hint="eastAsia"/>
        </w:rPr>
        <w:t>4.3.2</w:t>
      </w:r>
      <w:r>
        <w:rPr>
          <w:rFonts w:hAnsi="仿宋_GB2312" w:cs="仿宋_GB2312" w:hint="eastAsia"/>
        </w:rPr>
        <w:t>应用架构</w:t>
      </w:r>
    </w:p>
    <w:p w:rsidR="00000000" w:rsidRDefault="009A3D4A">
      <w:pPr>
        <w:ind w:firstLine="640"/>
        <w:rPr>
          <w:rFonts w:hAnsi="仿宋_GB2312" w:cs="仿宋_GB2312" w:hint="eastAsia"/>
        </w:rPr>
      </w:pPr>
      <w:r>
        <w:rPr>
          <w:rFonts w:hAnsi="仿宋_GB2312" w:cs="仿宋_GB2312" w:hint="eastAsia"/>
        </w:rPr>
        <w:t>按照国网浙江电力“数字浙电”建设总体建设架构要求，基于</w:t>
      </w:r>
      <w:r>
        <w:rPr>
          <w:rFonts w:hAnsi="仿宋_GB2312" w:cs="仿宋_GB2312" w:hint="eastAsia"/>
        </w:rPr>
        <w:t>人工智能中心</w:t>
      </w:r>
      <w:r>
        <w:rPr>
          <w:rFonts w:hAnsi="仿宋_GB2312" w:cs="仿宋_GB2312" w:hint="eastAsia"/>
        </w:rPr>
        <w:t>，构建</w:t>
      </w:r>
      <w:r>
        <w:rPr>
          <w:rFonts w:hAnsi="仿宋_GB2312" w:cs="仿宋_GB2312" w:hint="eastAsia"/>
        </w:rPr>
        <w:t>智能办公工具集</w:t>
      </w:r>
      <w:r>
        <w:rPr>
          <w:rFonts w:hAnsi="仿宋_GB2312" w:cs="仿宋_GB2312" w:hint="eastAsia"/>
        </w:rPr>
        <w:t>二期“智办精灵”</w:t>
      </w:r>
      <w:r>
        <w:rPr>
          <w:rFonts w:hAnsi="仿宋_GB2312" w:cs="仿宋_GB2312" w:hint="eastAsia"/>
        </w:rPr>
        <w:t>。</w:t>
      </w:r>
    </w:p>
    <w:p w:rsidR="00000000" w:rsidRDefault="009A3D4A">
      <w:pPr>
        <w:adjustRightInd w:val="0"/>
        <w:snapToGrid w:val="0"/>
        <w:ind w:firstLine="640"/>
        <w:rPr>
          <w:rFonts w:hAnsi="仿宋_GB2312" w:cs="仿宋_GB2312" w:hint="eastAsia"/>
          <w:i/>
          <w:color w:val="548DD4"/>
        </w:rPr>
      </w:pPr>
      <w:r>
        <w:rPr>
          <w:rFonts w:hAnsi="仿宋_GB2312" w:cs="仿宋_GB2312" w:hint="eastAsia"/>
          <w:color w:val="000000"/>
        </w:rPr>
        <w:t>其中，</w:t>
      </w:r>
      <w:r>
        <w:rPr>
          <w:rFonts w:hAnsi="仿宋_GB2312" w:cs="仿宋_GB2312" w:hint="eastAsia"/>
          <w:b/>
          <w:bCs/>
          <w:color w:val="000000"/>
        </w:rPr>
        <w:t>文档处理工具</w:t>
      </w:r>
      <w:r>
        <w:rPr>
          <w:rFonts w:hAnsi="仿宋_GB2312" w:cs="仿宋_GB2312" w:hint="eastAsia"/>
          <w:color w:val="000000"/>
        </w:rPr>
        <w:t>主要完成中英互译、</w:t>
      </w:r>
      <w:r>
        <w:rPr>
          <w:rFonts w:hAnsi="仿宋_GB2312" w:cs="仿宋_GB2312" w:hint="eastAsia"/>
          <w:color w:val="000000"/>
        </w:rPr>
        <w:t>PDF</w:t>
      </w:r>
      <w:r>
        <w:rPr>
          <w:rFonts w:hAnsi="仿宋_GB2312" w:cs="仿宋_GB2312" w:hint="eastAsia"/>
          <w:color w:val="000000"/>
        </w:rPr>
        <w:t>水印处理、</w:t>
      </w:r>
      <w:r>
        <w:rPr>
          <w:rFonts w:hAnsi="仿宋_GB2312" w:cs="仿宋_GB2312" w:hint="eastAsia"/>
          <w:color w:val="000000"/>
        </w:rPr>
        <w:t>PDF</w:t>
      </w:r>
      <w:r>
        <w:rPr>
          <w:rFonts w:hAnsi="仿宋_GB2312" w:cs="仿宋_GB2312" w:hint="eastAsia"/>
          <w:color w:val="000000"/>
        </w:rPr>
        <w:t>页面编辑、</w:t>
      </w:r>
      <w:r>
        <w:rPr>
          <w:rFonts w:hAnsi="仿宋_GB2312" w:cs="仿宋_GB2312" w:hint="eastAsia"/>
          <w:color w:val="000000"/>
        </w:rPr>
        <w:t>PDF</w:t>
      </w:r>
      <w:r>
        <w:rPr>
          <w:rFonts w:hAnsi="仿宋_GB2312" w:cs="仿宋_GB2312" w:hint="eastAsia"/>
          <w:color w:val="000000"/>
        </w:rPr>
        <w:t>转图片、</w:t>
      </w:r>
      <w:r>
        <w:rPr>
          <w:rFonts w:hAnsi="仿宋_GB2312" w:cs="仿宋_GB2312" w:hint="eastAsia"/>
          <w:color w:val="000000"/>
        </w:rPr>
        <w:t>PDF</w:t>
      </w:r>
      <w:r>
        <w:rPr>
          <w:rFonts w:hAnsi="仿宋_GB2312" w:cs="仿宋_GB2312" w:hint="eastAsia"/>
          <w:color w:val="000000"/>
        </w:rPr>
        <w:t>加密、</w:t>
      </w:r>
      <w:r>
        <w:rPr>
          <w:rFonts w:hAnsi="仿宋_GB2312" w:cs="仿宋_GB2312" w:hint="eastAsia"/>
          <w:color w:val="000000"/>
        </w:rPr>
        <w:t>PDF</w:t>
      </w:r>
      <w:r>
        <w:rPr>
          <w:rFonts w:hAnsi="仿宋_GB2312" w:cs="仿宋_GB2312" w:hint="eastAsia"/>
          <w:color w:val="000000"/>
        </w:rPr>
        <w:t>大小压缩。</w:t>
      </w:r>
      <w:r>
        <w:rPr>
          <w:rFonts w:hAnsi="仿宋_GB2312" w:cs="仿宋_GB2312" w:hint="eastAsia"/>
          <w:b/>
          <w:bCs/>
          <w:color w:val="000000"/>
        </w:rPr>
        <w:t>图片处理工具</w:t>
      </w:r>
      <w:r>
        <w:rPr>
          <w:rFonts w:hAnsi="仿宋_GB2312" w:cs="仿宋_GB2312" w:hint="eastAsia"/>
          <w:color w:val="000000"/>
        </w:rPr>
        <w:t>主要完成图片转</w:t>
      </w:r>
      <w:r>
        <w:rPr>
          <w:rFonts w:hAnsi="仿宋_GB2312" w:cs="仿宋_GB2312" w:hint="eastAsia"/>
          <w:color w:val="000000"/>
        </w:rPr>
        <w:t>PDF</w:t>
      </w:r>
      <w:r>
        <w:rPr>
          <w:rFonts w:hAnsi="仿宋_GB2312" w:cs="仿宋_GB2312" w:hint="eastAsia"/>
          <w:color w:val="000000"/>
        </w:rPr>
        <w:t>、图片水印处理、图片复原工具、图片清晰度提升、图像拼接工具。</w:t>
      </w:r>
      <w:r>
        <w:rPr>
          <w:rFonts w:hAnsi="仿宋_GB2312" w:cs="仿宋_GB2312" w:hint="eastAsia"/>
          <w:b/>
          <w:bCs/>
          <w:color w:val="000000"/>
        </w:rPr>
        <w:t>音视频</w:t>
      </w:r>
      <w:r>
        <w:rPr>
          <w:rFonts w:hAnsi="仿宋_GB2312" w:cs="仿宋_GB2312" w:hint="eastAsia"/>
          <w:b/>
          <w:bCs/>
          <w:color w:val="000000"/>
        </w:rPr>
        <w:t>处理</w:t>
      </w:r>
      <w:r>
        <w:rPr>
          <w:rFonts w:hAnsi="仿宋_GB2312" w:cs="仿宋_GB2312" w:hint="eastAsia"/>
          <w:b/>
          <w:bCs/>
          <w:color w:val="000000"/>
        </w:rPr>
        <w:t>工具</w:t>
      </w:r>
      <w:r>
        <w:rPr>
          <w:rFonts w:hAnsi="仿宋_GB2312" w:cs="仿宋_GB2312" w:hint="eastAsia"/>
          <w:color w:val="000000"/>
        </w:rPr>
        <w:t>主要</w:t>
      </w:r>
      <w:r>
        <w:rPr>
          <w:rFonts w:hAnsi="仿宋_GB2312" w:cs="仿宋_GB2312" w:hint="eastAsia"/>
          <w:color w:val="000000"/>
        </w:rPr>
        <w:t>完成视频字幕添加、音视频剪辑、音视频格式工具。</w:t>
      </w:r>
      <w:r>
        <w:rPr>
          <w:rFonts w:hAnsi="仿宋_GB2312" w:cs="仿宋_GB2312" w:hint="eastAsia"/>
          <w:b/>
          <w:bCs/>
          <w:color w:val="000000"/>
        </w:rPr>
        <w:t>平台管理</w:t>
      </w:r>
      <w:r>
        <w:rPr>
          <w:rFonts w:hAnsi="仿宋_GB2312" w:cs="仿宋_GB2312" w:hint="eastAsia"/>
          <w:color w:val="000000"/>
        </w:rPr>
        <w:t>主要完成使用统计分析、文档批量处理、首页。</w:t>
      </w:r>
    </w:p>
    <w:p w:rsidR="00000000" w:rsidRDefault="009A3D4A">
      <w:pPr>
        <w:adjustRightInd w:val="0"/>
        <w:snapToGrid w:val="0"/>
        <w:ind w:firstLine="640"/>
      </w:pPr>
      <w:r>
        <w:rPr>
          <w:rFonts w:hAnsi="仿宋_GB2312" w:cs="仿宋_GB2312" w:hint="eastAsia"/>
          <w:color w:val="000000"/>
        </w:rPr>
        <w:t>具体应用架构如下图所示。</w:t>
      </w:r>
    </w:p>
    <w:p w:rsidR="00000000" w:rsidRDefault="00741A89">
      <w:pPr>
        <w:ind w:firstLineChars="0" w:firstLine="0"/>
        <w:rPr>
          <w:rFonts w:hint="eastAsia"/>
        </w:rPr>
      </w:pPr>
      <w:r>
        <w:rPr>
          <w:noProof/>
        </w:rPr>
        <w:drawing>
          <wp:inline distT="0" distB="0" distL="0" distR="0">
            <wp:extent cx="5542915" cy="3100070"/>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915" cy="3100070"/>
                    </a:xfrm>
                    <a:prstGeom prst="rect">
                      <a:avLst/>
                    </a:prstGeom>
                    <a:noFill/>
                    <a:ln>
                      <a:noFill/>
                    </a:ln>
                  </pic:spPr>
                </pic:pic>
              </a:graphicData>
            </a:graphic>
          </wp:inline>
        </w:drawing>
      </w:r>
    </w:p>
    <w:p w:rsidR="00000000" w:rsidRDefault="009A3D4A">
      <w:pPr>
        <w:pStyle w:val="3"/>
        <w:numPr>
          <w:ilvl w:val="0"/>
          <w:numId w:val="0"/>
        </w:numPr>
        <w:adjustRightInd w:val="0"/>
        <w:snapToGrid w:val="0"/>
        <w:rPr>
          <w:rFonts w:hAnsi="仿宋_GB2312" w:cs="仿宋_GB2312" w:hint="eastAsia"/>
        </w:rPr>
      </w:pPr>
      <w:r>
        <w:rPr>
          <w:rFonts w:hAnsi="仿宋_GB2312" w:cs="仿宋_GB2312" w:hint="eastAsia"/>
        </w:rPr>
        <w:lastRenderedPageBreak/>
        <w:t>4.3.3</w:t>
      </w:r>
      <w:r>
        <w:rPr>
          <w:rFonts w:hAnsi="仿宋_GB2312" w:cs="仿宋_GB2312" w:hint="eastAsia"/>
        </w:rPr>
        <w:t>技术架构</w:t>
      </w:r>
    </w:p>
    <w:p w:rsidR="00000000" w:rsidRDefault="009A3D4A">
      <w:pPr>
        <w:pStyle w:val="aff3"/>
        <w:adjustRightInd w:val="0"/>
        <w:snapToGrid w:val="0"/>
        <w:spacing w:beforeLines="0" w:afterLines="0"/>
        <w:ind w:firstLine="640"/>
        <w:rPr>
          <w:rFonts w:ascii="仿宋_GB2312" w:hAnsi="仿宋_GB2312" w:cs="仿宋_GB2312" w:hint="eastAsia"/>
          <w:i/>
          <w:color w:val="FF0000"/>
          <w:lang w:val="en-US"/>
        </w:rPr>
      </w:pPr>
      <w:r>
        <w:rPr>
          <w:rFonts w:ascii="仿宋_GB2312" w:hAnsi="仿宋_GB2312" w:cs="仿宋_GB2312" w:hint="eastAsia"/>
          <w:iCs/>
          <w:lang w:val="en-US" w:eastAsia="zh-Hans"/>
        </w:rPr>
        <w:t>按照</w:t>
      </w:r>
      <w:r>
        <w:rPr>
          <w:rFonts w:ascii="仿宋_GB2312" w:hAnsi="仿宋_GB2312" w:cs="仿宋_GB2312" w:hint="eastAsia"/>
          <w:iCs/>
          <w:lang w:val="en-US"/>
        </w:rPr>
        <w:t>数字浙电</w:t>
      </w:r>
      <w:r>
        <w:rPr>
          <w:rFonts w:ascii="仿宋_GB2312" w:hAnsi="仿宋_GB2312" w:cs="仿宋_GB2312" w:hint="eastAsia"/>
          <w:iCs/>
          <w:lang w:val="en-US" w:eastAsia="zh-Hans"/>
        </w:rPr>
        <w:t>总体架构要求，系统部署于禾城数据中心，在</w:t>
      </w:r>
      <w:r>
        <w:rPr>
          <w:rFonts w:ascii="仿宋_GB2312" w:hAnsi="仿宋_GB2312" w:cs="仿宋_GB2312" w:hint="eastAsia"/>
          <w:iCs/>
          <w:lang w:val="en-US"/>
        </w:rPr>
        <w:t>公司统一技术底座</w:t>
      </w:r>
      <w:r>
        <w:rPr>
          <w:rFonts w:ascii="仿宋_GB2312" w:hAnsi="仿宋_GB2312" w:cs="仿宋_GB2312" w:hint="eastAsia"/>
          <w:iCs/>
          <w:lang w:val="en-US" w:eastAsia="zh-Hans"/>
        </w:rPr>
        <w:t>的内网云上，本项目为</w:t>
      </w:r>
      <w:r>
        <w:rPr>
          <w:rFonts w:ascii="仿宋_GB2312" w:hAnsi="仿宋_GB2312" w:cs="仿宋_GB2312" w:hint="eastAsia"/>
          <w:kern w:val="0"/>
          <w:lang w:val="en-US"/>
        </w:rPr>
        <w:t>基于人工智能的办公工具建设</w:t>
      </w:r>
      <w:r>
        <w:rPr>
          <w:rFonts w:ascii="仿宋_GB2312" w:hAnsi="仿宋_GB2312" w:cs="仿宋_GB2312" w:hint="eastAsia"/>
          <w:iCs/>
          <w:lang w:val="en-US"/>
        </w:rPr>
        <w:t>。</w:t>
      </w:r>
    </w:p>
    <w:p w:rsidR="00000000" w:rsidRDefault="009A3D4A">
      <w:pPr>
        <w:adjustRightInd w:val="0"/>
        <w:snapToGrid w:val="0"/>
        <w:ind w:firstLine="640"/>
        <w:rPr>
          <w:rFonts w:hAnsi="仿宋_GB2312" w:cs="仿宋_GB2312" w:hint="eastAsia"/>
          <w:i/>
          <w:color w:val="FF0000"/>
        </w:rPr>
      </w:pPr>
      <w:r>
        <w:rPr>
          <w:rFonts w:hAnsi="仿宋_GB2312" w:cs="仿宋_GB2312" w:hint="eastAsia"/>
          <w:iCs/>
          <w:lang w:eastAsia="zh-Hans"/>
        </w:rPr>
        <w:t>遵循国网公司统一技术路线，依托禾城数据中心，按照数字浙电总体架构要求</w:t>
      </w:r>
      <w:r>
        <w:rPr>
          <w:rFonts w:hAnsi="仿宋_GB2312" w:cs="仿宋_GB2312" w:hint="eastAsia"/>
          <w:iCs/>
          <w:lang w:eastAsia="zh-Hans"/>
        </w:rPr>
        <w:t>，</w:t>
      </w:r>
      <w:bookmarkStart w:id="47" w:name="_Hlk112330611"/>
      <w:r>
        <w:rPr>
          <w:rFonts w:hAnsi="仿宋_GB2312" w:cs="仿宋_GB2312" w:hint="eastAsia"/>
          <w:iCs/>
          <w:lang w:eastAsia="zh-Hans"/>
        </w:rPr>
        <w:t>涵盖感知层、平台层、中台层、应用层和决策层五个层级</w:t>
      </w:r>
      <w:bookmarkEnd w:id="47"/>
      <w:r>
        <w:rPr>
          <w:rFonts w:hAnsi="仿宋_GB2312" w:cs="仿宋_GB2312" w:hint="eastAsia"/>
          <w:iCs/>
          <w:lang w:eastAsia="zh-Hans"/>
        </w:rPr>
        <w:t>，如下图：</w:t>
      </w:r>
    </w:p>
    <w:p w:rsidR="00000000" w:rsidRDefault="00741A89">
      <w:pPr>
        <w:ind w:firstLineChars="0" w:firstLine="0"/>
        <w:rPr>
          <w:rFonts w:hAnsi="仿宋_GB2312" w:cs="仿宋_GB2312" w:hint="eastAsia"/>
          <w:color w:val="000000"/>
        </w:rPr>
      </w:pPr>
      <w:r>
        <w:rPr>
          <w:rFonts w:hAnsi="仿宋_GB2312" w:cs="仿宋_GB2312" w:hint="eastAsia"/>
          <w:noProof/>
        </w:rPr>
        <w:drawing>
          <wp:inline distT="0" distB="0" distL="0" distR="0">
            <wp:extent cx="4685030" cy="3705860"/>
            <wp:effectExtent l="0" t="0" r="0" b="0"/>
            <wp:docPr id="1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5030" cy="3705860"/>
                    </a:xfrm>
                    <a:prstGeom prst="rect">
                      <a:avLst/>
                    </a:prstGeom>
                    <a:noFill/>
                    <a:ln>
                      <a:noFill/>
                    </a:ln>
                  </pic:spPr>
                </pic:pic>
              </a:graphicData>
            </a:graphic>
          </wp:inline>
        </w:drawing>
      </w:r>
    </w:p>
    <w:p w:rsidR="00000000" w:rsidRDefault="009A3D4A">
      <w:pPr>
        <w:pStyle w:val="aff3"/>
        <w:spacing w:before="46" w:after="46" w:line="240" w:lineRule="auto"/>
        <w:ind w:firstLine="640"/>
        <w:jc w:val="left"/>
        <w:rPr>
          <w:rFonts w:ascii="仿宋_GB2312" w:hAnsi="仿宋_GB2312" w:cs="仿宋_GB2312" w:hint="eastAsia"/>
          <w:b/>
          <w:bCs/>
          <w:sz w:val="24"/>
          <w:szCs w:val="15"/>
          <w:lang w:val="en-US"/>
        </w:rPr>
      </w:pPr>
      <w:r>
        <w:rPr>
          <w:rFonts w:ascii="仿宋_GB2312" w:hAnsi="仿宋_GB2312" w:cs="仿宋_GB2312" w:hint="eastAsia"/>
          <w:szCs w:val="32"/>
        </w:rPr>
        <w:t>本项目技术架构如下图所示（红框标识部分为本项目涉及的相关技术组件）：</w:t>
      </w:r>
    </w:p>
    <w:p w:rsidR="00000000" w:rsidRDefault="009A3D4A">
      <w:pPr>
        <w:pStyle w:val="aff3"/>
        <w:spacing w:before="46" w:after="46" w:line="240" w:lineRule="auto"/>
        <w:ind w:firstLineChars="0" w:firstLine="0"/>
        <w:jc w:val="center"/>
        <w:rPr>
          <w:rFonts w:ascii="仿宋_GB2312" w:hAnsi="仿宋_GB2312" w:cs="仿宋_GB2312" w:hint="eastAsia"/>
          <w:b/>
          <w:bCs/>
          <w:sz w:val="24"/>
          <w:szCs w:val="15"/>
          <w:lang w:val="en-US"/>
        </w:rPr>
      </w:pPr>
      <w:r>
        <w:rPr>
          <w:rFonts w:ascii="仿宋_GB2312" w:hAnsi="仿宋_GB2312" w:cs="仿宋_GB2312" w:hint="eastAsia"/>
          <w:b/>
          <w:bCs/>
          <w:sz w:val="24"/>
          <w:szCs w:val="15"/>
          <w:lang w:val="en-US"/>
        </w:rPr>
        <w:t>图</w:t>
      </w:r>
      <w:r>
        <w:rPr>
          <w:rFonts w:ascii="仿宋_GB2312" w:hAnsi="仿宋_GB2312" w:cs="仿宋_GB2312" w:hint="eastAsia"/>
          <w:b/>
          <w:bCs/>
          <w:sz w:val="24"/>
          <w:szCs w:val="15"/>
          <w:lang w:val="en-US"/>
        </w:rPr>
        <w:t xml:space="preserve"> </w:t>
      </w:r>
      <w:r>
        <w:rPr>
          <w:rFonts w:ascii="仿宋_GB2312" w:hAnsi="仿宋_GB2312" w:cs="仿宋_GB2312" w:hint="eastAsia"/>
          <w:b/>
          <w:bCs/>
          <w:sz w:val="24"/>
          <w:szCs w:val="15"/>
          <w:lang w:val="en-US"/>
        </w:rPr>
        <w:t>技术架构</w:t>
      </w:r>
    </w:p>
    <w:p w:rsidR="00000000" w:rsidRDefault="00741A89">
      <w:pPr>
        <w:pStyle w:val="a3"/>
        <w:ind w:firstLineChars="0" w:firstLine="0"/>
        <w:rPr>
          <w:rFonts w:ascii="仿宋_GB2312" w:eastAsia="仿宋_GB2312" w:hAnsi="仿宋_GB2312" w:cs="仿宋_GB2312" w:hint="eastAsia"/>
          <w:sz w:val="24"/>
        </w:rPr>
      </w:pPr>
      <w:r>
        <w:rPr>
          <w:rFonts w:ascii="仿宋_GB2312" w:eastAsia="仿宋_GB2312" w:hAnsi="仿宋_GB2312" w:cs="仿宋_GB2312" w:hint="eastAsia"/>
          <w:noProof/>
          <w:sz w:val="24"/>
        </w:rPr>
        <w:lastRenderedPageBreak/>
        <w:drawing>
          <wp:inline distT="0" distB="0" distL="0" distR="0">
            <wp:extent cx="5537835" cy="3093085"/>
            <wp:effectExtent l="0" t="0" r="0" b="0"/>
            <wp:docPr id="1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835" cy="3093085"/>
                    </a:xfrm>
                    <a:prstGeom prst="rect">
                      <a:avLst/>
                    </a:prstGeom>
                    <a:noFill/>
                    <a:ln>
                      <a:noFill/>
                    </a:ln>
                  </pic:spPr>
                </pic:pic>
              </a:graphicData>
            </a:graphic>
          </wp:inline>
        </w:drawing>
      </w:r>
    </w:p>
    <w:p w:rsidR="00000000" w:rsidRDefault="009A3D4A">
      <w:pPr>
        <w:pStyle w:val="afe"/>
        <w:adjustRightInd w:val="0"/>
        <w:snapToGrid w:val="0"/>
        <w:ind w:firstLine="640"/>
        <w:rPr>
          <w:rFonts w:hAnsi="仿宋_GB2312" w:cs="仿宋_GB2312" w:hint="eastAsia"/>
          <w:bCs/>
          <w:i w:val="0"/>
          <w:iCs/>
          <w:color w:val="auto"/>
          <w:szCs w:val="32"/>
        </w:rPr>
      </w:pPr>
      <w:bookmarkStart w:id="48" w:name="_Hlk139532051"/>
      <w:r>
        <w:rPr>
          <w:rFonts w:hAnsi="仿宋_GB2312" w:cs="仿宋_GB2312" w:hint="eastAsia"/>
          <w:bCs/>
          <w:i w:val="0"/>
          <w:iCs/>
          <w:color w:val="auto"/>
          <w:szCs w:val="32"/>
        </w:rPr>
        <w:t>本项目</w:t>
      </w:r>
      <w:r>
        <w:rPr>
          <w:rFonts w:hAnsi="仿宋_GB2312" w:cs="仿宋_GB2312" w:hint="eastAsia"/>
          <w:bCs/>
          <w:i w:val="0"/>
          <w:iCs/>
          <w:color w:val="auto"/>
          <w:szCs w:val="32"/>
          <w:lang w:eastAsia="zh-Hans"/>
        </w:rPr>
        <w:t>部署于容器</w:t>
      </w:r>
      <w:r>
        <w:rPr>
          <w:rFonts w:hAnsi="仿宋_GB2312" w:cs="仿宋_GB2312" w:hint="eastAsia"/>
          <w:bCs/>
          <w:i w:val="0"/>
          <w:iCs/>
          <w:color w:val="auto"/>
          <w:szCs w:val="32"/>
          <w:lang w:eastAsia="zh-Hans"/>
        </w:rPr>
        <w:t>K8S</w:t>
      </w:r>
      <w:r>
        <w:rPr>
          <w:rFonts w:hAnsi="仿宋_GB2312" w:cs="仿宋_GB2312" w:hint="eastAsia"/>
          <w:bCs/>
          <w:i w:val="0"/>
          <w:iCs/>
          <w:color w:val="auto"/>
          <w:szCs w:val="32"/>
          <w:lang w:eastAsia="zh-Hans"/>
        </w:rPr>
        <w:t>、</w:t>
      </w:r>
      <w:r>
        <w:rPr>
          <w:rFonts w:hAnsi="仿宋_GB2312" w:cs="仿宋_GB2312" w:hint="eastAsia"/>
          <w:bCs/>
          <w:i w:val="0"/>
          <w:iCs/>
          <w:color w:val="auto"/>
          <w:szCs w:val="32"/>
        </w:rPr>
        <w:t>使用</w:t>
      </w:r>
      <w:r>
        <w:rPr>
          <w:rFonts w:hAnsi="仿宋_GB2312" w:cs="仿宋_GB2312" w:hint="eastAsia"/>
          <w:bCs/>
          <w:i w:val="0"/>
          <w:iCs/>
          <w:color w:val="auto"/>
          <w:szCs w:val="32"/>
        </w:rPr>
        <w:t>OSS</w:t>
      </w:r>
      <w:r>
        <w:rPr>
          <w:rFonts w:hAnsi="仿宋_GB2312" w:cs="仿宋_GB2312" w:hint="eastAsia"/>
          <w:bCs/>
          <w:i w:val="0"/>
          <w:iCs/>
          <w:color w:val="auto"/>
          <w:szCs w:val="32"/>
        </w:rPr>
        <w:t>存储非结构化数据、</w:t>
      </w:r>
      <w:r>
        <w:rPr>
          <w:rFonts w:hAnsi="仿宋_GB2312" w:cs="仿宋_GB2312" w:hint="eastAsia"/>
          <w:bCs/>
          <w:i w:val="0"/>
          <w:iCs/>
          <w:color w:val="auto"/>
          <w:szCs w:val="32"/>
        </w:rPr>
        <w:t>RDS</w:t>
      </w:r>
      <w:r>
        <w:rPr>
          <w:rFonts w:hAnsi="仿宋_GB2312" w:cs="仿宋_GB2312" w:hint="eastAsia"/>
          <w:bCs/>
          <w:i w:val="0"/>
          <w:iCs/>
          <w:color w:val="auto"/>
          <w:szCs w:val="32"/>
        </w:rPr>
        <w:t>存储结构化数据、</w:t>
      </w:r>
      <w:r>
        <w:rPr>
          <w:rFonts w:hAnsi="仿宋_GB2312" w:cs="仿宋_GB2312" w:hint="eastAsia"/>
          <w:bCs/>
          <w:i w:val="0"/>
          <w:iCs/>
          <w:color w:val="auto"/>
          <w:szCs w:val="32"/>
        </w:rPr>
        <w:t>Redis</w:t>
      </w:r>
      <w:r>
        <w:rPr>
          <w:rFonts w:hAnsi="仿宋_GB2312" w:cs="仿宋_GB2312" w:hint="eastAsia"/>
          <w:bCs/>
          <w:i w:val="0"/>
          <w:iCs/>
          <w:color w:val="auto"/>
          <w:szCs w:val="32"/>
        </w:rPr>
        <w:t>存储系统缓存数据。</w:t>
      </w:r>
    </w:p>
    <w:bookmarkEnd w:id="48"/>
    <w:p w:rsidR="00000000" w:rsidRDefault="009A3D4A">
      <w:pPr>
        <w:pStyle w:val="afe"/>
        <w:adjustRightInd w:val="0"/>
        <w:snapToGrid w:val="0"/>
        <w:ind w:firstLine="640"/>
        <w:rPr>
          <w:rFonts w:hAnsi="仿宋_GB2312" w:cs="仿宋_GB2312" w:hint="eastAsia"/>
          <w:bCs/>
          <w:i w:val="0"/>
          <w:iCs/>
          <w:color w:val="auto"/>
          <w:szCs w:val="32"/>
        </w:rPr>
      </w:pPr>
      <w:r>
        <w:rPr>
          <w:rFonts w:hAnsi="仿宋_GB2312" w:cs="仿宋_GB2312" w:hint="eastAsia"/>
          <w:bCs/>
          <w:i w:val="0"/>
          <w:iCs/>
          <w:color w:val="auto"/>
          <w:szCs w:val="32"/>
        </w:rPr>
        <w:t>网络：本项目</w:t>
      </w:r>
      <w:r>
        <w:rPr>
          <w:rFonts w:hAnsi="仿宋_GB2312" w:cs="仿宋_GB2312" w:hint="eastAsia"/>
          <w:bCs/>
          <w:i w:val="0"/>
          <w:iCs/>
          <w:color w:val="auto"/>
          <w:szCs w:val="32"/>
          <w:lang w:eastAsia="zh-Hans"/>
        </w:rPr>
        <w:t>涉及的</w:t>
      </w:r>
      <w:r>
        <w:rPr>
          <w:rFonts w:hAnsi="仿宋_GB2312" w:cs="仿宋_GB2312" w:hint="eastAsia"/>
          <w:bCs/>
          <w:i w:val="0"/>
          <w:iCs/>
          <w:color w:val="auto"/>
          <w:szCs w:val="32"/>
        </w:rPr>
        <w:t>智能办公工具集</w:t>
      </w:r>
      <w:r>
        <w:rPr>
          <w:rFonts w:hAnsi="仿宋_GB2312" w:cs="仿宋_GB2312" w:hint="eastAsia"/>
          <w:bCs/>
          <w:i w:val="0"/>
          <w:iCs/>
          <w:color w:val="auto"/>
          <w:szCs w:val="32"/>
        </w:rPr>
        <w:t>在管理信息大区运行。</w:t>
      </w:r>
    </w:p>
    <w:p w:rsidR="00000000" w:rsidRDefault="009A3D4A">
      <w:pPr>
        <w:pStyle w:val="afe"/>
        <w:adjustRightInd w:val="0"/>
        <w:snapToGrid w:val="0"/>
        <w:ind w:firstLine="640"/>
        <w:rPr>
          <w:rFonts w:hAnsi="仿宋_GB2312" w:cs="仿宋_GB2312" w:hint="eastAsia"/>
          <w:bCs/>
          <w:i w:val="0"/>
          <w:iCs/>
          <w:color w:val="auto"/>
          <w:szCs w:val="32"/>
        </w:rPr>
      </w:pPr>
      <w:r>
        <w:rPr>
          <w:rFonts w:hAnsi="仿宋_GB2312" w:cs="仿宋_GB2312" w:hint="eastAsia"/>
          <w:bCs/>
          <w:i w:val="0"/>
          <w:iCs/>
          <w:color w:val="auto"/>
          <w:szCs w:val="32"/>
        </w:rPr>
        <w:t>基础资源：包括服务器、存储、网络和平台化软件资源等软硬件资源，按照云计算技术要求进行弹性服务化封装，为应用系统提供软硬件资源服务，提供弹性计算服务、负载均衡服务、弹性伸缩服务、虚拟网络服务、开放存储</w:t>
      </w:r>
      <w:r>
        <w:rPr>
          <w:rFonts w:hAnsi="仿宋_GB2312" w:cs="仿宋_GB2312" w:hint="eastAsia"/>
          <w:bCs/>
          <w:i w:val="0"/>
          <w:iCs/>
          <w:color w:val="auto"/>
          <w:szCs w:val="32"/>
        </w:rPr>
        <w:t>服务及内容分发服务。</w:t>
      </w:r>
    </w:p>
    <w:p w:rsidR="00000000" w:rsidRDefault="009A3D4A">
      <w:pPr>
        <w:pStyle w:val="afe"/>
        <w:adjustRightInd w:val="0"/>
        <w:snapToGrid w:val="0"/>
        <w:ind w:firstLine="640"/>
        <w:rPr>
          <w:rFonts w:hAnsi="仿宋_GB2312" w:cs="仿宋_GB2312" w:hint="eastAsia"/>
          <w:bCs/>
          <w:i w:val="0"/>
          <w:iCs/>
          <w:color w:val="auto"/>
          <w:szCs w:val="32"/>
        </w:rPr>
      </w:pPr>
      <w:r>
        <w:rPr>
          <w:rFonts w:hAnsi="仿宋_GB2312" w:cs="仿宋_GB2312" w:hint="eastAsia"/>
          <w:bCs/>
          <w:i w:val="0"/>
          <w:iCs/>
          <w:color w:val="auto"/>
          <w:szCs w:val="32"/>
        </w:rPr>
        <w:t>数据服务：承载数据中台的结构化、非结构化和半结构化等多维多类数据有效融合，主要包括数据交换、数据处理、数据分析及数据管理功能，可实现数据中台数据从源端接入、转</w:t>
      </w:r>
      <w:r>
        <w:rPr>
          <w:rFonts w:hAnsi="仿宋_GB2312" w:cs="仿宋_GB2312" w:hint="eastAsia"/>
          <w:bCs/>
          <w:i w:val="0"/>
          <w:iCs/>
          <w:color w:val="auto"/>
          <w:szCs w:val="32"/>
        </w:rPr>
        <w:lastRenderedPageBreak/>
        <w:t>换加工、分析服务的一体化支撑，并提供数据跨大区及跨单位的数据交换通道服务。</w:t>
      </w:r>
    </w:p>
    <w:p w:rsidR="00000000" w:rsidRDefault="009A3D4A">
      <w:pPr>
        <w:pStyle w:val="afe"/>
        <w:adjustRightInd w:val="0"/>
        <w:snapToGrid w:val="0"/>
        <w:ind w:firstLine="640"/>
        <w:rPr>
          <w:rFonts w:hAnsi="仿宋_GB2312" w:cs="仿宋_GB2312" w:hint="eastAsia"/>
          <w:bCs/>
          <w:i w:val="0"/>
          <w:iCs/>
          <w:color w:val="auto"/>
          <w:szCs w:val="32"/>
        </w:rPr>
      </w:pPr>
      <w:r>
        <w:rPr>
          <w:rFonts w:hAnsi="仿宋_GB2312" w:cs="仿宋_GB2312" w:hint="eastAsia"/>
          <w:bCs/>
          <w:i w:val="0"/>
          <w:iCs/>
          <w:color w:val="auto"/>
          <w:szCs w:val="32"/>
        </w:rPr>
        <w:t>集成服务：包括公共云服务中间件、公共技术组件、公共业务组件等，按照面向服务架构体系（</w:t>
      </w:r>
      <w:r>
        <w:rPr>
          <w:rFonts w:hAnsi="仿宋_GB2312" w:cs="仿宋_GB2312" w:hint="eastAsia"/>
          <w:bCs/>
          <w:i w:val="0"/>
          <w:iCs/>
          <w:color w:val="auto"/>
          <w:szCs w:val="32"/>
        </w:rPr>
        <w:t>SOA</w:t>
      </w:r>
      <w:r>
        <w:rPr>
          <w:rFonts w:hAnsi="仿宋_GB2312" w:cs="仿宋_GB2312" w:hint="eastAsia"/>
          <w:bCs/>
          <w:i w:val="0"/>
          <w:iCs/>
          <w:color w:val="auto"/>
          <w:szCs w:val="32"/>
        </w:rPr>
        <w:t>）要求，为一体化业务应用系统提供应用开发技术、应用集成技术、公共技术组件等标准服务能力。</w:t>
      </w:r>
    </w:p>
    <w:p w:rsidR="00000000" w:rsidRDefault="009A3D4A">
      <w:pPr>
        <w:pStyle w:val="afe"/>
        <w:adjustRightInd w:val="0"/>
        <w:snapToGrid w:val="0"/>
        <w:ind w:firstLine="640"/>
        <w:rPr>
          <w:rFonts w:hAnsi="仿宋_GB2312" w:cs="仿宋_GB2312" w:hint="eastAsia"/>
          <w:bCs/>
          <w:i w:val="0"/>
          <w:iCs/>
          <w:color w:val="auto"/>
          <w:szCs w:val="32"/>
        </w:rPr>
      </w:pPr>
      <w:r>
        <w:rPr>
          <w:rFonts w:hAnsi="仿宋_GB2312" w:cs="仿宋_GB2312" w:hint="eastAsia"/>
          <w:bCs/>
          <w:i w:val="0"/>
          <w:iCs/>
          <w:color w:val="auto"/>
          <w:szCs w:val="32"/>
        </w:rPr>
        <w:t>应用构建：包括集成开发环境、测试环境、应用装配和自动化部署，满足自主开发和套</w:t>
      </w:r>
      <w:r>
        <w:rPr>
          <w:rFonts w:hAnsi="仿宋_GB2312" w:cs="仿宋_GB2312" w:hint="eastAsia"/>
          <w:bCs/>
          <w:i w:val="0"/>
          <w:iCs/>
          <w:color w:val="auto"/>
          <w:szCs w:val="32"/>
        </w:rPr>
        <w:t>装软件集成等模式，融合大数据等多种技术应用的需求，为应用系统的开发、测试和部署提供支撑。</w:t>
      </w:r>
    </w:p>
    <w:p w:rsidR="00000000" w:rsidRDefault="009A3D4A">
      <w:pPr>
        <w:adjustRightInd w:val="0"/>
        <w:snapToGrid w:val="0"/>
        <w:ind w:firstLine="640"/>
        <w:rPr>
          <w:rFonts w:hAnsi="仿宋_GB2312" w:cs="仿宋_GB2312" w:hint="eastAsia"/>
        </w:rPr>
      </w:pPr>
      <w:r>
        <w:rPr>
          <w:rFonts w:hAnsi="仿宋_GB2312" w:cs="仿宋_GB2312" w:hint="eastAsia"/>
          <w:bCs/>
          <w:iCs/>
          <w:kern w:val="0"/>
          <w:szCs w:val="32"/>
        </w:rPr>
        <w:t>访问渠道：使用</w:t>
      </w:r>
      <w:r>
        <w:rPr>
          <w:rFonts w:hAnsi="仿宋_GB2312" w:cs="仿宋_GB2312" w:hint="eastAsia"/>
          <w:bCs/>
          <w:iCs/>
          <w:szCs w:val="32"/>
        </w:rPr>
        <w:t>管理信息大区</w:t>
      </w:r>
      <w:r>
        <w:rPr>
          <w:rFonts w:hAnsi="仿宋_GB2312" w:cs="仿宋_GB2312" w:hint="eastAsia"/>
          <w:bCs/>
          <w:iCs/>
          <w:kern w:val="0"/>
          <w:szCs w:val="32"/>
        </w:rPr>
        <w:t>WEB</w:t>
      </w:r>
      <w:r>
        <w:rPr>
          <w:rFonts w:hAnsi="仿宋_GB2312" w:cs="仿宋_GB2312" w:hint="eastAsia"/>
          <w:bCs/>
          <w:iCs/>
          <w:kern w:val="0"/>
          <w:szCs w:val="32"/>
        </w:rPr>
        <w:t>访问</w:t>
      </w:r>
      <w:r>
        <w:rPr>
          <w:rFonts w:hAnsi="仿宋_GB2312" w:cs="仿宋_GB2312" w:hint="eastAsia"/>
          <w:bCs/>
          <w:iCs/>
          <w:kern w:val="0"/>
          <w:szCs w:val="32"/>
        </w:rPr>
        <w:t>智能办公工具集</w:t>
      </w:r>
      <w:r>
        <w:rPr>
          <w:rFonts w:hAnsi="仿宋_GB2312" w:cs="仿宋_GB2312" w:hint="eastAsia"/>
          <w:bCs/>
          <w:iCs/>
          <w:kern w:val="0"/>
          <w:szCs w:val="32"/>
          <w:lang w:eastAsia="zh-Hans"/>
        </w:rPr>
        <w:t>平台</w:t>
      </w:r>
      <w:r>
        <w:rPr>
          <w:rFonts w:hAnsi="仿宋_GB2312" w:cs="仿宋_GB2312" w:hint="eastAsia"/>
          <w:bCs/>
          <w:iCs/>
          <w:kern w:val="0"/>
          <w:szCs w:val="32"/>
        </w:rPr>
        <w:t>。</w:t>
      </w:r>
    </w:p>
    <w:p w:rsidR="00000000" w:rsidRDefault="009A3D4A">
      <w:pPr>
        <w:adjustRightInd w:val="0"/>
        <w:snapToGrid w:val="0"/>
        <w:ind w:firstLine="640"/>
        <w:rPr>
          <w:rFonts w:hAnsi="仿宋_GB2312" w:cs="仿宋_GB2312" w:hint="eastAsia"/>
        </w:rPr>
      </w:pPr>
      <w:r>
        <w:rPr>
          <w:rFonts w:hAnsi="仿宋_GB2312" w:cs="仿宋_GB2312" w:hint="eastAsia"/>
        </w:rPr>
        <w:t>运营维护：由云平台统一提供运营维护的功能，包括提供统一的云管控、访问控制、智能巡检、数据库管理、服务器预警、容器管理等高效运营服务工具，实现云平台资源自动化分配管理、云应用全生命周期管理和全方位监控。</w:t>
      </w:r>
    </w:p>
    <w:p w:rsidR="00000000" w:rsidRDefault="009A3D4A">
      <w:pPr>
        <w:adjustRightInd w:val="0"/>
        <w:snapToGrid w:val="0"/>
        <w:ind w:firstLine="640"/>
        <w:rPr>
          <w:rFonts w:hAnsi="仿宋_GB2312" w:cs="仿宋_GB2312" w:hint="eastAsia"/>
          <w:i/>
          <w:color w:val="548DD4"/>
        </w:rPr>
      </w:pPr>
      <w:r>
        <w:rPr>
          <w:rFonts w:hAnsi="仿宋_GB2312" w:cs="仿宋_GB2312" w:hint="eastAsia"/>
        </w:rPr>
        <w:t>安全防护：由一体化云平台提供统一的安全防护。基于云盾技术，实现端到端的多层次安全防护能力，提供流量监控、应用防火墙、抗</w:t>
      </w:r>
      <w:r>
        <w:rPr>
          <w:rFonts w:hAnsi="仿宋_GB2312" w:cs="仿宋_GB2312" w:hint="eastAsia"/>
        </w:rPr>
        <w:t xml:space="preserve"> DDoS</w:t>
      </w:r>
      <w:r>
        <w:rPr>
          <w:rFonts w:hAnsi="仿宋_GB2312" w:cs="仿宋_GB2312" w:hint="eastAsia"/>
        </w:rPr>
        <w:t>、数据脱敏、主机安全、数据库审计等</w:t>
      </w:r>
      <w:r>
        <w:rPr>
          <w:rFonts w:hAnsi="仿宋_GB2312" w:cs="仿宋_GB2312" w:hint="eastAsia"/>
        </w:rPr>
        <w:t>整</w:t>
      </w:r>
      <w:r>
        <w:rPr>
          <w:rFonts w:hAnsi="仿宋_GB2312" w:cs="仿宋_GB2312" w:hint="eastAsia"/>
        </w:rPr>
        <w:lastRenderedPageBreak/>
        <w:t>套安全服务，构建符合国家等保</w:t>
      </w:r>
      <w:r>
        <w:rPr>
          <w:rFonts w:hAnsi="仿宋_GB2312" w:cs="仿宋_GB2312" w:hint="eastAsia"/>
        </w:rPr>
        <w:t>2.0</w:t>
      </w:r>
      <w:r>
        <w:rPr>
          <w:rFonts w:hAnsi="仿宋_GB2312" w:cs="仿宋_GB2312" w:hint="eastAsia"/>
        </w:rPr>
        <w:t>新标准的，涵盖网络层、主机层、应用层和数据层的纵深安全防护体系。</w:t>
      </w:r>
    </w:p>
    <w:p w:rsidR="00000000" w:rsidRDefault="009A3D4A">
      <w:pPr>
        <w:widowControl w:val="0"/>
        <w:spacing w:line="240" w:lineRule="auto"/>
        <w:ind w:firstLineChars="0" w:firstLine="0"/>
        <w:jc w:val="center"/>
        <w:rPr>
          <w:rFonts w:hAnsi="仿宋_GB2312" w:cs="仿宋_GB2312" w:hint="eastAsia"/>
          <w:color w:val="FF0000"/>
          <w:sz w:val="28"/>
          <w:szCs w:val="22"/>
        </w:rPr>
      </w:pPr>
      <w:r>
        <w:rPr>
          <w:rFonts w:hAnsi="仿宋_GB2312" w:cs="仿宋_GB2312" w:hint="eastAsia"/>
          <w:sz w:val="24"/>
          <w:szCs w:val="22"/>
        </w:rPr>
        <w:t>表</w:t>
      </w:r>
      <w:r>
        <w:rPr>
          <w:rFonts w:hAnsi="仿宋_GB2312" w:cs="仿宋_GB2312" w:hint="eastAsia"/>
          <w:sz w:val="24"/>
          <w:szCs w:val="22"/>
        </w:rPr>
        <w:t xml:space="preserve"> </w:t>
      </w:r>
      <w:r>
        <w:rPr>
          <w:rFonts w:hAnsi="仿宋_GB2312" w:cs="仿宋_GB2312" w:hint="eastAsia"/>
          <w:sz w:val="24"/>
          <w:szCs w:val="22"/>
        </w:rPr>
        <w:t>云平台</w:t>
      </w:r>
      <w:r>
        <w:rPr>
          <w:rFonts w:hAnsi="仿宋_GB2312" w:cs="仿宋_GB2312" w:hint="eastAsia"/>
          <w:sz w:val="24"/>
          <w:szCs w:val="22"/>
        </w:rPr>
        <w:t>技术选型表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1409"/>
        <w:gridCol w:w="7084"/>
      </w:tblGrid>
      <w:tr w:rsidR="00000000">
        <w:tc>
          <w:tcPr>
            <w:tcW w:w="1409" w:type="dxa"/>
            <w:shd w:val="clear" w:color="auto" w:fill="BDD6EE"/>
          </w:tcPr>
          <w:p w:rsidR="00000000" w:rsidRDefault="009A3D4A">
            <w:pPr>
              <w:widowControl w:val="0"/>
              <w:adjustRightInd w:val="0"/>
              <w:snapToGrid w:val="0"/>
              <w:spacing w:line="320" w:lineRule="exact"/>
              <w:ind w:firstLine="482"/>
              <w:jc w:val="center"/>
              <w:rPr>
                <w:rFonts w:hAnsi="仿宋_GB2312" w:cs="仿宋_GB2312" w:hint="eastAsia"/>
                <w:b/>
                <w:kern w:val="0"/>
                <w:sz w:val="24"/>
                <w:szCs w:val="24"/>
              </w:rPr>
            </w:pPr>
            <w:r>
              <w:rPr>
                <w:rFonts w:hAnsi="仿宋_GB2312" w:cs="仿宋_GB2312" w:hint="eastAsia"/>
                <w:b/>
                <w:kern w:val="0"/>
                <w:sz w:val="24"/>
                <w:szCs w:val="24"/>
              </w:rPr>
              <w:t>分类</w:t>
            </w:r>
          </w:p>
        </w:tc>
        <w:tc>
          <w:tcPr>
            <w:tcW w:w="7084" w:type="dxa"/>
            <w:shd w:val="clear" w:color="auto" w:fill="BDD6EE"/>
          </w:tcPr>
          <w:p w:rsidR="00000000" w:rsidRDefault="009A3D4A">
            <w:pPr>
              <w:widowControl w:val="0"/>
              <w:adjustRightInd w:val="0"/>
              <w:snapToGrid w:val="0"/>
              <w:spacing w:line="320" w:lineRule="exact"/>
              <w:ind w:firstLine="482"/>
              <w:jc w:val="center"/>
              <w:rPr>
                <w:rFonts w:hAnsi="仿宋_GB2312" w:cs="仿宋_GB2312" w:hint="eastAsia"/>
                <w:b/>
                <w:kern w:val="0"/>
                <w:sz w:val="24"/>
                <w:szCs w:val="24"/>
              </w:rPr>
            </w:pPr>
            <w:r>
              <w:rPr>
                <w:rFonts w:hAnsi="仿宋_GB2312" w:cs="仿宋_GB2312" w:hint="eastAsia"/>
                <w:b/>
                <w:kern w:val="0"/>
                <w:sz w:val="24"/>
                <w:szCs w:val="24"/>
              </w:rPr>
              <w:t>技术路线</w:t>
            </w:r>
          </w:p>
        </w:tc>
      </w:tr>
      <w:tr w:rsidR="00000000">
        <w:tc>
          <w:tcPr>
            <w:tcW w:w="1409" w:type="dxa"/>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lastRenderedPageBreak/>
              <w:t>架构选型</w:t>
            </w:r>
          </w:p>
        </w:tc>
        <w:tc>
          <w:tcPr>
            <w:tcW w:w="7084" w:type="dxa"/>
            <w:vAlign w:val="center"/>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sym w:font="Wingdings 2" w:char="0052"/>
            </w:r>
            <w:r>
              <w:rPr>
                <w:rFonts w:hAnsi="仿宋_GB2312" w:cs="仿宋_GB2312" w:hint="eastAsia"/>
                <w:bCs/>
                <w:sz w:val="24"/>
                <w:szCs w:val="18"/>
              </w:rPr>
              <w:t>云平台架构</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传统</w:t>
            </w:r>
            <w:r>
              <w:rPr>
                <w:rFonts w:hAnsi="仿宋_GB2312" w:cs="仿宋_GB2312" w:hint="eastAsia"/>
                <w:bCs/>
                <w:sz w:val="24"/>
                <w:szCs w:val="18"/>
              </w:rPr>
              <w:t>IOE</w:t>
            </w:r>
            <w:r>
              <w:rPr>
                <w:rFonts w:hAnsi="仿宋_GB2312" w:cs="仿宋_GB2312" w:hint="eastAsia"/>
                <w:bCs/>
                <w:sz w:val="24"/>
                <w:szCs w:val="18"/>
              </w:rPr>
              <w:t>架构</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其他架构：</w:t>
            </w:r>
            <w:r>
              <w:rPr>
                <w:rFonts w:hAnsi="仿宋_GB2312" w:cs="仿宋_GB2312" w:hint="eastAsia"/>
                <w:bCs/>
                <w:sz w:val="24"/>
                <w:szCs w:val="18"/>
                <w:u w:val="single"/>
              </w:rPr>
              <w:t xml:space="preserve">          </w:t>
            </w:r>
          </w:p>
        </w:tc>
      </w:tr>
      <w:tr w:rsidR="00000000">
        <w:tc>
          <w:tcPr>
            <w:tcW w:w="1409" w:type="dxa"/>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t>应用层</w:t>
            </w:r>
          </w:p>
        </w:tc>
        <w:tc>
          <w:tcPr>
            <w:tcW w:w="7084" w:type="dxa"/>
            <w:vAlign w:val="center"/>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24"/>
                <w:szCs w:val="18"/>
              </w:rPr>
            </w:pPr>
            <w:r>
              <w:rPr>
                <w:rFonts w:hAnsi="仿宋_GB2312" w:cs="仿宋_GB2312" w:hint="eastAsia"/>
                <w:bCs/>
                <w:sz w:val="24"/>
                <w:szCs w:val="18"/>
              </w:rPr>
              <w:t>技术选型：前端：</w:t>
            </w:r>
            <w:r>
              <w:rPr>
                <w:rFonts w:hAnsi="仿宋_GB2312" w:cs="仿宋_GB2312" w:hint="eastAsia"/>
                <w:bCs/>
                <w:sz w:val="24"/>
                <w:szCs w:val="18"/>
              </w:rPr>
              <w:sym w:font="Wingdings 2" w:char="0052"/>
            </w:r>
            <w:r>
              <w:rPr>
                <w:rFonts w:hAnsi="仿宋_GB2312" w:cs="仿宋_GB2312" w:hint="eastAsia"/>
                <w:bCs/>
                <w:sz w:val="24"/>
                <w:szCs w:val="18"/>
              </w:rPr>
              <w:t xml:space="preserve">HTML  </w:t>
            </w:r>
            <w:r>
              <w:rPr>
                <w:rFonts w:hAnsi="仿宋_GB2312" w:cs="仿宋_GB2312" w:hint="eastAsia"/>
                <w:bCs/>
                <w:sz w:val="24"/>
                <w:szCs w:val="18"/>
              </w:rPr>
              <w:sym w:font="Wingdings 2" w:char="0052"/>
            </w:r>
            <w:r>
              <w:rPr>
                <w:rFonts w:hAnsi="仿宋_GB2312" w:cs="仿宋_GB2312" w:hint="eastAsia"/>
                <w:bCs/>
                <w:sz w:val="24"/>
                <w:szCs w:val="18"/>
              </w:rPr>
              <w:t xml:space="preserve">CSS  </w:t>
            </w:r>
            <w:r>
              <w:rPr>
                <w:rFonts w:hAnsi="仿宋_GB2312" w:cs="仿宋_GB2312" w:hint="eastAsia"/>
                <w:bCs/>
                <w:sz w:val="24"/>
                <w:szCs w:val="18"/>
              </w:rPr>
              <w:sym w:font="Wingdings 2" w:char="0052"/>
            </w:r>
            <w:r>
              <w:rPr>
                <w:rFonts w:hAnsi="仿宋_GB2312" w:cs="仿宋_GB2312" w:hint="eastAsia"/>
                <w:bCs/>
                <w:sz w:val="24"/>
                <w:szCs w:val="18"/>
              </w:rPr>
              <w:t xml:space="preserve">JavaScript  </w:t>
            </w:r>
            <w:r>
              <w:rPr>
                <w:rFonts w:hAnsi="仿宋_GB2312" w:cs="仿宋_GB2312" w:hint="eastAsia"/>
                <w:bCs/>
                <w:sz w:val="24"/>
                <w:szCs w:val="18"/>
              </w:rPr>
              <w:sym w:font="Wingdings 2" w:char="00A3"/>
            </w:r>
            <w:r>
              <w:rPr>
                <w:rFonts w:hAnsi="仿宋_GB2312" w:cs="仿宋_GB2312" w:hint="eastAsia"/>
                <w:bCs/>
                <w:sz w:val="24"/>
                <w:szCs w:val="18"/>
              </w:rPr>
              <w:t>其它：</w:t>
            </w:r>
            <w:r>
              <w:rPr>
                <w:rFonts w:hAnsi="仿宋_GB2312" w:cs="仿宋_GB2312" w:hint="eastAsia"/>
                <w:bCs/>
                <w:sz w:val="24"/>
                <w:szCs w:val="18"/>
                <w:u w:val="single"/>
              </w:rPr>
              <w:t xml:space="preserve">          </w:t>
            </w:r>
          </w:p>
          <w:p w:rsidR="00000000" w:rsidRDefault="009A3D4A">
            <w:pPr>
              <w:pStyle w:val="4"/>
              <w:keepNext/>
              <w:widowControl w:val="0"/>
              <w:numPr>
                <w:ilvl w:val="0"/>
                <w:numId w:val="0"/>
              </w:numPr>
              <w:adjustRightInd w:val="0"/>
              <w:snapToGrid w:val="0"/>
              <w:spacing w:line="320" w:lineRule="exact"/>
              <w:rPr>
                <w:rFonts w:hAnsi="仿宋_GB2312" w:cs="仿宋_GB2312" w:hint="eastAsia"/>
                <w:bCs/>
                <w:sz w:val="24"/>
                <w:szCs w:val="18"/>
              </w:rPr>
            </w:pPr>
            <w:r>
              <w:rPr>
                <w:rFonts w:hAnsi="仿宋_GB2312" w:cs="仿宋_GB2312" w:hint="eastAsia"/>
                <w:bCs/>
                <w:sz w:val="24"/>
                <w:szCs w:val="18"/>
              </w:rPr>
              <w:t xml:space="preserve">          </w:t>
            </w:r>
            <w:r>
              <w:rPr>
                <w:rFonts w:hAnsi="仿宋_GB2312" w:cs="仿宋_GB2312" w:hint="eastAsia"/>
                <w:bCs/>
                <w:sz w:val="24"/>
                <w:szCs w:val="18"/>
              </w:rPr>
              <w:t>后台：</w:t>
            </w:r>
            <w:r>
              <w:rPr>
                <w:rFonts w:hAnsi="仿宋_GB2312" w:cs="仿宋_GB2312" w:hint="eastAsia"/>
                <w:bCs/>
                <w:sz w:val="24"/>
                <w:szCs w:val="18"/>
              </w:rPr>
              <w:sym w:font="Wingdings 2" w:char="0052"/>
            </w:r>
            <w:r>
              <w:rPr>
                <w:rFonts w:hAnsi="仿宋_GB2312" w:cs="仿宋_GB2312" w:hint="eastAsia"/>
                <w:bCs/>
                <w:sz w:val="24"/>
                <w:szCs w:val="18"/>
              </w:rPr>
              <w:t xml:space="preserve">JAVA      </w:t>
            </w:r>
            <w:r>
              <w:rPr>
                <w:rFonts w:hAnsi="仿宋_GB2312" w:cs="仿宋_GB2312" w:hint="eastAsia"/>
                <w:bCs/>
                <w:sz w:val="24"/>
                <w:szCs w:val="18"/>
              </w:rPr>
              <w:sym w:font="Wingdings 2" w:char="00A3"/>
            </w:r>
            <w:r>
              <w:rPr>
                <w:rFonts w:hAnsi="仿宋_GB2312" w:cs="仿宋_GB2312" w:hint="eastAsia"/>
                <w:bCs/>
                <w:sz w:val="24"/>
                <w:szCs w:val="18"/>
              </w:rPr>
              <w:t xml:space="preserve">PHP     </w:t>
            </w:r>
            <w:r>
              <w:rPr>
                <w:rFonts w:hAnsi="仿宋_GB2312" w:cs="仿宋_GB2312" w:hint="eastAsia"/>
                <w:bCs/>
                <w:sz w:val="24"/>
                <w:szCs w:val="18"/>
              </w:rPr>
              <w:sym w:font="Wingdings 2" w:char="0052"/>
            </w:r>
            <w:r>
              <w:rPr>
                <w:rFonts w:hAnsi="仿宋_GB2312" w:cs="仿宋_GB2312" w:hint="eastAsia"/>
                <w:bCs/>
                <w:sz w:val="24"/>
                <w:szCs w:val="18"/>
              </w:rPr>
              <w:t>Python</w:t>
            </w:r>
          </w:p>
          <w:p w:rsidR="00000000" w:rsidRDefault="009A3D4A">
            <w:pPr>
              <w:pStyle w:val="4"/>
              <w:keepNext/>
              <w:widowControl w:val="0"/>
              <w:numPr>
                <w:ilvl w:val="0"/>
                <w:numId w:val="0"/>
              </w:numPr>
              <w:adjustRightInd w:val="0"/>
              <w:snapToGrid w:val="0"/>
              <w:spacing w:line="320" w:lineRule="exact"/>
              <w:ind w:firstLineChars="800" w:firstLine="1920"/>
              <w:rPr>
                <w:rFonts w:hAnsi="仿宋_GB2312" w:cs="仿宋_GB2312" w:hint="eastAsia"/>
                <w:bCs/>
                <w:sz w:val="24"/>
                <w:szCs w:val="18"/>
              </w:rPr>
            </w:pPr>
            <w:r>
              <w:rPr>
                <w:rFonts w:hAnsi="仿宋_GB2312" w:cs="仿宋_GB2312" w:hint="eastAsia"/>
                <w:bCs/>
                <w:sz w:val="24"/>
                <w:szCs w:val="18"/>
              </w:rPr>
              <w:sym w:font="Wingdings 2" w:char="00A3"/>
            </w:r>
            <w:r>
              <w:rPr>
                <w:rFonts w:hAnsi="仿宋_GB2312" w:cs="仿宋_GB2312" w:hint="eastAsia"/>
                <w:bCs/>
                <w:sz w:val="24"/>
                <w:szCs w:val="18"/>
              </w:rPr>
              <w:t xml:space="preserve">C/C++    </w:t>
            </w:r>
            <w:r>
              <w:rPr>
                <w:rFonts w:hAnsi="仿宋_GB2312" w:cs="仿宋_GB2312" w:hint="eastAsia"/>
                <w:bCs/>
                <w:sz w:val="24"/>
                <w:szCs w:val="18"/>
              </w:rPr>
              <w:sym w:font="Wingdings 2" w:char="00A3"/>
            </w:r>
            <w:r>
              <w:rPr>
                <w:rFonts w:hAnsi="仿宋_GB2312" w:cs="仿宋_GB2312" w:hint="eastAsia"/>
                <w:bCs/>
                <w:sz w:val="24"/>
                <w:szCs w:val="18"/>
              </w:rPr>
              <w:t>Object-C</w:t>
            </w:r>
          </w:p>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其它</w:t>
            </w:r>
            <w:r>
              <w:rPr>
                <w:rFonts w:hAnsi="仿宋_GB2312" w:cs="仿宋_GB2312" w:hint="eastAsia"/>
                <w:bCs/>
                <w:sz w:val="24"/>
                <w:szCs w:val="18"/>
              </w:rPr>
              <w:t>：</w:t>
            </w:r>
            <w:r>
              <w:rPr>
                <w:rFonts w:hAnsi="仿宋_GB2312" w:cs="仿宋_GB2312" w:hint="eastAsia"/>
                <w:bCs/>
                <w:sz w:val="24"/>
                <w:szCs w:val="18"/>
                <w:u w:val="single"/>
              </w:rPr>
              <w:t xml:space="preserve">          </w:t>
            </w:r>
            <w:r>
              <w:rPr>
                <w:rFonts w:hAnsi="仿宋_GB2312" w:cs="仿宋_GB2312" w:hint="eastAsia"/>
                <w:bCs/>
                <w:sz w:val="24"/>
                <w:szCs w:val="18"/>
              </w:rPr>
              <w:t xml:space="preserve">     </w:t>
            </w:r>
          </w:p>
        </w:tc>
      </w:tr>
      <w:tr w:rsidR="00000000">
        <w:tc>
          <w:tcPr>
            <w:tcW w:w="1409" w:type="dxa"/>
            <w:shd w:val="clear" w:color="auto" w:fill="D7D7D7"/>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t>SaaS</w:t>
            </w:r>
          </w:p>
        </w:tc>
        <w:tc>
          <w:tcPr>
            <w:tcW w:w="7084" w:type="dxa"/>
            <w:shd w:val="clear" w:color="auto" w:fill="D7D7D7"/>
            <w:vAlign w:val="center"/>
          </w:tcPr>
          <w:p w:rsidR="00000000" w:rsidRDefault="009A3D4A">
            <w:pPr>
              <w:pStyle w:val="4"/>
              <w:keepNext/>
              <w:widowControl w:val="0"/>
              <w:numPr>
                <w:ilvl w:val="0"/>
                <w:numId w:val="0"/>
              </w:numPr>
              <w:adjustRightInd w:val="0"/>
              <w:snapToGrid w:val="0"/>
              <w:spacing w:line="320" w:lineRule="exact"/>
              <w:ind w:firstLineChars="200" w:firstLine="480"/>
              <w:rPr>
                <w:rFonts w:hAnsi="仿宋_GB2312" w:cs="仿宋_GB2312" w:hint="eastAsia"/>
                <w:bCs/>
                <w:sz w:val="24"/>
                <w:szCs w:val="18"/>
              </w:rPr>
            </w:pPr>
            <w:r>
              <w:rPr>
                <w:rFonts w:hAnsi="仿宋_GB2312" w:cs="仿宋_GB2312" w:hint="eastAsia"/>
                <w:bCs/>
                <w:sz w:val="24"/>
                <w:szCs w:val="18"/>
              </w:rPr>
              <w:sym w:font="Wingdings 2" w:char="00A3"/>
            </w:r>
            <w:r>
              <w:rPr>
                <w:rFonts w:hAnsi="仿宋_GB2312" w:cs="仿宋_GB2312" w:hint="eastAsia"/>
                <w:bCs/>
                <w:sz w:val="24"/>
                <w:szCs w:val="18"/>
              </w:rPr>
              <w:t>业务中台服务</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数据中台服务</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物联管理平台服务</w:t>
            </w:r>
            <w:r>
              <w:rPr>
                <w:rFonts w:hAnsi="仿宋_GB2312" w:cs="仿宋_GB2312" w:hint="eastAsia"/>
                <w:bCs/>
                <w:sz w:val="24"/>
                <w:szCs w:val="18"/>
              </w:rPr>
              <w:t xml:space="preserve">  </w:t>
            </w:r>
            <w:r>
              <w:rPr>
                <w:rFonts w:hAnsi="仿宋_GB2312" w:cs="仿宋_GB2312" w:hint="eastAsia"/>
                <w:bCs/>
                <w:sz w:val="24"/>
                <w:szCs w:val="18"/>
              </w:rPr>
              <w:sym w:font="Wingdings 2" w:char="0052"/>
            </w:r>
            <w:r>
              <w:rPr>
                <w:rFonts w:hAnsi="仿宋_GB2312" w:cs="仿宋_GB2312" w:hint="eastAsia"/>
                <w:bCs/>
                <w:sz w:val="24"/>
                <w:szCs w:val="18"/>
              </w:rPr>
              <w:t>AI</w:t>
            </w:r>
            <w:r>
              <w:rPr>
                <w:rFonts w:hAnsi="仿宋_GB2312" w:cs="仿宋_GB2312" w:hint="eastAsia"/>
                <w:bCs/>
                <w:sz w:val="24"/>
                <w:szCs w:val="18"/>
              </w:rPr>
              <w:t>中台服务</w:t>
            </w:r>
          </w:p>
          <w:p w:rsidR="00000000" w:rsidRDefault="009A3D4A">
            <w:pPr>
              <w:widowControl w:val="0"/>
              <w:adjustRightInd w:val="0"/>
              <w:snapToGrid w:val="0"/>
              <w:spacing w:line="320" w:lineRule="exact"/>
              <w:ind w:firstLine="480"/>
              <w:rPr>
                <w:rFonts w:hAnsi="仿宋_GB2312" w:cs="仿宋_GB2312" w:hint="eastAsia"/>
                <w:bCs/>
                <w:sz w:val="24"/>
                <w:szCs w:val="18"/>
              </w:rPr>
            </w:pPr>
            <w:r>
              <w:rPr>
                <w:rFonts w:hAnsi="仿宋_GB2312" w:cs="仿宋_GB2312" w:hint="eastAsia"/>
                <w:bCs/>
                <w:sz w:val="24"/>
                <w:szCs w:val="18"/>
              </w:rPr>
              <w:sym w:font="Wingdings 2" w:char="00A3"/>
            </w:r>
            <w:r>
              <w:rPr>
                <w:rFonts w:hAnsi="仿宋_GB2312" w:cs="仿宋_GB2312" w:hint="eastAsia"/>
                <w:bCs/>
                <w:sz w:val="24"/>
                <w:szCs w:val="18"/>
              </w:rPr>
              <w:t>业务流程管理</w:t>
            </w:r>
            <w:r>
              <w:rPr>
                <w:rFonts w:hAnsi="仿宋_GB2312" w:cs="仿宋_GB2312" w:hint="eastAsia"/>
                <w:bCs/>
                <w:sz w:val="24"/>
                <w:szCs w:val="18"/>
              </w:rPr>
              <w:t xml:space="preserve">BPM  </w:t>
            </w:r>
            <w:r>
              <w:rPr>
                <w:rFonts w:hAnsi="仿宋_GB2312" w:cs="仿宋_GB2312" w:hint="eastAsia"/>
                <w:bCs/>
                <w:sz w:val="24"/>
                <w:szCs w:val="18"/>
              </w:rPr>
              <w:sym w:font="Wingdings 2" w:char="00A3"/>
            </w:r>
            <w:r>
              <w:rPr>
                <w:rFonts w:hAnsi="仿宋_GB2312" w:cs="仿宋_GB2312" w:hint="eastAsia"/>
                <w:bCs/>
                <w:sz w:val="24"/>
                <w:szCs w:val="18"/>
              </w:rPr>
              <w:t>智能报表</w:t>
            </w:r>
            <w:r>
              <w:rPr>
                <w:rFonts w:hAnsi="仿宋_GB2312" w:cs="仿宋_GB2312" w:hint="eastAsia"/>
                <w:bCs/>
                <w:sz w:val="24"/>
                <w:szCs w:val="18"/>
              </w:rPr>
              <w:t xml:space="preserve">QuickBI  </w:t>
            </w:r>
            <w:r>
              <w:rPr>
                <w:rFonts w:hAnsi="仿宋_GB2312" w:cs="仿宋_GB2312" w:hint="eastAsia"/>
                <w:bCs/>
                <w:sz w:val="24"/>
                <w:szCs w:val="18"/>
              </w:rPr>
              <w:sym w:font="Wingdings 2" w:char="00A3"/>
            </w:r>
            <w:r>
              <w:rPr>
                <w:rFonts w:hAnsi="仿宋_GB2312" w:cs="仿宋_GB2312" w:hint="eastAsia"/>
                <w:bCs/>
                <w:sz w:val="24"/>
                <w:szCs w:val="18"/>
              </w:rPr>
              <w:t>统一鉴权</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统一日志</w:t>
            </w:r>
          </w:p>
          <w:p w:rsidR="00000000" w:rsidRDefault="009A3D4A">
            <w:pPr>
              <w:widowControl w:val="0"/>
              <w:adjustRightInd w:val="0"/>
              <w:snapToGrid w:val="0"/>
              <w:spacing w:line="320" w:lineRule="exact"/>
              <w:ind w:firstLine="480"/>
              <w:rPr>
                <w:rFonts w:hAnsi="仿宋_GB2312" w:cs="仿宋_GB2312" w:hint="eastAsia"/>
                <w:bCs/>
                <w:sz w:val="18"/>
                <w:szCs w:val="18"/>
              </w:rPr>
            </w:pPr>
            <w:r>
              <w:rPr>
                <w:rFonts w:hAnsi="仿宋_GB2312" w:cs="仿宋_GB2312" w:hint="eastAsia"/>
                <w:bCs/>
                <w:sz w:val="24"/>
                <w:szCs w:val="18"/>
              </w:rPr>
              <w:sym w:font="Wingdings 2" w:char="00A3"/>
            </w:r>
            <w:r>
              <w:rPr>
                <w:rFonts w:hAnsi="仿宋_GB2312" w:cs="仿宋_GB2312" w:hint="eastAsia"/>
                <w:bCs/>
                <w:sz w:val="24"/>
                <w:szCs w:val="18"/>
              </w:rPr>
              <w:t>北斗定位</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数据大屏</w:t>
            </w:r>
            <w:r>
              <w:rPr>
                <w:rFonts w:hAnsi="仿宋_GB2312" w:cs="仿宋_GB2312" w:hint="eastAsia"/>
                <w:bCs/>
                <w:sz w:val="24"/>
                <w:szCs w:val="18"/>
              </w:rPr>
              <w:t xml:space="preserve">DataV  </w:t>
            </w:r>
            <w:r>
              <w:rPr>
                <w:rFonts w:hAnsi="仿宋_GB2312" w:cs="仿宋_GB2312" w:hint="eastAsia"/>
                <w:bCs/>
                <w:sz w:val="24"/>
                <w:szCs w:val="18"/>
              </w:rPr>
              <w:sym w:font="Wingdings 2" w:char="00A3"/>
            </w:r>
            <w:r>
              <w:rPr>
                <w:rFonts w:hAnsi="仿宋_GB2312" w:cs="仿宋_GB2312" w:hint="eastAsia"/>
                <w:bCs/>
                <w:sz w:val="24"/>
                <w:szCs w:val="18"/>
              </w:rPr>
              <w:t xml:space="preserve">GIS  </w:t>
            </w:r>
            <w:r>
              <w:rPr>
                <w:rFonts w:hAnsi="仿宋_GB2312" w:cs="仿宋_GB2312" w:hint="eastAsia"/>
                <w:bCs/>
                <w:sz w:val="24"/>
                <w:szCs w:val="18"/>
              </w:rPr>
              <w:sym w:font="Wingdings 2" w:char="00A3"/>
            </w:r>
            <w:r>
              <w:rPr>
                <w:rFonts w:hAnsi="仿宋_GB2312" w:cs="仿宋_GB2312" w:hint="eastAsia"/>
                <w:bCs/>
                <w:sz w:val="24"/>
                <w:szCs w:val="18"/>
              </w:rPr>
              <w:t>持续构建</w:t>
            </w:r>
            <w:r>
              <w:rPr>
                <w:rFonts w:hAnsi="仿宋_GB2312" w:cs="仿宋_GB2312" w:hint="eastAsia"/>
                <w:bCs/>
                <w:sz w:val="24"/>
                <w:szCs w:val="18"/>
              </w:rPr>
              <w:t xml:space="preserve">DevOPS  </w:t>
            </w:r>
            <w:r>
              <w:rPr>
                <w:rFonts w:hAnsi="仿宋_GB2312" w:cs="仿宋_GB2312" w:hint="eastAsia"/>
                <w:bCs/>
                <w:sz w:val="24"/>
                <w:szCs w:val="18"/>
              </w:rPr>
              <w:sym w:font="Wingdings 2" w:char="00A3"/>
            </w:r>
            <w:r>
              <w:rPr>
                <w:rFonts w:hAnsi="仿宋_GB2312" w:cs="仿宋_GB2312" w:hint="eastAsia"/>
                <w:bCs/>
                <w:sz w:val="24"/>
                <w:szCs w:val="18"/>
              </w:rPr>
              <w:t>搜索服务</w:t>
            </w:r>
            <w:r>
              <w:rPr>
                <w:rFonts w:hAnsi="仿宋_GB2312" w:cs="仿宋_GB2312" w:hint="eastAsia"/>
                <w:bCs/>
                <w:sz w:val="24"/>
                <w:szCs w:val="18"/>
              </w:rPr>
              <w:t xml:space="preserve">  </w:t>
            </w:r>
          </w:p>
        </w:tc>
      </w:tr>
      <w:tr w:rsidR="00000000">
        <w:tc>
          <w:tcPr>
            <w:tcW w:w="1409" w:type="dxa"/>
            <w:shd w:val="clear" w:color="auto" w:fill="D7D7D7"/>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t>PaaS</w:t>
            </w:r>
          </w:p>
        </w:tc>
        <w:tc>
          <w:tcPr>
            <w:tcW w:w="7084" w:type="dxa"/>
            <w:shd w:val="clear" w:color="auto" w:fill="D7D7D7"/>
            <w:vAlign w:val="center"/>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24"/>
                <w:szCs w:val="18"/>
              </w:rPr>
            </w:pPr>
            <w:r>
              <w:rPr>
                <w:rFonts w:hAnsi="仿宋_GB2312" w:cs="仿宋_GB2312" w:hint="eastAsia"/>
                <w:bCs/>
                <w:sz w:val="24"/>
                <w:szCs w:val="18"/>
              </w:rPr>
              <w:t>中间件：</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 xml:space="preserve">SG-APS        </w:t>
            </w:r>
            <w:r>
              <w:rPr>
                <w:rFonts w:hAnsi="仿宋_GB2312" w:cs="仿宋_GB2312" w:hint="eastAsia"/>
                <w:bCs/>
                <w:sz w:val="24"/>
                <w:szCs w:val="18"/>
              </w:rPr>
              <w:sym w:font="Wingdings 2" w:char="00A3"/>
            </w:r>
            <w:r>
              <w:rPr>
                <w:rFonts w:hAnsi="仿宋_GB2312" w:cs="仿宋_GB2312" w:hint="eastAsia"/>
                <w:bCs/>
                <w:sz w:val="24"/>
                <w:szCs w:val="18"/>
              </w:rPr>
              <w:t xml:space="preserve">Tomcat         </w:t>
            </w:r>
            <w:r>
              <w:rPr>
                <w:rFonts w:hAnsi="仿宋_GB2312" w:cs="仿宋_GB2312" w:hint="eastAsia"/>
                <w:bCs/>
                <w:sz w:val="24"/>
                <w:szCs w:val="18"/>
              </w:rPr>
              <w:sym w:font="Wingdings 2" w:char="00A3"/>
            </w:r>
            <w:r>
              <w:rPr>
                <w:rFonts w:hAnsi="仿宋_GB2312" w:cs="仿宋_GB2312" w:hint="eastAsia"/>
                <w:bCs/>
                <w:sz w:val="24"/>
                <w:szCs w:val="18"/>
              </w:rPr>
              <w:t xml:space="preserve">Weblogic       </w:t>
            </w:r>
            <w:r>
              <w:rPr>
                <w:rFonts w:hAnsi="仿宋_GB2312" w:cs="仿宋_GB2312" w:hint="eastAsia"/>
                <w:bCs/>
                <w:sz w:val="24"/>
                <w:szCs w:val="18"/>
              </w:rPr>
              <w:sym w:font="Wingdings 2" w:char="00A3"/>
            </w:r>
            <w:r>
              <w:rPr>
                <w:rFonts w:hAnsi="仿宋_GB2312" w:cs="仿宋_GB2312" w:hint="eastAsia"/>
                <w:bCs/>
                <w:sz w:val="24"/>
                <w:szCs w:val="18"/>
              </w:rPr>
              <w:t xml:space="preserve">EDAS </w:t>
            </w:r>
          </w:p>
          <w:p w:rsidR="00000000" w:rsidRDefault="009A3D4A">
            <w:pPr>
              <w:pStyle w:val="4"/>
              <w:keepNext/>
              <w:widowControl w:val="0"/>
              <w:numPr>
                <w:ilvl w:val="0"/>
                <w:numId w:val="0"/>
              </w:numPr>
              <w:adjustRightInd w:val="0"/>
              <w:snapToGrid w:val="0"/>
              <w:spacing w:line="320" w:lineRule="exact"/>
              <w:ind w:firstLineChars="500" w:firstLine="1200"/>
              <w:rPr>
                <w:rFonts w:hAnsi="仿宋_GB2312" w:cs="仿宋_GB2312" w:hint="eastAsia"/>
                <w:bCs/>
                <w:sz w:val="24"/>
                <w:szCs w:val="18"/>
              </w:rPr>
            </w:pPr>
            <w:r>
              <w:rPr>
                <w:rFonts w:hAnsi="仿宋_GB2312" w:cs="仿宋_GB2312" w:hint="eastAsia"/>
                <w:bCs/>
                <w:sz w:val="24"/>
                <w:szCs w:val="18"/>
              </w:rPr>
              <w:sym w:font="Wingdings 2" w:char="00A3"/>
            </w:r>
            <w:r>
              <w:rPr>
                <w:rFonts w:hAnsi="仿宋_GB2312" w:cs="仿宋_GB2312" w:hint="eastAsia"/>
                <w:bCs/>
                <w:sz w:val="24"/>
                <w:szCs w:val="18"/>
              </w:rPr>
              <w:t xml:space="preserve">MQ            </w:t>
            </w:r>
            <w:r>
              <w:rPr>
                <w:rFonts w:hAnsi="仿宋_GB2312" w:cs="仿宋_GB2312" w:hint="eastAsia"/>
                <w:bCs/>
                <w:sz w:val="24"/>
                <w:szCs w:val="18"/>
              </w:rPr>
              <w:sym w:font="Wingdings 2" w:char="00A3"/>
            </w:r>
            <w:r>
              <w:rPr>
                <w:rFonts w:hAnsi="仿宋_GB2312" w:cs="仿宋_GB2312" w:hint="eastAsia"/>
                <w:bCs/>
                <w:sz w:val="24"/>
                <w:szCs w:val="18"/>
              </w:rPr>
              <w:t xml:space="preserve">ESB            </w:t>
            </w:r>
            <w:r>
              <w:rPr>
                <w:rFonts w:hAnsi="仿宋_GB2312" w:cs="仿宋_GB2312" w:hint="eastAsia"/>
                <w:bCs/>
                <w:sz w:val="24"/>
                <w:szCs w:val="18"/>
              </w:rPr>
              <w:sym w:font="Wingdings 2" w:char="00A3"/>
            </w:r>
            <w:r>
              <w:rPr>
                <w:rFonts w:hAnsi="仿宋_GB2312" w:cs="仿宋_GB2312" w:hint="eastAsia"/>
                <w:bCs/>
                <w:sz w:val="24"/>
                <w:szCs w:val="18"/>
              </w:rPr>
              <w:t xml:space="preserve">CSB           </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ARMS</w:t>
            </w:r>
          </w:p>
          <w:p w:rsidR="00000000" w:rsidRDefault="009A3D4A">
            <w:pPr>
              <w:widowControl w:val="0"/>
              <w:adjustRightInd w:val="0"/>
              <w:snapToGrid w:val="0"/>
              <w:spacing w:line="320" w:lineRule="exact"/>
              <w:ind w:firstLine="480"/>
              <w:rPr>
                <w:rFonts w:hAnsi="仿宋_GB2312" w:cs="仿宋_GB2312" w:hint="eastAsia"/>
                <w:bCs/>
                <w:sz w:val="24"/>
                <w:szCs w:val="18"/>
              </w:rPr>
            </w:pP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API</w:t>
            </w:r>
            <w:r>
              <w:rPr>
                <w:rFonts w:hAnsi="仿宋_GB2312" w:cs="仿宋_GB2312" w:hint="eastAsia"/>
                <w:bCs/>
                <w:sz w:val="24"/>
                <w:szCs w:val="18"/>
              </w:rPr>
              <w:t>网关</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其它：</w:t>
            </w:r>
            <w:r>
              <w:rPr>
                <w:rFonts w:hAnsi="仿宋_GB2312" w:cs="仿宋_GB2312" w:hint="eastAsia"/>
                <w:bCs/>
                <w:sz w:val="24"/>
                <w:szCs w:val="18"/>
                <w:u w:val="single"/>
              </w:rPr>
              <w:t xml:space="preserve">          </w:t>
            </w:r>
            <w:r>
              <w:rPr>
                <w:rFonts w:hAnsi="仿宋_GB2312" w:cs="仿宋_GB2312" w:hint="eastAsia"/>
                <w:bCs/>
                <w:sz w:val="24"/>
                <w:szCs w:val="18"/>
              </w:rPr>
              <w:t xml:space="preserve"> </w:t>
            </w:r>
          </w:p>
          <w:p w:rsidR="00000000" w:rsidRDefault="009A3D4A">
            <w:pPr>
              <w:pStyle w:val="4"/>
              <w:keepNext/>
              <w:widowControl w:val="0"/>
              <w:numPr>
                <w:ilvl w:val="0"/>
                <w:numId w:val="0"/>
              </w:numPr>
              <w:adjustRightInd w:val="0"/>
              <w:snapToGrid w:val="0"/>
              <w:spacing w:line="320" w:lineRule="exact"/>
              <w:rPr>
                <w:rFonts w:hAnsi="仿宋_GB2312" w:cs="仿宋_GB2312" w:hint="eastAsia"/>
                <w:bCs/>
                <w:sz w:val="24"/>
                <w:szCs w:val="18"/>
              </w:rPr>
            </w:pPr>
            <w:r>
              <w:rPr>
                <w:rFonts w:hAnsi="仿宋_GB2312" w:cs="仿宋_GB2312" w:hint="eastAsia"/>
                <w:bCs/>
                <w:sz w:val="24"/>
                <w:szCs w:val="18"/>
              </w:rPr>
              <w:t>数据库：</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SG-RDB</w:t>
            </w:r>
            <w:r>
              <w:rPr>
                <w:rFonts w:hAnsi="仿宋_GB2312" w:cs="仿宋_GB2312" w:hint="eastAsia"/>
                <w:bCs/>
                <w:sz w:val="24"/>
                <w:szCs w:val="18"/>
              </w:rPr>
              <w:t>（</w:t>
            </w:r>
            <w:r>
              <w:rPr>
                <w:rFonts w:hAnsi="仿宋_GB2312" w:cs="仿宋_GB2312" w:hint="eastAsia"/>
                <w:bCs/>
                <w:sz w:val="24"/>
                <w:szCs w:val="18"/>
              </w:rPr>
              <w:t xml:space="preserve">PG)   </w:t>
            </w:r>
            <w:r>
              <w:rPr>
                <w:rFonts w:hAnsi="仿宋_GB2312" w:cs="仿宋_GB2312" w:hint="eastAsia"/>
                <w:bCs/>
                <w:sz w:val="24"/>
                <w:szCs w:val="18"/>
              </w:rPr>
              <w:sym w:font="Wingdings 2" w:char="00A3"/>
            </w:r>
            <w:r>
              <w:rPr>
                <w:rFonts w:hAnsi="仿宋_GB2312" w:cs="仿宋_GB2312" w:hint="eastAsia"/>
                <w:bCs/>
                <w:sz w:val="24"/>
                <w:szCs w:val="18"/>
              </w:rPr>
              <w:t>SG-RDB</w:t>
            </w:r>
            <w:r>
              <w:rPr>
                <w:rFonts w:hAnsi="仿宋_GB2312" w:cs="仿宋_GB2312" w:hint="eastAsia"/>
                <w:bCs/>
                <w:sz w:val="24"/>
                <w:szCs w:val="18"/>
              </w:rPr>
              <w:t>（</w:t>
            </w:r>
            <w:r>
              <w:rPr>
                <w:rFonts w:hAnsi="仿宋_GB2312" w:cs="仿宋_GB2312" w:hint="eastAsia"/>
                <w:bCs/>
                <w:sz w:val="24"/>
                <w:szCs w:val="18"/>
              </w:rPr>
              <w:t>MySQL</w:t>
            </w:r>
            <w:r>
              <w:rPr>
                <w:rFonts w:hAnsi="仿宋_GB2312" w:cs="仿宋_GB2312" w:hint="eastAsia"/>
                <w:bCs/>
                <w:sz w:val="24"/>
                <w:szCs w:val="18"/>
              </w:rPr>
              <w:t>）</w:t>
            </w:r>
            <w:r>
              <w:rPr>
                <w:rFonts w:hAnsi="仿宋_GB2312" w:cs="仿宋_GB2312" w:hint="eastAsia"/>
                <w:bCs/>
                <w:sz w:val="24"/>
                <w:szCs w:val="18"/>
              </w:rPr>
              <w:sym w:font="Wingdings 2" w:char="00A3"/>
            </w:r>
            <w:r>
              <w:rPr>
                <w:rFonts w:hAnsi="仿宋_GB2312" w:cs="仿宋_GB2312" w:hint="eastAsia"/>
                <w:bCs/>
                <w:sz w:val="24"/>
                <w:szCs w:val="18"/>
              </w:rPr>
              <w:t>SG-RDB</w:t>
            </w:r>
            <w:r>
              <w:rPr>
                <w:rFonts w:hAnsi="仿宋_GB2312" w:cs="仿宋_GB2312" w:hint="eastAsia"/>
                <w:bCs/>
                <w:sz w:val="24"/>
                <w:szCs w:val="18"/>
              </w:rPr>
              <w:t>（</w:t>
            </w:r>
            <w:r>
              <w:rPr>
                <w:rFonts w:hAnsi="仿宋_GB2312" w:cs="仿宋_GB2312" w:hint="eastAsia"/>
                <w:bCs/>
                <w:sz w:val="24"/>
                <w:szCs w:val="18"/>
              </w:rPr>
              <w:t>MySQL</w:t>
            </w:r>
            <w:r>
              <w:rPr>
                <w:rFonts w:hAnsi="仿宋_GB2312" w:cs="仿宋_GB2312" w:hint="eastAsia"/>
                <w:bCs/>
                <w:sz w:val="24"/>
                <w:szCs w:val="18"/>
              </w:rPr>
              <w:t>）</w:t>
            </w:r>
            <w:r>
              <w:rPr>
                <w:rFonts w:hAnsi="仿宋_GB2312" w:cs="仿宋_GB2312" w:hint="eastAsia"/>
                <w:bCs/>
                <w:sz w:val="24"/>
                <w:szCs w:val="18"/>
              </w:rPr>
              <w:sym w:font="Wingdings 2" w:char="00A3"/>
            </w:r>
            <w:r>
              <w:rPr>
                <w:rFonts w:hAnsi="仿宋_GB2312" w:cs="仿宋_GB2312" w:hint="eastAsia"/>
                <w:bCs/>
                <w:sz w:val="24"/>
                <w:szCs w:val="18"/>
              </w:rPr>
              <w:t>MongoDb</w:t>
            </w:r>
          </w:p>
          <w:p w:rsidR="00000000" w:rsidRDefault="009A3D4A">
            <w:pPr>
              <w:pStyle w:val="4"/>
              <w:keepNext/>
              <w:widowControl w:val="0"/>
              <w:numPr>
                <w:ilvl w:val="0"/>
                <w:numId w:val="0"/>
              </w:numPr>
              <w:adjustRightInd w:val="0"/>
              <w:snapToGrid w:val="0"/>
              <w:spacing w:line="320" w:lineRule="exact"/>
              <w:rPr>
                <w:rFonts w:hAnsi="仿宋_GB2312" w:cs="仿宋_GB2312" w:hint="eastAsia"/>
                <w:bCs/>
                <w:sz w:val="24"/>
                <w:szCs w:val="18"/>
              </w:rPr>
            </w:pP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 xml:space="preserve">Oracle        </w:t>
            </w:r>
            <w:r>
              <w:rPr>
                <w:rFonts w:hAnsi="仿宋_GB2312" w:cs="仿宋_GB2312" w:hint="eastAsia"/>
                <w:bCs/>
                <w:sz w:val="24"/>
                <w:szCs w:val="18"/>
              </w:rPr>
              <w:sym w:font="Wingdings 2" w:char="0052"/>
            </w:r>
            <w:r>
              <w:rPr>
                <w:rFonts w:hAnsi="仿宋_GB2312" w:cs="仿宋_GB2312" w:hint="eastAsia"/>
                <w:bCs/>
                <w:sz w:val="24"/>
                <w:szCs w:val="18"/>
              </w:rPr>
              <w:t xml:space="preserve">RDS(MySQL)     </w:t>
            </w:r>
            <w:r>
              <w:rPr>
                <w:rFonts w:hAnsi="仿宋_GB2312" w:cs="仿宋_GB2312" w:hint="eastAsia"/>
                <w:bCs/>
                <w:sz w:val="24"/>
                <w:szCs w:val="18"/>
              </w:rPr>
              <w:sym w:font="Wingdings 2" w:char="00A3"/>
            </w:r>
            <w:r>
              <w:rPr>
                <w:rFonts w:hAnsi="仿宋_GB2312" w:cs="仿宋_GB2312" w:hint="eastAsia"/>
                <w:bCs/>
                <w:sz w:val="24"/>
                <w:szCs w:val="18"/>
              </w:rPr>
              <w:t xml:space="preserve">Hbase/OTS </w:t>
            </w:r>
            <w:r>
              <w:rPr>
                <w:rFonts w:hAnsi="仿宋_GB2312" w:cs="仿宋_GB2312" w:hint="eastAsia"/>
                <w:bCs/>
                <w:sz w:val="24"/>
                <w:szCs w:val="18"/>
              </w:rPr>
              <w:sym w:font="Wingdings 2" w:char="00A3"/>
            </w:r>
            <w:r>
              <w:rPr>
                <w:rFonts w:hAnsi="仿宋_GB2312" w:cs="仿宋_GB2312" w:hint="eastAsia"/>
                <w:bCs/>
                <w:sz w:val="24"/>
                <w:szCs w:val="18"/>
              </w:rPr>
              <w:t>G</w:t>
            </w:r>
            <w:r>
              <w:rPr>
                <w:rFonts w:hAnsi="仿宋_GB2312" w:cs="仿宋_GB2312" w:hint="eastAsia"/>
                <w:bCs/>
                <w:sz w:val="24"/>
                <w:szCs w:val="18"/>
                <w:u w:val="dotted"/>
              </w:rPr>
              <w:t>base</w:t>
            </w:r>
          </w:p>
          <w:p w:rsidR="00000000" w:rsidRDefault="009A3D4A">
            <w:pPr>
              <w:pStyle w:val="4"/>
              <w:keepNext/>
              <w:widowControl w:val="0"/>
              <w:numPr>
                <w:ilvl w:val="0"/>
                <w:numId w:val="0"/>
              </w:numPr>
              <w:adjustRightInd w:val="0"/>
              <w:snapToGrid w:val="0"/>
              <w:spacing w:line="320" w:lineRule="exact"/>
              <w:ind w:firstLineChars="500" w:firstLine="1200"/>
              <w:rPr>
                <w:rFonts w:hAnsi="仿宋_GB2312" w:cs="仿宋_GB2312" w:hint="eastAsia"/>
                <w:bCs/>
                <w:sz w:val="24"/>
                <w:szCs w:val="18"/>
              </w:rPr>
            </w:pPr>
            <w:r>
              <w:rPr>
                <w:rFonts w:hAnsi="仿宋_GB2312" w:cs="仿宋_GB2312" w:hint="eastAsia"/>
                <w:bCs/>
                <w:sz w:val="24"/>
                <w:szCs w:val="18"/>
              </w:rPr>
              <w:sym w:font="Wingdings 2" w:char="0052"/>
            </w:r>
            <w:r>
              <w:rPr>
                <w:rFonts w:hAnsi="仿宋_GB2312" w:cs="仿宋_GB2312" w:hint="eastAsia"/>
                <w:bCs/>
                <w:sz w:val="24"/>
                <w:szCs w:val="18"/>
              </w:rPr>
              <w:t xml:space="preserve">Redis         </w:t>
            </w:r>
            <w:r>
              <w:rPr>
                <w:rFonts w:hAnsi="仿宋_GB2312" w:cs="仿宋_GB2312" w:hint="eastAsia"/>
                <w:bCs/>
                <w:sz w:val="24"/>
                <w:szCs w:val="18"/>
              </w:rPr>
              <w:sym w:font="Wingdings 2" w:char="00A3"/>
            </w:r>
            <w:r>
              <w:rPr>
                <w:rFonts w:hAnsi="仿宋_GB2312" w:cs="仿宋_GB2312" w:hint="eastAsia"/>
                <w:bCs/>
                <w:sz w:val="24"/>
                <w:szCs w:val="18"/>
              </w:rPr>
              <w:t>RDS</w:t>
            </w:r>
            <w:r>
              <w:rPr>
                <w:rFonts w:hAnsi="仿宋_GB2312" w:cs="仿宋_GB2312" w:hint="eastAsia"/>
                <w:bCs/>
                <w:sz w:val="24"/>
                <w:szCs w:val="18"/>
              </w:rPr>
              <w:t>（</w:t>
            </w:r>
            <w:r>
              <w:rPr>
                <w:rFonts w:hAnsi="仿宋_GB2312" w:cs="仿宋_GB2312" w:hint="eastAsia"/>
                <w:bCs/>
                <w:sz w:val="24"/>
                <w:szCs w:val="18"/>
              </w:rPr>
              <w:t>PolarDB</w:t>
            </w:r>
            <w:r>
              <w:rPr>
                <w:rFonts w:hAnsi="仿宋_GB2312" w:cs="仿宋_GB2312" w:hint="eastAsia"/>
                <w:bCs/>
                <w:sz w:val="24"/>
                <w:szCs w:val="18"/>
              </w:rPr>
              <w:t>）</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其它：</w:t>
            </w:r>
            <w:r>
              <w:rPr>
                <w:rFonts w:hAnsi="仿宋_GB2312" w:cs="仿宋_GB2312" w:hint="eastAsia"/>
                <w:bCs/>
                <w:sz w:val="24"/>
                <w:szCs w:val="18"/>
                <w:u w:val="single"/>
              </w:rPr>
              <w:t xml:space="preserve">          </w:t>
            </w:r>
            <w:r>
              <w:rPr>
                <w:rFonts w:hAnsi="仿宋_GB2312" w:cs="仿宋_GB2312" w:hint="eastAsia"/>
                <w:bCs/>
                <w:sz w:val="24"/>
                <w:szCs w:val="18"/>
              </w:rPr>
              <w:t xml:space="preserve"> </w:t>
            </w:r>
          </w:p>
          <w:p w:rsidR="00000000" w:rsidRDefault="009A3D4A">
            <w:pPr>
              <w:pStyle w:val="4"/>
              <w:keepNext/>
              <w:widowControl w:val="0"/>
              <w:numPr>
                <w:ilvl w:val="0"/>
                <w:numId w:val="0"/>
              </w:numPr>
              <w:adjustRightInd w:val="0"/>
              <w:snapToGrid w:val="0"/>
              <w:spacing w:line="320" w:lineRule="exact"/>
              <w:rPr>
                <w:rFonts w:hAnsi="仿宋_GB2312" w:cs="仿宋_GB2312" w:hint="eastAsia"/>
                <w:bCs/>
                <w:sz w:val="24"/>
                <w:szCs w:val="18"/>
              </w:rPr>
            </w:pPr>
            <w:r>
              <w:rPr>
                <w:rFonts w:hAnsi="仿宋_GB2312" w:cs="仿宋_GB2312" w:hint="eastAsia"/>
                <w:bCs/>
                <w:sz w:val="24"/>
                <w:szCs w:val="18"/>
              </w:rPr>
              <w:t>大数据：</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 xml:space="preserve">Dataworks     </w:t>
            </w:r>
            <w:r>
              <w:rPr>
                <w:rFonts w:hAnsi="仿宋_GB2312" w:cs="仿宋_GB2312" w:hint="eastAsia"/>
                <w:bCs/>
                <w:sz w:val="24"/>
                <w:szCs w:val="18"/>
              </w:rPr>
              <w:sym w:font="Wingdings 2" w:char="00A3"/>
            </w:r>
            <w:r>
              <w:rPr>
                <w:rFonts w:hAnsi="仿宋_GB2312" w:cs="仿宋_GB2312" w:hint="eastAsia"/>
                <w:bCs/>
                <w:sz w:val="24"/>
                <w:szCs w:val="18"/>
              </w:rPr>
              <w:t xml:space="preserve">Blink             </w:t>
            </w:r>
            <w:r>
              <w:rPr>
                <w:rFonts w:hAnsi="仿宋_GB2312" w:cs="仿宋_GB2312" w:hint="eastAsia"/>
                <w:bCs/>
                <w:sz w:val="24"/>
                <w:szCs w:val="18"/>
              </w:rPr>
              <w:sym w:font="Wingdings 2" w:char="00A3"/>
            </w:r>
            <w:r>
              <w:rPr>
                <w:rFonts w:hAnsi="仿宋_GB2312" w:cs="仿宋_GB2312" w:hint="eastAsia"/>
                <w:bCs/>
                <w:sz w:val="24"/>
                <w:szCs w:val="18"/>
              </w:rPr>
              <w:t>其它：</w:t>
            </w:r>
            <w:r>
              <w:rPr>
                <w:rFonts w:hAnsi="仿宋_GB2312" w:cs="仿宋_GB2312" w:hint="eastAsia"/>
                <w:bCs/>
                <w:sz w:val="24"/>
                <w:szCs w:val="18"/>
                <w:u w:val="single"/>
              </w:rPr>
              <w:t xml:space="preserve">      </w:t>
            </w:r>
            <w:r>
              <w:rPr>
                <w:rFonts w:hAnsi="仿宋_GB2312" w:cs="仿宋_GB2312" w:hint="eastAsia"/>
                <w:bCs/>
                <w:sz w:val="24"/>
                <w:szCs w:val="18"/>
                <w:u w:val="single"/>
              </w:rPr>
              <w:t xml:space="preserve">    </w:t>
            </w:r>
            <w:r>
              <w:rPr>
                <w:rFonts w:hAnsi="仿宋_GB2312" w:cs="仿宋_GB2312" w:hint="eastAsia"/>
                <w:bCs/>
                <w:sz w:val="24"/>
                <w:szCs w:val="18"/>
              </w:rPr>
              <w:t xml:space="preserve"> </w:t>
            </w:r>
          </w:p>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t>硬件支持：</w:t>
            </w:r>
            <w:r>
              <w:rPr>
                <w:rFonts w:hAnsi="仿宋_GB2312" w:cs="仿宋_GB2312" w:hint="eastAsia"/>
                <w:bCs/>
                <w:sz w:val="24"/>
                <w:szCs w:val="18"/>
              </w:rPr>
              <w:sym w:font="Wingdings 2" w:char="00A3"/>
            </w:r>
            <w:r>
              <w:rPr>
                <w:rFonts w:hAnsi="仿宋_GB2312" w:cs="仿宋_GB2312" w:hint="eastAsia"/>
                <w:bCs/>
                <w:sz w:val="24"/>
                <w:szCs w:val="18"/>
              </w:rPr>
              <w:t xml:space="preserve">GPU           </w:t>
            </w:r>
            <w:r>
              <w:rPr>
                <w:rFonts w:hAnsi="仿宋_GB2312" w:cs="仿宋_GB2312" w:hint="eastAsia"/>
                <w:bCs/>
                <w:sz w:val="24"/>
                <w:szCs w:val="18"/>
              </w:rPr>
              <w:sym w:font="Wingdings 2" w:char="00A3"/>
            </w:r>
            <w:r>
              <w:rPr>
                <w:rFonts w:hAnsi="仿宋_GB2312" w:cs="仿宋_GB2312" w:hint="eastAsia"/>
                <w:bCs/>
                <w:sz w:val="24"/>
                <w:szCs w:val="18"/>
              </w:rPr>
              <w:t>其它：</w:t>
            </w:r>
            <w:r>
              <w:rPr>
                <w:rFonts w:hAnsi="仿宋_GB2312" w:cs="仿宋_GB2312" w:hint="eastAsia"/>
                <w:bCs/>
                <w:sz w:val="24"/>
                <w:szCs w:val="18"/>
                <w:u w:val="single"/>
              </w:rPr>
              <w:t xml:space="preserve">          </w:t>
            </w:r>
            <w:r>
              <w:rPr>
                <w:rFonts w:hAnsi="仿宋_GB2312" w:cs="仿宋_GB2312" w:hint="eastAsia"/>
                <w:bCs/>
                <w:sz w:val="24"/>
                <w:szCs w:val="18"/>
              </w:rPr>
              <w:t xml:space="preserve"> </w:t>
            </w:r>
          </w:p>
        </w:tc>
      </w:tr>
      <w:tr w:rsidR="00000000">
        <w:tc>
          <w:tcPr>
            <w:tcW w:w="1409" w:type="dxa"/>
            <w:shd w:val="clear" w:color="auto" w:fill="D7D7D7"/>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t>IaaS</w:t>
            </w:r>
          </w:p>
        </w:tc>
        <w:tc>
          <w:tcPr>
            <w:tcW w:w="7084" w:type="dxa"/>
            <w:shd w:val="clear" w:color="auto" w:fill="D7D7D7"/>
            <w:vAlign w:val="center"/>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24"/>
                <w:szCs w:val="18"/>
                <w:u w:val="single"/>
              </w:rPr>
            </w:pPr>
            <w:r>
              <w:rPr>
                <w:rFonts w:hAnsi="仿宋_GB2312" w:cs="仿宋_GB2312" w:hint="eastAsia"/>
                <w:bCs/>
                <w:sz w:val="24"/>
                <w:szCs w:val="18"/>
              </w:rPr>
              <w:t>部署方式：</w:t>
            </w:r>
            <w:r>
              <w:rPr>
                <w:rFonts w:hAnsi="仿宋_GB2312" w:cs="仿宋_GB2312" w:hint="eastAsia"/>
                <w:bCs/>
                <w:sz w:val="24"/>
                <w:szCs w:val="18"/>
              </w:rPr>
              <w:sym w:font="Wingdings 2" w:char="00A3"/>
            </w:r>
            <w:r>
              <w:rPr>
                <w:rFonts w:hAnsi="仿宋_GB2312" w:cs="仿宋_GB2312" w:hint="eastAsia"/>
                <w:bCs/>
                <w:sz w:val="24"/>
                <w:szCs w:val="18"/>
              </w:rPr>
              <w:t>虚拟机</w:t>
            </w:r>
            <w:r>
              <w:rPr>
                <w:rFonts w:hAnsi="仿宋_GB2312" w:cs="仿宋_GB2312" w:hint="eastAsia"/>
                <w:bCs/>
                <w:sz w:val="24"/>
                <w:szCs w:val="18"/>
              </w:rPr>
              <w:t xml:space="preserve">   </w:t>
            </w:r>
            <w:r>
              <w:rPr>
                <w:rFonts w:hAnsi="仿宋_GB2312" w:cs="仿宋_GB2312" w:hint="eastAsia"/>
                <w:bCs/>
                <w:sz w:val="24"/>
                <w:szCs w:val="18"/>
              </w:rPr>
              <w:sym w:font="Wingdings 2" w:char="0052"/>
            </w:r>
            <w:r>
              <w:rPr>
                <w:rFonts w:hAnsi="仿宋_GB2312" w:cs="仿宋_GB2312" w:hint="eastAsia"/>
                <w:bCs/>
                <w:sz w:val="24"/>
                <w:szCs w:val="18"/>
              </w:rPr>
              <w:t>容器</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混合</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其它：</w:t>
            </w:r>
            <w:r>
              <w:rPr>
                <w:rFonts w:hAnsi="仿宋_GB2312" w:cs="仿宋_GB2312" w:hint="eastAsia"/>
                <w:bCs/>
                <w:sz w:val="24"/>
                <w:szCs w:val="18"/>
                <w:u w:val="single"/>
              </w:rPr>
              <w:t xml:space="preserve">          </w:t>
            </w:r>
          </w:p>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t>分布式存储：</w:t>
            </w:r>
            <w:r>
              <w:rPr>
                <w:rFonts w:hAnsi="仿宋_GB2312" w:cs="仿宋_GB2312" w:hint="eastAsia"/>
                <w:bCs/>
                <w:sz w:val="24"/>
                <w:szCs w:val="18"/>
              </w:rPr>
              <w:sym w:font="Wingdings 2" w:char="00A3"/>
            </w:r>
            <w:r>
              <w:rPr>
                <w:rFonts w:hAnsi="仿宋_GB2312" w:cs="仿宋_GB2312" w:hint="eastAsia"/>
                <w:bCs/>
                <w:sz w:val="24"/>
                <w:szCs w:val="18"/>
              </w:rPr>
              <w:t>块存储</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文件存储</w:t>
            </w:r>
            <w:r>
              <w:rPr>
                <w:rFonts w:hAnsi="仿宋_GB2312" w:cs="仿宋_GB2312" w:hint="eastAsia"/>
                <w:bCs/>
                <w:sz w:val="24"/>
                <w:szCs w:val="18"/>
              </w:rPr>
              <w:t xml:space="preserve">  </w:t>
            </w:r>
            <w:r>
              <w:rPr>
                <w:rFonts w:hAnsi="仿宋_GB2312" w:cs="仿宋_GB2312" w:hint="eastAsia"/>
                <w:bCs/>
                <w:sz w:val="24"/>
                <w:szCs w:val="18"/>
              </w:rPr>
              <w:sym w:font="Wingdings 2" w:char="0052"/>
            </w:r>
            <w:r>
              <w:rPr>
                <w:rFonts w:hAnsi="仿宋_GB2312" w:cs="仿宋_GB2312" w:hint="eastAsia"/>
                <w:bCs/>
                <w:sz w:val="24"/>
                <w:szCs w:val="18"/>
              </w:rPr>
              <w:t>对象存储</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其它：</w:t>
            </w:r>
            <w:r>
              <w:rPr>
                <w:rFonts w:hAnsi="仿宋_GB2312" w:cs="仿宋_GB2312" w:hint="eastAsia"/>
                <w:bCs/>
                <w:sz w:val="24"/>
                <w:szCs w:val="18"/>
                <w:u w:val="single"/>
              </w:rPr>
              <w:t xml:space="preserve">          </w:t>
            </w:r>
            <w:r>
              <w:rPr>
                <w:rFonts w:hAnsi="仿宋_GB2312" w:cs="仿宋_GB2312" w:hint="eastAsia"/>
                <w:bCs/>
                <w:sz w:val="24"/>
                <w:szCs w:val="18"/>
              </w:rPr>
              <w:t xml:space="preserve"> </w:t>
            </w:r>
          </w:p>
        </w:tc>
      </w:tr>
      <w:tr w:rsidR="00000000">
        <w:tc>
          <w:tcPr>
            <w:tcW w:w="1409" w:type="dxa"/>
            <w:shd w:val="clear" w:color="auto" w:fill="D7D7D7"/>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t>公共组件</w:t>
            </w:r>
          </w:p>
        </w:tc>
        <w:tc>
          <w:tcPr>
            <w:tcW w:w="7084" w:type="dxa"/>
            <w:shd w:val="clear" w:color="auto" w:fill="D7D7D7"/>
            <w:vAlign w:val="center"/>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sym w:font="Wingdings 2" w:char="00A3"/>
            </w:r>
            <w:r>
              <w:rPr>
                <w:rFonts w:hAnsi="仿宋_GB2312" w:cs="仿宋_GB2312" w:hint="eastAsia"/>
                <w:bCs/>
                <w:sz w:val="24"/>
                <w:szCs w:val="18"/>
              </w:rPr>
              <w:t xml:space="preserve">DataV   </w:t>
            </w:r>
            <w:r>
              <w:rPr>
                <w:rFonts w:hAnsi="仿宋_GB2312" w:cs="仿宋_GB2312" w:hint="eastAsia"/>
                <w:bCs/>
                <w:sz w:val="24"/>
                <w:szCs w:val="18"/>
              </w:rPr>
              <w:sym w:font="Wingdings 2" w:char="00A3"/>
            </w:r>
            <w:r>
              <w:rPr>
                <w:rFonts w:hAnsi="仿宋_GB2312" w:cs="仿宋_GB2312" w:hint="eastAsia"/>
                <w:bCs/>
                <w:sz w:val="24"/>
                <w:szCs w:val="18"/>
              </w:rPr>
              <w:t xml:space="preserve">QuickBI    </w:t>
            </w:r>
            <w:r>
              <w:rPr>
                <w:rFonts w:hAnsi="仿宋_GB2312" w:cs="仿宋_GB2312" w:hint="eastAsia"/>
                <w:bCs/>
                <w:sz w:val="24"/>
                <w:szCs w:val="18"/>
              </w:rPr>
              <w:sym w:font="Wingdings 2" w:char="00A3"/>
            </w:r>
            <w:r>
              <w:rPr>
                <w:rFonts w:hAnsi="仿宋_GB2312" w:cs="仿宋_GB2312" w:hint="eastAsia"/>
                <w:bCs/>
                <w:sz w:val="24"/>
                <w:szCs w:val="18"/>
              </w:rPr>
              <w:t>其它：</w:t>
            </w:r>
            <w:r>
              <w:rPr>
                <w:rFonts w:hAnsi="仿宋_GB2312" w:cs="仿宋_GB2312" w:hint="eastAsia"/>
                <w:bCs/>
                <w:sz w:val="24"/>
                <w:szCs w:val="18"/>
                <w:u w:val="single"/>
              </w:rPr>
              <w:t xml:space="preserve">          </w:t>
            </w:r>
            <w:r>
              <w:rPr>
                <w:rFonts w:hAnsi="仿宋_GB2312" w:cs="仿宋_GB2312" w:hint="eastAsia"/>
                <w:bCs/>
                <w:sz w:val="24"/>
                <w:szCs w:val="18"/>
              </w:rPr>
              <w:t xml:space="preserve"> </w:t>
            </w:r>
          </w:p>
        </w:tc>
      </w:tr>
      <w:tr w:rsidR="00000000">
        <w:tc>
          <w:tcPr>
            <w:tcW w:w="1409" w:type="dxa"/>
            <w:shd w:val="clear" w:color="auto" w:fill="D7D7D7"/>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t>门户集成</w:t>
            </w:r>
          </w:p>
        </w:tc>
        <w:tc>
          <w:tcPr>
            <w:tcW w:w="7084" w:type="dxa"/>
            <w:shd w:val="clear" w:color="auto" w:fill="D7D7D7"/>
            <w:vAlign w:val="center"/>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24"/>
                <w:szCs w:val="18"/>
              </w:rPr>
            </w:pPr>
            <w:r>
              <w:rPr>
                <w:rFonts w:hAnsi="仿宋_GB2312" w:cs="仿宋_GB2312" w:hint="eastAsia"/>
                <w:bCs/>
                <w:sz w:val="24"/>
                <w:szCs w:val="18"/>
              </w:rPr>
              <w:sym w:font="Wingdings 2" w:char="00A3"/>
            </w:r>
            <w:r>
              <w:rPr>
                <w:rFonts w:hAnsi="仿宋_GB2312" w:cs="仿宋_GB2312" w:hint="eastAsia"/>
                <w:bCs/>
                <w:sz w:val="24"/>
                <w:szCs w:val="18"/>
              </w:rPr>
              <w:t>企业门户</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i</w:t>
            </w:r>
            <w:r>
              <w:rPr>
                <w:rFonts w:hAnsi="仿宋_GB2312" w:cs="仿宋_GB2312" w:hint="eastAsia"/>
                <w:bCs/>
                <w:sz w:val="24"/>
                <w:szCs w:val="18"/>
              </w:rPr>
              <w:t>国网</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网上国网</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内网移动门户</w:t>
            </w:r>
            <w:r>
              <w:rPr>
                <w:rFonts w:hAnsi="仿宋_GB2312" w:cs="仿宋_GB2312" w:hint="eastAsia"/>
                <w:bCs/>
                <w:sz w:val="24"/>
                <w:szCs w:val="18"/>
              </w:rPr>
              <w:t xml:space="preserve">    </w:t>
            </w:r>
          </w:p>
          <w:p w:rsidR="00000000" w:rsidRDefault="009A3D4A">
            <w:pPr>
              <w:pStyle w:val="4"/>
              <w:keepNext/>
              <w:widowControl w:val="0"/>
              <w:numPr>
                <w:ilvl w:val="0"/>
                <w:numId w:val="0"/>
              </w:numPr>
              <w:adjustRightInd w:val="0"/>
              <w:snapToGrid w:val="0"/>
              <w:spacing w:line="320" w:lineRule="exact"/>
              <w:rPr>
                <w:rFonts w:hAnsi="仿宋_GB2312" w:cs="仿宋_GB2312" w:hint="eastAsia"/>
                <w:bCs/>
                <w:sz w:val="24"/>
                <w:szCs w:val="18"/>
              </w:rPr>
            </w:pPr>
            <w:r>
              <w:rPr>
                <w:rFonts w:hAnsi="仿宋_GB2312" w:cs="仿宋_GB2312" w:hint="eastAsia"/>
                <w:bCs/>
                <w:sz w:val="24"/>
                <w:szCs w:val="18"/>
              </w:rPr>
              <w:sym w:font="Wingdings 2" w:char="00A3"/>
            </w:r>
            <w:r>
              <w:rPr>
                <w:rFonts w:hAnsi="仿宋_GB2312" w:cs="仿宋_GB2312" w:hint="eastAsia"/>
                <w:bCs/>
                <w:sz w:val="24"/>
                <w:szCs w:val="18"/>
              </w:rPr>
              <w:t>其他：</w:t>
            </w:r>
            <w:r>
              <w:rPr>
                <w:rFonts w:hAnsi="仿宋_GB2312" w:cs="仿宋_GB2312" w:hint="eastAsia"/>
                <w:bCs/>
                <w:sz w:val="24"/>
                <w:szCs w:val="18"/>
                <w:u w:val="single"/>
              </w:rPr>
              <w:t xml:space="preserve">                </w:t>
            </w:r>
          </w:p>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sym w:font="Wingdings 2" w:char="00A3"/>
            </w:r>
            <w:r>
              <w:rPr>
                <w:rFonts w:hAnsi="仿宋_GB2312" w:cs="仿宋_GB2312" w:hint="eastAsia"/>
                <w:bCs/>
                <w:sz w:val="24"/>
                <w:szCs w:val="18"/>
              </w:rPr>
              <w:t>不涉及</w:t>
            </w:r>
          </w:p>
        </w:tc>
      </w:tr>
      <w:tr w:rsidR="00000000">
        <w:tc>
          <w:tcPr>
            <w:tcW w:w="1409" w:type="dxa"/>
            <w:shd w:val="clear" w:color="auto" w:fill="D7D7D7"/>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t>开源</w:t>
            </w:r>
            <w:r>
              <w:rPr>
                <w:rFonts w:hAnsi="仿宋_GB2312" w:cs="仿宋_GB2312" w:hint="eastAsia"/>
                <w:bCs/>
                <w:sz w:val="24"/>
                <w:szCs w:val="18"/>
              </w:rPr>
              <w:t>软件</w:t>
            </w:r>
          </w:p>
        </w:tc>
        <w:tc>
          <w:tcPr>
            <w:tcW w:w="7084" w:type="dxa"/>
            <w:shd w:val="clear" w:color="auto" w:fill="D7D7D7"/>
            <w:vAlign w:val="center"/>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t>无</w:t>
            </w:r>
          </w:p>
        </w:tc>
      </w:tr>
      <w:tr w:rsidR="00000000">
        <w:tc>
          <w:tcPr>
            <w:tcW w:w="1409" w:type="dxa"/>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t>技术中台</w:t>
            </w:r>
          </w:p>
        </w:tc>
        <w:tc>
          <w:tcPr>
            <w:tcW w:w="7084" w:type="dxa"/>
            <w:vAlign w:val="center"/>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sym w:font="Wingdings 2" w:char="0052"/>
            </w:r>
            <w:r>
              <w:rPr>
                <w:rFonts w:hAnsi="仿宋_GB2312" w:cs="仿宋_GB2312" w:hint="eastAsia"/>
                <w:bCs/>
                <w:sz w:val="24"/>
                <w:szCs w:val="18"/>
              </w:rPr>
              <w:t>统一权限</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电网</w:t>
            </w:r>
            <w:r>
              <w:rPr>
                <w:rFonts w:hAnsi="仿宋_GB2312" w:cs="仿宋_GB2312" w:hint="eastAsia"/>
                <w:bCs/>
                <w:sz w:val="24"/>
                <w:szCs w:val="18"/>
              </w:rPr>
              <w:t xml:space="preserve">GIS   </w:t>
            </w:r>
            <w:r>
              <w:rPr>
                <w:rFonts w:hAnsi="仿宋_GB2312" w:cs="仿宋_GB2312" w:hint="eastAsia"/>
                <w:bCs/>
                <w:sz w:val="24"/>
                <w:szCs w:val="18"/>
              </w:rPr>
              <w:sym w:font="Wingdings 2" w:char="00A3"/>
            </w:r>
            <w:r>
              <w:rPr>
                <w:rFonts w:hAnsi="仿宋_GB2312" w:cs="仿宋_GB2312" w:hint="eastAsia"/>
                <w:bCs/>
                <w:sz w:val="24"/>
                <w:szCs w:val="18"/>
              </w:rPr>
              <w:t>移动门户</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统一视频</w:t>
            </w:r>
          </w:p>
        </w:tc>
      </w:tr>
      <w:tr w:rsidR="00000000">
        <w:trPr>
          <w:trHeight w:val="414"/>
        </w:trPr>
        <w:tc>
          <w:tcPr>
            <w:tcW w:w="1409" w:type="dxa"/>
            <w:shd w:val="clear" w:color="auto" w:fill="D7D7D7"/>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t>数据中台</w:t>
            </w:r>
          </w:p>
        </w:tc>
        <w:tc>
          <w:tcPr>
            <w:tcW w:w="7084" w:type="dxa"/>
            <w:shd w:val="clear" w:color="auto" w:fill="D7D7D7"/>
            <w:vAlign w:val="center"/>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sym w:font="Wingdings 2" w:char="00A3"/>
            </w:r>
            <w:r>
              <w:rPr>
                <w:rFonts w:hAnsi="仿宋_GB2312" w:cs="仿宋_GB2312" w:hint="eastAsia"/>
                <w:bCs/>
                <w:sz w:val="24"/>
                <w:szCs w:val="18"/>
              </w:rPr>
              <w:t>任务处理</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统计分析模型</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对外服务</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其它：</w:t>
            </w:r>
            <w:r>
              <w:rPr>
                <w:rFonts w:hAnsi="仿宋_GB2312" w:cs="仿宋_GB2312" w:hint="eastAsia"/>
                <w:bCs/>
                <w:sz w:val="24"/>
                <w:szCs w:val="18"/>
                <w:u w:val="single"/>
              </w:rPr>
              <w:t xml:space="preserve">   </w:t>
            </w:r>
          </w:p>
        </w:tc>
      </w:tr>
      <w:tr w:rsidR="00000000">
        <w:tc>
          <w:tcPr>
            <w:tcW w:w="1409" w:type="dxa"/>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t>新技术</w:t>
            </w:r>
          </w:p>
        </w:tc>
        <w:tc>
          <w:tcPr>
            <w:tcW w:w="7084" w:type="dxa"/>
            <w:vAlign w:val="center"/>
          </w:tcPr>
          <w:p w:rsidR="00000000" w:rsidRDefault="009A3D4A">
            <w:pPr>
              <w:pStyle w:val="4"/>
              <w:keepNext/>
              <w:widowControl w:val="0"/>
              <w:numPr>
                <w:ilvl w:val="0"/>
                <w:numId w:val="0"/>
              </w:numPr>
              <w:adjustRightInd w:val="0"/>
              <w:snapToGrid w:val="0"/>
              <w:spacing w:line="320" w:lineRule="exact"/>
              <w:rPr>
                <w:rFonts w:hAnsi="仿宋_GB2312" w:cs="仿宋_GB2312" w:hint="eastAsia"/>
                <w:bCs/>
                <w:sz w:val="18"/>
                <w:szCs w:val="18"/>
              </w:rPr>
            </w:pPr>
            <w:r>
              <w:rPr>
                <w:rFonts w:hAnsi="仿宋_GB2312" w:cs="仿宋_GB2312" w:hint="eastAsia"/>
                <w:bCs/>
                <w:sz w:val="24"/>
                <w:szCs w:val="18"/>
              </w:rPr>
              <w:sym w:font="Wingdings 2" w:char="0052"/>
            </w:r>
            <w:r>
              <w:rPr>
                <w:rFonts w:hAnsi="仿宋_GB2312" w:cs="仿宋_GB2312" w:hint="eastAsia"/>
                <w:bCs/>
                <w:sz w:val="24"/>
                <w:szCs w:val="18"/>
              </w:rPr>
              <w:t>人工智能</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区块链</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边缘计算</w:t>
            </w:r>
            <w:r>
              <w:rPr>
                <w:rFonts w:hAnsi="仿宋_GB2312" w:cs="仿宋_GB2312" w:hint="eastAsia"/>
                <w:bCs/>
                <w:sz w:val="24"/>
                <w:szCs w:val="18"/>
              </w:rPr>
              <w:t xml:space="preserve">  </w:t>
            </w:r>
            <w:r>
              <w:rPr>
                <w:rFonts w:hAnsi="仿宋_GB2312" w:cs="仿宋_GB2312" w:hint="eastAsia"/>
                <w:bCs/>
                <w:sz w:val="24"/>
                <w:szCs w:val="18"/>
              </w:rPr>
              <w:sym w:font="Wingdings 2" w:char="00A3"/>
            </w:r>
            <w:r>
              <w:rPr>
                <w:rFonts w:hAnsi="仿宋_GB2312" w:cs="仿宋_GB2312" w:hint="eastAsia"/>
                <w:bCs/>
                <w:sz w:val="24"/>
                <w:szCs w:val="18"/>
              </w:rPr>
              <w:t>其它：</w:t>
            </w:r>
            <w:r>
              <w:rPr>
                <w:rFonts w:hAnsi="仿宋_GB2312" w:cs="仿宋_GB2312" w:hint="eastAsia"/>
                <w:bCs/>
                <w:sz w:val="24"/>
                <w:szCs w:val="18"/>
                <w:u w:val="single"/>
              </w:rPr>
              <w:t xml:space="preserve">   </w:t>
            </w:r>
          </w:p>
        </w:tc>
      </w:tr>
    </w:tbl>
    <w:p w:rsidR="00000000" w:rsidRDefault="009A3D4A">
      <w:pPr>
        <w:pStyle w:val="af5"/>
        <w:ind w:firstLineChars="0" w:firstLine="0"/>
        <w:rPr>
          <w:rFonts w:ascii="仿宋_GB2312" w:eastAsia="仿宋_GB2312" w:hAnsi="仿宋_GB2312" w:cs="仿宋_GB2312" w:hint="eastAsia"/>
          <w:sz w:val="24"/>
        </w:rPr>
      </w:pPr>
    </w:p>
    <w:p w:rsidR="00000000" w:rsidRDefault="009A3D4A">
      <w:pPr>
        <w:pStyle w:val="3"/>
        <w:numPr>
          <w:ilvl w:val="0"/>
          <w:numId w:val="0"/>
        </w:numPr>
        <w:adjustRightInd w:val="0"/>
        <w:snapToGrid w:val="0"/>
        <w:spacing w:before="156" w:after="156"/>
        <w:rPr>
          <w:rFonts w:hAnsi="仿宋_GB2312" w:cs="仿宋_GB2312" w:hint="eastAsia"/>
        </w:rPr>
      </w:pPr>
      <w:r>
        <w:rPr>
          <w:rFonts w:hAnsi="仿宋_GB2312" w:cs="仿宋_GB2312" w:hint="eastAsia"/>
        </w:rPr>
        <w:lastRenderedPageBreak/>
        <w:t>4.3.4</w:t>
      </w:r>
      <w:r>
        <w:rPr>
          <w:rFonts w:hAnsi="仿宋_GB2312" w:cs="仿宋_GB2312" w:hint="eastAsia"/>
        </w:rPr>
        <w:t>数据架构</w:t>
      </w:r>
    </w:p>
    <w:p w:rsidR="00000000" w:rsidRDefault="009A3D4A">
      <w:pPr>
        <w:adjustRightInd w:val="0"/>
        <w:snapToGrid w:val="0"/>
        <w:ind w:firstLine="640"/>
        <w:rPr>
          <w:rFonts w:hAnsi="仿宋_GB2312" w:cs="仿宋_GB2312" w:hint="eastAsia"/>
          <w:iCs/>
          <w:lang w:bidi="ar"/>
        </w:rPr>
      </w:pPr>
      <w:r>
        <w:rPr>
          <w:rFonts w:hAnsi="仿宋_GB2312" w:cs="仿宋_GB2312" w:hint="eastAsia"/>
          <w:color w:val="000000"/>
          <w:lang w:bidi="ar"/>
        </w:rPr>
        <w:t>按照国网浙江公司“数字浙电”建设方案总体架构。</w:t>
      </w:r>
      <w:r>
        <w:rPr>
          <w:rFonts w:hAnsi="仿宋_GB2312" w:cs="仿宋_GB2312" w:hint="eastAsia"/>
          <w:iCs/>
          <w:lang w:bidi="ar"/>
        </w:rPr>
        <w:t>通过</w:t>
      </w:r>
      <w:r>
        <w:rPr>
          <w:rFonts w:hAnsi="仿宋_GB2312" w:cs="仿宋_GB2312" w:hint="eastAsia"/>
          <w:iCs/>
          <w:lang w:bidi="ar"/>
        </w:rPr>
        <w:t>JDBC</w:t>
      </w:r>
      <w:r>
        <w:rPr>
          <w:rFonts w:hAnsi="仿宋_GB2312" w:cs="仿宋_GB2312" w:hint="eastAsia"/>
          <w:iCs/>
          <w:lang w:bidi="ar"/>
        </w:rPr>
        <w:t>连接方式与关系型数据库</w:t>
      </w:r>
      <w:r>
        <w:rPr>
          <w:rFonts w:hAnsi="仿宋_GB2312" w:cs="仿宋_GB2312" w:hint="eastAsia"/>
          <w:iCs/>
          <w:lang w:bidi="ar"/>
        </w:rPr>
        <w:t>RDS</w:t>
      </w:r>
      <w:r>
        <w:rPr>
          <w:rFonts w:hAnsi="仿宋_GB2312" w:cs="仿宋_GB2312" w:hint="eastAsia"/>
          <w:iCs/>
          <w:lang w:bidi="ar"/>
        </w:rPr>
        <w:t>实现连接，用于存储智能办公工具集产生的结构化数据。基于</w:t>
      </w:r>
      <w:r>
        <w:rPr>
          <w:rFonts w:hAnsi="仿宋_GB2312" w:cs="仿宋_GB2312" w:hint="eastAsia"/>
          <w:iCs/>
          <w:lang w:bidi="ar"/>
        </w:rPr>
        <w:t>OSS</w:t>
      </w:r>
      <w:r>
        <w:rPr>
          <w:rFonts w:hAnsi="仿宋_GB2312" w:cs="仿宋_GB2312" w:hint="eastAsia"/>
          <w:iCs/>
          <w:lang w:bidi="ar"/>
        </w:rPr>
        <w:t>的技术支撑组件，通过</w:t>
      </w:r>
      <w:r>
        <w:rPr>
          <w:rFonts w:hAnsi="仿宋_GB2312" w:cs="仿宋_GB2312" w:hint="eastAsia"/>
          <w:iCs/>
          <w:lang w:bidi="ar"/>
        </w:rPr>
        <w:t>OSS API</w:t>
      </w:r>
      <w:r>
        <w:rPr>
          <w:rFonts w:hAnsi="仿宋_GB2312" w:cs="仿宋_GB2312" w:hint="eastAsia"/>
          <w:iCs/>
          <w:lang w:bidi="ar"/>
        </w:rPr>
        <w:t>接口进行存储和读取，用于存储智能办公工具集运行过程产生的文件、图像等非结构化数据</w:t>
      </w:r>
      <w:r>
        <w:rPr>
          <w:rFonts w:hAnsi="仿宋_GB2312" w:cs="仿宋_GB2312" w:hint="eastAsia"/>
          <w:iCs/>
          <w:lang w:bidi="ar"/>
        </w:rPr>
        <w:t>的存储。缓存数据基于内存数据库</w:t>
      </w:r>
      <w:r>
        <w:rPr>
          <w:rFonts w:hAnsi="仿宋_GB2312" w:cs="仿宋_GB2312" w:hint="eastAsia"/>
          <w:iCs/>
          <w:lang w:bidi="ar"/>
        </w:rPr>
        <w:t>Redis</w:t>
      </w:r>
      <w:r>
        <w:rPr>
          <w:rFonts w:hAnsi="仿宋_GB2312" w:cs="仿宋_GB2312" w:hint="eastAsia"/>
          <w:iCs/>
          <w:lang w:bidi="ar"/>
        </w:rPr>
        <w:t>技术支撑组件，实现对系统缓存数据、临时文件数据等数据的存储，并通过</w:t>
      </w:r>
      <w:r>
        <w:rPr>
          <w:rFonts w:hAnsi="仿宋_GB2312" w:cs="仿宋_GB2312" w:hint="eastAsia"/>
          <w:iCs/>
          <w:lang w:bidi="ar"/>
        </w:rPr>
        <w:t>Redis API</w:t>
      </w:r>
      <w:r>
        <w:rPr>
          <w:rFonts w:hAnsi="仿宋_GB2312" w:cs="仿宋_GB2312" w:hint="eastAsia"/>
          <w:iCs/>
          <w:lang w:bidi="ar"/>
        </w:rPr>
        <w:t>接口进行存储和读取。</w:t>
      </w:r>
    </w:p>
    <w:p w:rsidR="00000000" w:rsidRDefault="00741A89">
      <w:pPr>
        <w:pStyle w:val="a3"/>
        <w:ind w:firstLineChars="0" w:firstLine="0"/>
        <w:jc w:val="center"/>
        <w:rPr>
          <w:rFonts w:ascii="仿宋_GB2312" w:eastAsia="仿宋_GB2312" w:hAnsi="仿宋_GB2312" w:cs="仿宋_GB2312" w:hint="eastAsia"/>
          <w:sz w:val="24"/>
        </w:rPr>
      </w:pPr>
      <w:r>
        <w:rPr>
          <w:rFonts w:ascii="仿宋_GB2312" w:eastAsia="仿宋_GB2312" w:hAnsi="仿宋_GB2312" w:cs="仿宋_GB2312" w:hint="eastAsia"/>
          <w:noProof/>
          <w:sz w:val="24"/>
        </w:rPr>
        <w:drawing>
          <wp:inline distT="0" distB="0" distL="0" distR="0">
            <wp:extent cx="5544820" cy="3453130"/>
            <wp:effectExtent l="0" t="0" r="0" b="0"/>
            <wp:docPr id="3"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4820" cy="3453130"/>
                    </a:xfrm>
                    <a:prstGeom prst="rect">
                      <a:avLst/>
                    </a:prstGeom>
                    <a:noFill/>
                    <a:ln>
                      <a:noFill/>
                    </a:ln>
                  </pic:spPr>
                </pic:pic>
              </a:graphicData>
            </a:graphic>
          </wp:inline>
        </w:drawing>
      </w:r>
    </w:p>
    <w:p w:rsidR="00000000" w:rsidRDefault="009A3D4A">
      <w:pPr>
        <w:adjustRightInd w:val="0"/>
        <w:snapToGrid w:val="0"/>
        <w:ind w:firstLine="640"/>
        <w:rPr>
          <w:rFonts w:hAnsi="仿宋_GB2312" w:cs="仿宋_GB2312" w:hint="eastAsia"/>
          <w:i/>
          <w:color w:val="548DD4"/>
        </w:rPr>
      </w:pPr>
    </w:p>
    <w:p w:rsidR="00000000" w:rsidRDefault="009A3D4A">
      <w:pPr>
        <w:adjustRightInd w:val="0"/>
        <w:snapToGrid w:val="0"/>
        <w:ind w:firstLine="643"/>
        <w:rPr>
          <w:rFonts w:hAnsi="仿宋_GB2312" w:cs="仿宋_GB2312" w:hint="eastAsia"/>
          <w:b/>
          <w:iCs/>
          <w:szCs w:val="22"/>
        </w:rPr>
      </w:pPr>
      <w:r>
        <w:rPr>
          <w:rFonts w:hAnsi="仿宋_GB2312" w:cs="仿宋_GB2312" w:hint="eastAsia"/>
          <w:b/>
          <w:iCs/>
          <w:szCs w:val="22"/>
        </w:rPr>
        <w:t>（</w:t>
      </w:r>
      <w:r>
        <w:rPr>
          <w:rFonts w:hAnsi="仿宋_GB2312" w:cs="仿宋_GB2312" w:hint="eastAsia"/>
          <w:b/>
          <w:iCs/>
          <w:szCs w:val="22"/>
        </w:rPr>
        <w:t>2</w:t>
      </w:r>
      <w:r>
        <w:rPr>
          <w:rFonts w:hAnsi="仿宋_GB2312" w:cs="仿宋_GB2312" w:hint="eastAsia"/>
          <w:b/>
          <w:iCs/>
          <w:szCs w:val="22"/>
        </w:rPr>
        <w:t>）数据架构说明表</w:t>
      </w:r>
    </w:p>
    <w:p w:rsidR="00000000" w:rsidRDefault="009A3D4A">
      <w:pPr>
        <w:adjustRightInd w:val="0"/>
        <w:snapToGrid w:val="0"/>
        <w:spacing w:line="240" w:lineRule="auto"/>
        <w:ind w:firstLine="480"/>
        <w:jc w:val="center"/>
        <w:rPr>
          <w:rFonts w:hAnsi="仿宋_GB2312" w:cs="仿宋_GB2312" w:hint="eastAsia"/>
          <w:iCs/>
        </w:rPr>
      </w:pPr>
      <w:r>
        <w:rPr>
          <w:rFonts w:hAnsi="仿宋_GB2312" w:cs="仿宋_GB2312" w:hint="eastAsia"/>
          <w:iCs/>
          <w:sz w:val="24"/>
          <w:szCs w:val="21"/>
        </w:rPr>
        <w:t>数据架构说明表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1"/>
        <w:gridCol w:w="1128"/>
        <w:gridCol w:w="966"/>
        <w:gridCol w:w="819"/>
        <w:gridCol w:w="818"/>
        <w:gridCol w:w="819"/>
        <w:gridCol w:w="1130"/>
        <w:gridCol w:w="819"/>
        <w:gridCol w:w="819"/>
        <w:gridCol w:w="813"/>
      </w:tblGrid>
      <w:tr w:rsidR="00000000">
        <w:trPr>
          <w:trHeight w:val="910"/>
        </w:trPr>
        <w:tc>
          <w:tcPr>
            <w:tcW w:w="631" w:type="dxa"/>
            <w:tcBorders>
              <w:top w:val="single" w:sz="4" w:space="0" w:color="auto"/>
              <w:left w:val="single" w:sz="4" w:space="0" w:color="auto"/>
              <w:bottom w:val="single" w:sz="4" w:space="0" w:color="auto"/>
              <w:right w:val="single" w:sz="4" w:space="0" w:color="auto"/>
            </w:tcBorders>
            <w:shd w:val="clear" w:color="auto" w:fill="DEEAF6"/>
            <w:tcMar>
              <w:top w:w="15" w:type="dxa"/>
              <w:left w:w="15" w:type="dxa"/>
              <w:bottom w:w="15" w:type="dxa"/>
              <w:right w:w="15" w:type="dxa"/>
            </w:tcMar>
            <w:vAlign w:val="center"/>
          </w:tcPr>
          <w:p w:rsidR="00000000" w:rsidRDefault="009A3D4A">
            <w:pPr>
              <w:spacing w:line="240" w:lineRule="auto"/>
              <w:ind w:firstLineChars="0" w:firstLine="0"/>
              <w:jc w:val="center"/>
              <w:textAlignment w:val="center"/>
              <w:rPr>
                <w:rFonts w:hAnsi="仿宋_GB2312" w:cs="仿宋_GB2312" w:hint="eastAsia"/>
                <w:b/>
                <w:color w:val="000000"/>
                <w:sz w:val="24"/>
                <w:szCs w:val="24"/>
              </w:rPr>
            </w:pPr>
            <w:r>
              <w:rPr>
                <w:rFonts w:hAnsi="仿宋_GB2312" w:cs="仿宋_GB2312" w:hint="eastAsia"/>
                <w:b/>
                <w:color w:val="000000"/>
                <w:kern w:val="0"/>
                <w:sz w:val="24"/>
                <w:szCs w:val="24"/>
                <w:lang w:bidi="ar"/>
              </w:rPr>
              <w:lastRenderedPageBreak/>
              <w:t>序号</w:t>
            </w:r>
          </w:p>
        </w:tc>
        <w:tc>
          <w:tcPr>
            <w:tcW w:w="1128" w:type="dxa"/>
            <w:tcBorders>
              <w:top w:val="single" w:sz="4" w:space="0" w:color="auto"/>
              <w:left w:val="single" w:sz="4" w:space="0" w:color="auto"/>
              <w:bottom w:val="single" w:sz="4" w:space="0" w:color="auto"/>
              <w:right w:val="single" w:sz="4" w:space="0" w:color="auto"/>
            </w:tcBorders>
            <w:shd w:val="clear" w:color="auto" w:fill="DEEAF6"/>
            <w:tcMar>
              <w:top w:w="15" w:type="dxa"/>
              <w:left w:w="15" w:type="dxa"/>
              <w:bottom w:w="15" w:type="dxa"/>
              <w:right w:w="15" w:type="dxa"/>
            </w:tcMar>
            <w:vAlign w:val="center"/>
          </w:tcPr>
          <w:p w:rsidR="00000000" w:rsidRDefault="009A3D4A">
            <w:pPr>
              <w:spacing w:line="240" w:lineRule="auto"/>
              <w:ind w:firstLineChars="0" w:firstLine="0"/>
              <w:jc w:val="center"/>
              <w:textAlignment w:val="center"/>
              <w:rPr>
                <w:rFonts w:hAnsi="仿宋_GB2312" w:cs="仿宋_GB2312" w:hint="eastAsia"/>
                <w:b/>
                <w:color w:val="000000"/>
                <w:sz w:val="24"/>
                <w:szCs w:val="24"/>
              </w:rPr>
            </w:pPr>
            <w:r>
              <w:rPr>
                <w:rFonts w:hAnsi="仿宋_GB2312" w:cs="仿宋_GB2312" w:hint="eastAsia"/>
                <w:b/>
                <w:color w:val="000000"/>
                <w:kern w:val="0"/>
                <w:sz w:val="24"/>
                <w:szCs w:val="24"/>
                <w:lang w:bidi="ar"/>
              </w:rPr>
              <w:t>数据项内容</w:t>
            </w:r>
          </w:p>
        </w:tc>
        <w:tc>
          <w:tcPr>
            <w:tcW w:w="966" w:type="dxa"/>
            <w:tcBorders>
              <w:top w:val="single" w:sz="4" w:space="0" w:color="auto"/>
              <w:left w:val="single" w:sz="4" w:space="0" w:color="auto"/>
              <w:bottom w:val="single" w:sz="4" w:space="0" w:color="auto"/>
              <w:right w:val="single" w:sz="4" w:space="0" w:color="auto"/>
            </w:tcBorders>
            <w:shd w:val="clear" w:color="auto" w:fill="DEEAF6"/>
            <w:tcMar>
              <w:top w:w="15" w:type="dxa"/>
              <w:left w:w="15" w:type="dxa"/>
              <w:bottom w:w="15" w:type="dxa"/>
              <w:right w:w="15" w:type="dxa"/>
            </w:tcMar>
            <w:vAlign w:val="center"/>
          </w:tcPr>
          <w:p w:rsidR="00000000" w:rsidRDefault="009A3D4A">
            <w:pPr>
              <w:spacing w:line="240" w:lineRule="auto"/>
              <w:ind w:firstLineChars="0" w:firstLine="0"/>
              <w:jc w:val="center"/>
              <w:textAlignment w:val="center"/>
              <w:rPr>
                <w:rFonts w:hAnsi="仿宋_GB2312" w:cs="仿宋_GB2312" w:hint="eastAsia"/>
                <w:b/>
                <w:color w:val="000000"/>
                <w:sz w:val="24"/>
                <w:szCs w:val="24"/>
              </w:rPr>
            </w:pPr>
            <w:r>
              <w:rPr>
                <w:rFonts w:hAnsi="仿宋_GB2312" w:cs="仿宋_GB2312" w:hint="eastAsia"/>
                <w:b/>
                <w:color w:val="000000"/>
                <w:kern w:val="0"/>
                <w:sz w:val="24"/>
                <w:szCs w:val="24"/>
                <w:lang w:bidi="ar"/>
              </w:rPr>
              <w:t>来源系统</w:t>
            </w:r>
          </w:p>
        </w:tc>
        <w:tc>
          <w:tcPr>
            <w:tcW w:w="819" w:type="dxa"/>
            <w:tcBorders>
              <w:top w:val="single" w:sz="4" w:space="0" w:color="auto"/>
              <w:left w:val="single" w:sz="4" w:space="0" w:color="auto"/>
              <w:bottom w:val="single" w:sz="4" w:space="0" w:color="auto"/>
              <w:right w:val="single" w:sz="4" w:space="0" w:color="auto"/>
            </w:tcBorders>
            <w:shd w:val="clear" w:color="auto" w:fill="DEEAF6"/>
            <w:tcMar>
              <w:top w:w="15" w:type="dxa"/>
              <w:left w:w="15" w:type="dxa"/>
              <w:bottom w:w="15" w:type="dxa"/>
              <w:right w:w="15" w:type="dxa"/>
            </w:tcMar>
            <w:vAlign w:val="center"/>
          </w:tcPr>
          <w:p w:rsidR="00000000" w:rsidRDefault="009A3D4A">
            <w:pPr>
              <w:spacing w:line="240" w:lineRule="auto"/>
              <w:ind w:firstLineChars="0" w:firstLine="0"/>
              <w:jc w:val="center"/>
              <w:textAlignment w:val="center"/>
              <w:rPr>
                <w:rFonts w:hAnsi="仿宋_GB2312" w:cs="仿宋_GB2312" w:hint="eastAsia"/>
                <w:b/>
                <w:color w:val="000000"/>
                <w:sz w:val="24"/>
                <w:szCs w:val="24"/>
              </w:rPr>
            </w:pPr>
            <w:r>
              <w:rPr>
                <w:rFonts w:hAnsi="仿宋_GB2312" w:cs="仿宋_GB2312" w:hint="eastAsia"/>
                <w:b/>
                <w:color w:val="000000"/>
                <w:kern w:val="0"/>
                <w:sz w:val="24"/>
                <w:szCs w:val="24"/>
                <w:lang w:bidi="ar"/>
              </w:rPr>
              <w:t>目标系统</w:t>
            </w:r>
          </w:p>
        </w:tc>
        <w:tc>
          <w:tcPr>
            <w:tcW w:w="818" w:type="dxa"/>
            <w:tcBorders>
              <w:top w:val="single" w:sz="4" w:space="0" w:color="auto"/>
              <w:left w:val="single" w:sz="4" w:space="0" w:color="auto"/>
              <w:bottom w:val="single" w:sz="4" w:space="0" w:color="auto"/>
              <w:right w:val="single" w:sz="4" w:space="0" w:color="auto"/>
            </w:tcBorders>
            <w:shd w:val="clear" w:color="auto" w:fill="DEEAF6"/>
            <w:tcMar>
              <w:top w:w="15" w:type="dxa"/>
              <w:left w:w="15" w:type="dxa"/>
              <w:bottom w:w="15" w:type="dxa"/>
              <w:right w:w="15" w:type="dxa"/>
            </w:tcMar>
            <w:vAlign w:val="center"/>
          </w:tcPr>
          <w:p w:rsidR="00000000" w:rsidRDefault="009A3D4A">
            <w:pPr>
              <w:spacing w:line="240" w:lineRule="auto"/>
              <w:ind w:firstLineChars="0" w:firstLine="0"/>
              <w:jc w:val="center"/>
              <w:textAlignment w:val="center"/>
              <w:rPr>
                <w:rFonts w:hAnsi="仿宋_GB2312" w:cs="仿宋_GB2312" w:hint="eastAsia"/>
                <w:b/>
                <w:color w:val="000000"/>
                <w:sz w:val="24"/>
                <w:szCs w:val="24"/>
              </w:rPr>
            </w:pPr>
            <w:r>
              <w:rPr>
                <w:rFonts w:hAnsi="仿宋_GB2312" w:cs="仿宋_GB2312" w:hint="eastAsia"/>
                <w:b/>
                <w:color w:val="000000"/>
                <w:kern w:val="0"/>
                <w:sz w:val="24"/>
                <w:szCs w:val="24"/>
                <w:lang w:bidi="ar"/>
              </w:rPr>
              <w:t>实现技术</w:t>
            </w:r>
          </w:p>
        </w:tc>
        <w:tc>
          <w:tcPr>
            <w:tcW w:w="819" w:type="dxa"/>
            <w:tcBorders>
              <w:top w:val="single" w:sz="4" w:space="0" w:color="auto"/>
              <w:left w:val="single" w:sz="4" w:space="0" w:color="auto"/>
              <w:bottom w:val="single" w:sz="4" w:space="0" w:color="auto"/>
              <w:right w:val="single" w:sz="4" w:space="0" w:color="auto"/>
            </w:tcBorders>
            <w:shd w:val="clear" w:color="auto" w:fill="DEEAF6"/>
            <w:tcMar>
              <w:top w:w="15" w:type="dxa"/>
              <w:left w:w="15" w:type="dxa"/>
              <w:bottom w:w="15" w:type="dxa"/>
              <w:right w:w="15" w:type="dxa"/>
            </w:tcMar>
            <w:vAlign w:val="center"/>
          </w:tcPr>
          <w:p w:rsidR="00000000" w:rsidRDefault="009A3D4A">
            <w:pPr>
              <w:spacing w:line="240" w:lineRule="auto"/>
              <w:ind w:firstLineChars="0" w:firstLine="0"/>
              <w:jc w:val="center"/>
              <w:textAlignment w:val="center"/>
              <w:rPr>
                <w:rFonts w:hAnsi="仿宋_GB2312" w:cs="仿宋_GB2312" w:hint="eastAsia"/>
                <w:b/>
                <w:color w:val="000000"/>
                <w:sz w:val="24"/>
                <w:szCs w:val="24"/>
              </w:rPr>
            </w:pPr>
            <w:r>
              <w:rPr>
                <w:rFonts w:hAnsi="仿宋_GB2312" w:cs="仿宋_GB2312" w:hint="eastAsia"/>
                <w:b/>
                <w:color w:val="000000"/>
                <w:kern w:val="0"/>
                <w:sz w:val="24"/>
                <w:szCs w:val="24"/>
                <w:lang w:bidi="ar"/>
              </w:rPr>
              <w:t>频率</w:t>
            </w:r>
          </w:p>
        </w:tc>
        <w:tc>
          <w:tcPr>
            <w:tcW w:w="1130" w:type="dxa"/>
            <w:tcBorders>
              <w:top w:val="single" w:sz="4" w:space="0" w:color="auto"/>
              <w:left w:val="single" w:sz="4" w:space="0" w:color="auto"/>
              <w:bottom w:val="single" w:sz="4" w:space="0" w:color="auto"/>
              <w:right w:val="single" w:sz="4" w:space="0" w:color="auto"/>
            </w:tcBorders>
            <w:shd w:val="clear" w:color="auto" w:fill="DEEAF6"/>
            <w:tcMar>
              <w:top w:w="15" w:type="dxa"/>
              <w:left w:w="15" w:type="dxa"/>
              <w:bottom w:w="15" w:type="dxa"/>
              <w:right w:w="15" w:type="dxa"/>
            </w:tcMar>
            <w:vAlign w:val="center"/>
          </w:tcPr>
          <w:p w:rsidR="00000000" w:rsidRDefault="009A3D4A">
            <w:pPr>
              <w:spacing w:line="240" w:lineRule="auto"/>
              <w:ind w:firstLineChars="0" w:firstLine="0"/>
              <w:jc w:val="center"/>
              <w:textAlignment w:val="center"/>
              <w:rPr>
                <w:rFonts w:hAnsi="仿宋_GB2312" w:cs="仿宋_GB2312" w:hint="eastAsia"/>
                <w:b/>
                <w:color w:val="000000"/>
                <w:sz w:val="24"/>
                <w:szCs w:val="24"/>
              </w:rPr>
            </w:pPr>
            <w:r>
              <w:rPr>
                <w:rFonts w:hAnsi="仿宋_GB2312" w:cs="仿宋_GB2312" w:hint="eastAsia"/>
                <w:b/>
                <w:color w:val="000000"/>
                <w:kern w:val="0"/>
                <w:sz w:val="24"/>
                <w:szCs w:val="24"/>
                <w:lang w:bidi="ar"/>
              </w:rPr>
              <w:t>存储位置</w:t>
            </w:r>
          </w:p>
        </w:tc>
        <w:tc>
          <w:tcPr>
            <w:tcW w:w="819" w:type="dxa"/>
            <w:tcBorders>
              <w:top w:val="single" w:sz="4" w:space="0" w:color="auto"/>
              <w:left w:val="single" w:sz="4" w:space="0" w:color="auto"/>
              <w:bottom w:val="single" w:sz="4" w:space="0" w:color="auto"/>
              <w:right w:val="single" w:sz="4" w:space="0" w:color="auto"/>
            </w:tcBorders>
            <w:shd w:val="clear" w:color="auto" w:fill="DEEAF6"/>
            <w:tcMar>
              <w:top w:w="15" w:type="dxa"/>
              <w:left w:w="15" w:type="dxa"/>
              <w:bottom w:w="15" w:type="dxa"/>
              <w:right w:w="15" w:type="dxa"/>
            </w:tcMar>
            <w:vAlign w:val="center"/>
          </w:tcPr>
          <w:p w:rsidR="00000000" w:rsidRDefault="009A3D4A">
            <w:pPr>
              <w:spacing w:line="240" w:lineRule="auto"/>
              <w:ind w:firstLineChars="0" w:firstLine="0"/>
              <w:jc w:val="center"/>
              <w:textAlignment w:val="center"/>
              <w:rPr>
                <w:rFonts w:hAnsi="仿宋_GB2312" w:cs="仿宋_GB2312" w:hint="eastAsia"/>
                <w:b/>
                <w:color w:val="000000"/>
                <w:sz w:val="24"/>
                <w:szCs w:val="24"/>
              </w:rPr>
            </w:pPr>
            <w:r>
              <w:rPr>
                <w:rFonts w:hAnsi="仿宋_GB2312" w:cs="仿宋_GB2312" w:hint="eastAsia"/>
                <w:b/>
                <w:color w:val="000000"/>
                <w:kern w:val="0"/>
                <w:sz w:val="24"/>
                <w:szCs w:val="24"/>
                <w:lang w:bidi="ar"/>
              </w:rPr>
              <w:t>是否存在负面数据</w:t>
            </w:r>
          </w:p>
        </w:tc>
        <w:tc>
          <w:tcPr>
            <w:tcW w:w="819" w:type="dxa"/>
            <w:tcBorders>
              <w:top w:val="single" w:sz="4" w:space="0" w:color="auto"/>
              <w:left w:val="single" w:sz="4" w:space="0" w:color="auto"/>
              <w:bottom w:val="single" w:sz="4" w:space="0" w:color="auto"/>
              <w:right w:val="single" w:sz="4" w:space="0" w:color="auto"/>
            </w:tcBorders>
            <w:shd w:val="clear" w:color="auto" w:fill="DEEAF6"/>
            <w:tcMar>
              <w:top w:w="15" w:type="dxa"/>
              <w:left w:w="15" w:type="dxa"/>
              <w:bottom w:w="15" w:type="dxa"/>
              <w:right w:w="15" w:type="dxa"/>
            </w:tcMar>
            <w:vAlign w:val="center"/>
          </w:tcPr>
          <w:p w:rsidR="00000000" w:rsidRDefault="009A3D4A">
            <w:pPr>
              <w:spacing w:line="240" w:lineRule="auto"/>
              <w:ind w:firstLineChars="0" w:firstLine="0"/>
              <w:jc w:val="center"/>
              <w:textAlignment w:val="center"/>
              <w:rPr>
                <w:rFonts w:hAnsi="仿宋_GB2312" w:cs="仿宋_GB2312" w:hint="eastAsia"/>
                <w:b/>
                <w:color w:val="000000"/>
                <w:sz w:val="24"/>
                <w:szCs w:val="24"/>
              </w:rPr>
            </w:pPr>
            <w:r>
              <w:rPr>
                <w:rFonts w:hAnsi="仿宋_GB2312" w:cs="仿宋_GB2312" w:hint="eastAsia"/>
                <w:b/>
                <w:color w:val="000000"/>
                <w:kern w:val="0"/>
                <w:sz w:val="24"/>
                <w:szCs w:val="24"/>
                <w:lang w:bidi="ar"/>
              </w:rPr>
              <w:t>负面字段描述</w:t>
            </w:r>
          </w:p>
        </w:tc>
        <w:tc>
          <w:tcPr>
            <w:tcW w:w="813" w:type="dxa"/>
            <w:tcBorders>
              <w:top w:val="single" w:sz="4" w:space="0" w:color="auto"/>
              <w:left w:val="single" w:sz="4" w:space="0" w:color="auto"/>
              <w:bottom w:val="single" w:sz="4" w:space="0" w:color="auto"/>
              <w:right w:val="single" w:sz="4" w:space="0" w:color="auto"/>
            </w:tcBorders>
            <w:shd w:val="clear" w:color="auto" w:fill="DEEAF6"/>
            <w:tcMar>
              <w:top w:w="15" w:type="dxa"/>
              <w:left w:w="15" w:type="dxa"/>
              <w:bottom w:w="15" w:type="dxa"/>
              <w:right w:w="15" w:type="dxa"/>
            </w:tcMar>
            <w:vAlign w:val="center"/>
          </w:tcPr>
          <w:p w:rsidR="00000000" w:rsidRDefault="009A3D4A">
            <w:pPr>
              <w:spacing w:line="240" w:lineRule="auto"/>
              <w:ind w:firstLineChars="0" w:firstLine="0"/>
              <w:jc w:val="center"/>
              <w:textAlignment w:val="center"/>
              <w:rPr>
                <w:rFonts w:hAnsi="仿宋_GB2312" w:cs="仿宋_GB2312" w:hint="eastAsia"/>
                <w:b/>
                <w:color w:val="000000"/>
                <w:sz w:val="24"/>
                <w:szCs w:val="24"/>
              </w:rPr>
            </w:pPr>
            <w:r>
              <w:rPr>
                <w:rFonts w:hAnsi="仿宋_GB2312" w:cs="仿宋_GB2312" w:hint="eastAsia"/>
                <w:b/>
                <w:color w:val="000000"/>
                <w:kern w:val="0"/>
                <w:sz w:val="24"/>
                <w:szCs w:val="24"/>
                <w:lang w:bidi="ar"/>
              </w:rPr>
              <w:t>负面类型描述</w:t>
            </w:r>
          </w:p>
        </w:tc>
      </w:tr>
      <w:tr w:rsidR="00000000">
        <w:trPr>
          <w:trHeight w:val="1064"/>
        </w:trPr>
        <w:tc>
          <w:tcPr>
            <w:tcW w:w="631"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000000" w:rsidRDefault="009A3D4A">
            <w:pPr>
              <w:adjustRightInd w:val="0"/>
              <w:snapToGrid w:val="0"/>
              <w:spacing w:line="240" w:lineRule="auto"/>
              <w:ind w:firstLineChars="0" w:firstLine="0"/>
              <w:jc w:val="center"/>
              <w:rPr>
                <w:rFonts w:hAnsi="仿宋_GB2312" w:cs="仿宋_GB2312" w:hint="eastAsia"/>
                <w:color w:val="000000"/>
                <w:sz w:val="21"/>
                <w:szCs w:val="21"/>
              </w:rPr>
            </w:pPr>
            <w:r>
              <w:rPr>
                <w:rFonts w:hAnsi="仿宋_GB2312" w:cs="仿宋_GB2312" w:hint="eastAsia"/>
                <w:color w:val="000000"/>
                <w:sz w:val="24"/>
                <w:szCs w:val="21"/>
                <w:lang w:bidi="ar"/>
              </w:rPr>
              <w:t>1</w:t>
            </w:r>
          </w:p>
        </w:tc>
        <w:tc>
          <w:tcPr>
            <w:tcW w:w="112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000000" w:rsidRDefault="009A3D4A">
            <w:pPr>
              <w:adjustRightInd w:val="0"/>
              <w:snapToGrid w:val="0"/>
              <w:spacing w:line="240" w:lineRule="auto"/>
              <w:ind w:firstLineChars="0" w:firstLine="0"/>
              <w:jc w:val="center"/>
              <w:rPr>
                <w:rFonts w:hAnsi="仿宋_GB2312" w:cs="仿宋_GB2312" w:hint="eastAsia"/>
                <w:iCs/>
                <w:color w:val="000000"/>
                <w:sz w:val="21"/>
                <w:szCs w:val="21"/>
              </w:rPr>
            </w:pPr>
            <w:r>
              <w:rPr>
                <w:rFonts w:hAnsi="仿宋_GB2312" w:cs="仿宋_GB2312" w:hint="eastAsia"/>
                <w:iCs/>
                <w:color w:val="000000"/>
                <w:sz w:val="24"/>
                <w:szCs w:val="21"/>
                <w:lang w:bidi="ar"/>
              </w:rPr>
              <w:t>无</w:t>
            </w:r>
          </w:p>
        </w:tc>
        <w:tc>
          <w:tcPr>
            <w:tcW w:w="96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000000" w:rsidRDefault="009A3D4A">
            <w:pPr>
              <w:adjustRightInd w:val="0"/>
              <w:snapToGrid w:val="0"/>
              <w:ind w:firstLineChars="0" w:firstLine="0"/>
              <w:jc w:val="center"/>
              <w:rPr>
                <w:rFonts w:hAnsi="仿宋_GB2312" w:cs="仿宋_GB2312" w:hint="eastAsia"/>
                <w:iCs/>
                <w:color w:val="000000"/>
                <w:sz w:val="21"/>
                <w:szCs w:val="21"/>
              </w:rPr>
            </w:pPr>
          </w:p>
        </w:tc>
        <w:tc>
          <w:tcPr>
            <w:tcW w:w="81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000000" w:rsidRDefault="009A3D4A">
            <w:pPr>
              <w:adjustRightInd w:val="0"/>
              <w:snapToGrid w:val="0"/>
              <w:ind w:firstLineChars="0" w:firstLine="0"/>
              <w:jc w:val="center"/>
              <w:rPr>
                <w:rFonts w:hAnsi="仿宋_GB2312" w:cs="仿宋_GB2312" w:hint="eastAsia"/>
                <w:iCs/>
                <w:color w:val="000000"/>
                <w:sz w:val="21"/>
                <w:szCs w:val="21"/>
              </w:rPr>
            </w:pPr>
          </w:p>
        </w:tc>
        <w:tc>
          <w:tcPr>
            <w:tcW w:w="81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000000" w:rsidRDefault="009A3D4A">
            <w:pPr>
              <w:adjustRightInd w:val="0"/>
              <w:snapToGrid w:val="0"/>
              <w:ind w:firstLineChars="0" w:firstLine="0"/>
              <w:jc w:val="center"/>
              <w:rPr>
                <w:rFonts w:hAnsi="仿宋_GB2312" w:cs="仿宋_GB2312" w:hint="eastAsia"/>
                <w:iCs/>
                <w:color w:val="000000"/>
                <w:sz w:val="21"/>
                <w:szCs w:val="21"/>
              </w:rPr>
            </w:pPr>
          </w:p>
        </w:tc>
        <w:tc>
          <w:tcPr>
            <w:tcW w:w="81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000000" w:rsidRDefault="009A3D4A">
            <w:pPr>
              <w:adjustRightInd w:val="0"/>
              <w:snapToGrid w:val="0"/>
              <w:ind w:firstLineChars="0" w:firstLine="0"/>
              <w:jc w:val="center"/>
              <w:rPr>
                <w:rFonts w:hAnsi="仿宋_GB2312" w:cs="仿宋_GB2312" w:hint="eastAsia"/>
                <w:iCs/>
                <w:color w:val="000000"/>
                <w:sz w:val="21"/>
                <w:szCs w:val="21"/>
              </w:rPr>
            </w:pPr>
          </w:p>
        </w:tc>
        <w:tc>
          <w:tcPr>
            <w:tcW w:w="113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000000" w:rsidRDefault="009A3D4A">
            <w:pPr>
              <w:adjustRightInd w:val="0"/>
              <w:snapToGrid w:val="0"/>
              <w:ind w:firstLineChars="0" w:firstLine="0"/>
              <w:jc w:val="center"/>
              <w:rPr>
                <w:rFonts w:hAnsi="仿宋_GB2312" w:cs="仿宋_GB2312" w:hint="eastAsia"/>
                <w:iCs/>
                <w:color w:val="000000"/>
                <w:sz w:val="21"/>
                <w:szCs w:val="21"/>
              </w:rPr>
            </w:pPr>
          </w:p>
        </w:tc>
        <w:tc>
          <w:tcPr>
            <w:tcW w:w="81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000000" w:rsidRDefault="009A3D4A">
            <w:pPr>
              <w:adjustRightInd w:val="0"/>
              <w:snapToGrid w:val="0"/>
              <w:ind w:firstLineChars="0" w:firstLine="0"/>
              <w:rPr>
                <w:rFonts w:hAnsi="仿宋_GB2312" w:cs="仿宋_GB2312" w:hint="eastAsia"/>
                <w:iCs/>
                <w:color w:val="000000"/>
                <w:sz w:val="21"/>
                <w:szCs w:val="21"/>
              </w:rPr>
            </w:pPr>
          </w:p>
        </w:tc>
        <w:tc>
          <w:tcPr>
            <w:tcW w:w="81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000000" w:rsidRDefault="009A3D4A">
            <w:pPr>
              <w:adjustRightInd w:val="0"/>
              <w:snapToGrid w:val="0"/>
              <w:spacing w:line="240" w:lineRule="auto"/>
              <w:ind w:firstLineChars="0" w:firstLine="0"/>
              <w:jc w:val="center"/>
              <w:rPr>
                <w:rFonts w:hAnsi="仿宋_GB2312" w:cs="仿宋_GB2312" w:hint="eastAsia"/>
                <w:iCs/>
                <w:color w:val="000000"/>
                <w:sz w:val="21"/>
                <w:szCs w:val="21"/>
              </w:rPr>
            </w:pPr>
            <w:r>
              <w:rPr>
                <w:rFonts w:hAnsi="仿宋_GB2312" w:cs="仿宋_GB2312" w:hint="eastAsia"/>
                <w:iCs/>
                <w:color w:val="000000"/>
                <w:sz w:val="24"/>
                <w:szCs w:val="21"/>
              </w:rPr>
              <w:t>-</w:t>
            </w:r>
          </w:p>
        </w:tc>
        <w:tc>
          <w:tcPr>
            <w:tcW w:w="813"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000000" w:rsidRDefault="009A3D4A">
            <w:pPr>
              <w:adjustRightInd w:val="0"/>
              <w:snapToGrid w:val="0"/>
              <w:spacing w:line="240" w:lineRule="auto"/>
              <w:ind w:firstLineChars="0" w:firstLine="0"/>
              <w:jc w:val="center"/>
              <w:rPr>
                <w:rFonts w:hAnsi="仿宋_GB2312" w:cs="仿宋_GB2312" w:hint="eastAsia"/>
                <w:iCs/>
                <w:color w:val="000000"/>
                <w:sz w:val="21"/>
                <w:szCs w:val="21"/>
              </w:rPr>
            </w:pPr>
            <w:r>
              <w:rPr>
                <w:rFonts w:hAnsi="仿宋_GB2312" w:cs="仿宋_GB2312" w:hint="eastAsia"/>
                <w:iCs/>
                <w:color w:val="000000"/>
                <w:sz w:val="24"/>
                <w:szCs w:val="21"/>
              </w:rPr>
              <w:t>-</w:t>
            </w:r>
          </w:p>
        </w:tc>
      </w:tr>
    </w:tbl>
    <w:p w:rsidR="00000000" w:rsidRDefault="009A3D4A">
      <w:pPr>
        <w:adjustRightInd w:val="0"/>
        <w:snapToGrid w:val="0"/>
        <w:ind w:firstLineChars="0" w:firstLine="0"/>
        <w:rPr>
          <w:rFonts w:hAnsi="仿宋_GB2312" w:cs="仿宋_GB2312" w:hint="eastAsia"/>
          <w:b/>
          <w:i/>
          <w:color w:val="548DD4"/>
        </w:rPr>
      </w:pPr>
    </w:p>
    <w:p w:rsidR="00000000" w:rsidRDefault="009A3D4A">
      <w:pPr>
        <w:pStyle w:val="3"/>
        <w:numPr>
          <w:ilvl w:val="0"/>
          <w:numId w:val="0"/>
        </w:numPr>
        <w:adjustRightInd w:val="0"/>
        <w:snapToGrid w:val="0"/>
        <w:rPr>
          <w:rFonts w:hAnsi="仿宋_GB2312" w:cs="仿宋_GB2312" w:hint="eastAsia"/>
        </w:rPr>
      </w:pPr>
      <w:r>
        <w:rPr>
          <w:rFonts w:hAnsi="仿宋_GB2312" w:cs="仿宋_GB2312" w:hint="eastAsia"/>
        </w:rPr>
        <w:t>4.3.5</w:t>
      </w:r>
      <w:r>
        <w:rPr>
          <w:rFonts w:hAnsi="仿宋_GB2312" w:cs="仿宋_GB2312" w:hint="eastAsia"/>
        </w:rPr>
        <w:t>安全架构</w:t>
      </w:r>
    </w:p>
    <w:p w:rsidR="00000000" w:rsidRDefault="009A3D4A">
      <w:pPr>
        <w:adjustRightInd w:val="0"/>
        <w:snapToGrid w:val="0"/>
        <w:ind w:firstLine="640"/>
        <w:rPr>
          <w:rFonts w:hAnsi="仿宋_GB2312" w:cs="仿宋_GB2312" w:hint="eastAsia"/>
        </w:rPr>
      </w:pPr>
      <w:r>
        <w:rPr>
          <w:rFonts w:hAnsi="仿宋_GB2312" w:cs="仿宋_GB2312" w:hint="eastAsia"/>
        </w:rPr>
        <w:t>本项目基于企业一体化云平台进行实施。依据《关于信息安全等级保护建设的实施指导意见》和《国家电网公司信息化工程安全防护总体方案》，根据业务信息安全保护等级分析和</w:t>
      </w:r>
      <w:r>
        <w:rPr>
          <w:rFonts w:hAnsi="仿宋_GB2312" w:cs="仿宋_GB2312" w:hint="eastAsia"/>
        </w:rPr>
        <w:t>系统服务安全保护等级分析，对受到破坏后的侵害程度进行分析。本系统数据内容不包含敏感信息，符合省公司信息安全要求。</w:t>
      </w:r>
    </w:p>
    <w:p w:rsidR="00000000" w:rsidRDefault="009A3D4A">
      <w:pPr>
        <w:adjustRightInd w:val="0"/>
        <w:snapToGrid w:val="0"/>
        <w:ind w:firstLine="640"/>
        <w:rPr>
          <w:rFonts w:hAnsi="仿宋_GB2312" w:cs="仿宋_GB2312" w:hint="eastAsia"/>
        </w:rPr>
      </w:pPr>
      <w:r>
        <w:rPr>
          <w:rFonts w:hAnsi="仿宋_GB2312" w:cs="仿宋_GB2312" w:hint="eastAsia"/>
        </w:rPr>
        <w:t>具体设计思路如下：</w:t>
      </w:r>
    </w:p>
    <w:p w:rsidR="00000000" w:rsidRDefault="009A3D4A">
      <w:pPr>
        <w:pStyle w:val="4"/>
        <w:numPr>
          <w:ilvl w:val="0"/>
          <w:numId w:val="0"/>
        </w:numPr>
        <w:adjustRightInd w:val="0"/>
        <w:snapToGrid w:val="0"/>
        <w:ind w:leftChars="200" w:left="640"/>
        <w:rPr>
          <w:rFonts w:hAnsi="仿宋_GB2312" w:cs="仿宋_GB2312" w:hint="eastAsia"/>
          <w:b/>
          <w:bCs/>
        </w:rPr>
      </w:pPr>
      <w:r>
        <w:rPr>
          <w:rFonts w:hAnsi="仿宋_GB2312" w:cs="仿宋_GB2312" w:hint="eastAsia"/>
          <w:b/>
          <w:bCs/>
        </w:rPr>
        <w:t>4.3.5.1</w:t>
      </w:r>
      <w:r>
        <w:rPr>
          <w:rFonts w:hAnsi="仿宋_GB2312" w:cs="仿宋_GB2312" w:hint="eastAsia"/>
          <w:b/>
          <w:bCs/>
        </w:rPr>
        <w:t>安全保护等级</w:t>
      </w:r>
    </w:p>
    <w:p w:rsidR="00000000" w:rsidRDefault="009A3D4A">
      <w:pPr>
        <w:adjustRightInd w:val="0"/>
        <w:snapToGrid w:val="0"/>
        <w:spacing w:line="240" w:lineRule="auto"/>
        <w:ind w:firstLine="640"/>
        <w:rPr>
          <w:rFonts w:hAnsi="仿宋_GB2312" w:cs="仿宋_GB2312" w:hint="eastAsia"/>
          <w:sz w:val="24"/>
          <w:szCs w:val="24"/>
        </w:rPr>
      </w:pPr>
      <w:r>
        <w:rPr>
          <w:rFonts w:hAnsi="仿宋_GB2312" w:cs="仿宋_GB2312" w:hint="eastAsia"/>
        </w:rPr>
        <w:t>依据《关于信息安全等级保护建设的实施指导意见》和《国家电网公司信息化工程安全防护总体方案》要求，遵循“分区分域、安全接入、动态感知、全面防护”的安全策略，参照公司现有二级系统定级情况，将本系统安全保护等级定为二级（</w:t>
      </w:r>
      <w:r>
        <w:rPr>
          <w:rFonts w:hAnsi="仿宋_GB2312" w:cs="仿宋_GB2312" w:hint="eastAsia"/>
        </w:rPr>
        <w:t>S2A2</w:t>
      </w:r>
      <w:r>
        <w:rPr>
          <w:rFonts w:hAnsi="仿宋_GB2312" w:cs="仿宋_GB2312" w:hint="eastAsia"/>
        </w:rPr>
        <w:t>）。业务信息安全保护等级矩阵表见表</w:t>
      </w:r>
      <w:r>
        <w:rPr>
          <w:rFonts w:hAnsi="仿宋_GB2312" w:cs="仿宋_GB2312" w:hint="eastAsia"/>
        </w:rPr>
        <w:t>7</w:t>
      </w:r>
      <w:r>
        <w:rPr>
          <w:rFonts w:hAnsi="仿宋_GB2312" w:cs="仿宋_GB2312" w:hint="eastAsia"/>
        </w:rPr>
        <w:t>，系统服务安全保护等级矩阵表见表</w:t>
      </w:r>
      <w:r>
        <w:rPr>
          <w:rFonts w:hAnsi="仿宋_GB2312" w:cs="仿宋_GB2312" w:hint="eastAsia"/>
        </w:rPr>
        <w:t>8</w:t>
      </w:r>
      <w:r>
        <w:rPr>
          <w:rFonts w:hAnsi="仿宋_GB2312" w:cs="仿宋_GB2312" w:hint="eastAsia"/>
        </w:rPr>
        <w:t>。</w:t>
      </w:r>
    </w:p>
    <w:p w:rsidR="00000000" w:rsidRDefault="009A3D4A">
      <w:pPr>
        <w:adjustRightInd w:val="0"/>
        <w:snapToGrid w:val="0"/>
        <w:spacing w:line="240" w:lineRule="auto"/>
        <w:ind w:firstLineChars="0" w:firstLine="0"/>
        <w:jc w:val="center"/>
        <w:rPr>
          <w:rFonts w:hAnsi="仿宋_GB2312" w:cs="仿宋_GB2312" w:hint="eastAsia"/>
          <w:b/>
          <w:bCs/>
          <w:kern w:val="0"/>
          <w:sz w:val="24"/>
          <w:szCs w:val="24"/>
        </w:rPr>
      </w:pPr>
      <w:r>
        <w:rPr>
          <w:rFonts w:hAnsi="仿宋_GB2312" w:cs="仿宋_GB2312" w:hint="eastAsia"/>
          <w:b/>
          <w:bCs/>
          <w:kern w:val="0"/>
          <w:sz w:val="24"/>
          <w:szCs w:val="24"/>
        </w:rPr>
        <w:t>表</w:t>
      </w:r>
      <w:r>
        <w:rPr>
          <w:rFonts w:hAnsi="仿宋_GB2312" w:cs="仿宋_GB2312" w:hint="eastAsia"/>
          <w:b/>
          <w:bCs/>
          <w:kern w:val="0"/>
          <w:sz w:val="24"/>
          <w:szCs w:val="24"/>
        </w:rPr>
        <w:t xml:space="preserve">7 </w:t>
      </w:r>
      <w:r>
        <w:rPr>
          <w:rFonts w:hAnsi="仿宋_GB2312" w:cs="仿宋_GB2312" w:hint="eastAsia"/>
          <w:b/>
          <w:bCs/>
          <w:kern w:val="0"/>
          <w:sz w:val="24"/>
          <w:szCs w:val="24"/>
        </w:rPr>
        <w:t>业务信息安全保护等级矩阵表（</w:t>
      </w:r>
      <w:r>
        <w:rPr>
          <w:rFonts w:hAnsi="仿宋_GB2312" w:cs="仿宋_GB2312" w:hint="eastAsia"/>
          <w:b/>
          <w:bCs/>
          <w:kern w:val="0"/>
          <w:sz w:val="24"/>
          <w:szCs w:val="24"/>
        </w:rPr>
        <w:t>S</w:t>
      </w:r>
      <w:r>
        <w:rPr>
          <w:rFonts w:hAnsi="仿宋_GB2312" w:cs="仿宋_GB2312" w:hint="eastAsia"/>
          <w:b/>
          <w:bCs/>
          <w:kern w:val="0"/>
          <w:sz w:val="24"/>
          <w:szCs w:val="24"/>
        </w:rPr>
        <w:t>）</w:t>
      </w:r>
    </w:p>
    <w:tbl>
      <w:tblPr>
        <w:tblW w:w="0" w:type="auto"/>
        <w:jc w:val="center"/>
        <w:tblInd w:w="0" w:type="dxa"/>
        <w:tblLayout w:type="fixed"/>
        <w:tblLook w:val="0000" w:firstRow="0" w:lastRow="0" w:firstColumn="0" w:lastColumn="0" w:noHBand="0" w:noVBand="0"/>
      </w:tblPr>
      <w:tblGrid>
        <w:gridCol w:w="4473"/>
        <w:gridCol w:w="1513"/>
        <w:gridCol w:w="1559"/>
        <w:gridCol w:w="1681"/>
      </w:tblGrid>
      <w:tr w:rsidR="00000000">
        <w:trPr>
          <w:jc w:val="center"/>
        </w:trPr>
        <w:tc>
          <w:tcPr>
            <w:tcW w:w="4473" w:type="dxa"/>
            <w:vMerge w:val="restart"/>
            <w:tcBorders>
              <w:top w:val="single" w:sz="4" w:space="0" w:color="auto"/>
              <w:left w:val="single" w:sz="4" w:space="0" w:color="auto"/>
              <w:right w:val="single" w:sz="4" w:space="0" w:color="auto"/>
            </w:tcBorders>
            <w:shd w:val="clear" w:color="auto" w:fill="E7E6E6"/>
            <w:vAlign w:val="center"/>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业务信息安全</w:t>
            </w:r>
            <w:r>
              <w:rPr>
                <w:rFonts w:hAnsi="仿宋_GB2312" w:cs="仿宋_GB2312" w:hint="eastAsia"/>
                <w:sz w:val="24"/>
                <w:szCs w:val="24"/>
              </w:rPr>
              <w:t>(</w:t>
            </w:r>
            <w:r>
              <w:rPr>
                <w:rFonts w:hAnsi="仿宋_GB2312" w:cs="仿宋_GB2312" w:hint="eastAsia"/>
                <w:sz w:val="24"/>
                <w:szCs w:val="24"/>
              </w:rPr>
              <w:t>S)</w:t>
            </w:r>
          </w:p>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被破坏时所侵害的客体</w:t>
            </w:r>
          </w:p>
        </w:tc>
        <w:tc>
          <w:tcPr>
            <w:tcW w:w="4753" w:type="dxa"/>
            <w:gridSpan w:val="3"/>
            <w:tcBorders>
              <w:top w:val="single" w:sz="4" w:space="0" w:color="auto"/>
              <w:left w:val="single" w:sz="4" w:space="0" w:color="auto"/>
              <w:bottom w:val="single" w:sz="4" w:space="0" w:color="auto"/>
              <w:right w:val="single" w:sz="4" w:space="0" w:color="auto"/>
            </w:tcBorders>
            <w:shd w:val="clear" w:color="auto" w:fill="E7E6E6"/>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对相应客体的侵害程度</w:t>
            </w:r>
          </w:p>
        </w:tc>
      </w:tr>
      <w:tr w:rsidR="00000000">
        <w:trPr>
          <w:jc w:val="center"/>
        </w:trPr>
        <w:tc>
          <w:tcPr>
            <w:tcW w:w="4473" w:type="dxa"/>
            <w:vMerge/>
            <w:tcBorders>
              <w:left w:val="single" w:sz="4" w:space="0" w:color="auto"/>
              <w:bottom w:val="single" w:sz="4" w:space="0" w:color="auto"/>
              <w:right w:val="single" w:sz="4" w:space="0" w:color="auto"/>
            </w:tcBorders>
            <w:shd w:val="clear" w:color="auto" w:fill="E7E6E6"/>
          </w:tcPr>
          <w:p w:rsidR="00000000" w:rsidRDefault="009A3D4A">
            <w:pPr>
              <w:adjustRightInd w:val="0"/>
              <w:snapToGrid w:val="0"/>
              <w:ind w:firstLine="480"/>
              <w:rPr>
                <w:rFonts w:hAnsi="仿宋_GB2312" w:cs="仿宋_GB2312" w:hint="eastAsia"/>
                <w:sz w:val="24"/>
                <w:szCs w:val="24"/>
              </w:rPr>
            </w:pPr>
          </w:p>
        </w:tc>
        <w:tc>
          <w:tcPr>
            <w:tcW w:w="1513" w:type="dxa"/>
            <w:tcBorders>
              <w:top w:val="single" w:sz="4" w:space="0" w:color="auto"/>
              <w:left w:val="single" w:sz="4" w:space="0" w:color="auto"/>
              <w:bottom w:val="single" w:sz="4" w:space="0" w:color="auto"/>
              <w:right w:val="single" w:sz="4" w:space="0" w:color="auto"/>
            </w:tcBorders>
            <w:shd w:val="clear" w:color="auto" w:fill="E7E6E6"/>
          </w:tcPr>
          <w:p w:rsidR="00000000" w:rsidRDefault="009A3D4A">
            <w:pPr>
              <w:adjustRightInd w:val="0"/>
              <w:snapToGrid w:val="0"/>
              <w:spacing w:line="240" w:lineRule="auto"/>
              <w:ind w:firstLineChars="0" w:firstLine="0"/>
              <w:rPr>
                <w:rFonts w:hAnsi="仿宋_GB2312" w:cs="仿宋_GB2312" w:hint="eastAsia"/>
                <w:sz w:val="24"/>
                <w:szCs w:val="24"/>
              </w:rPr>
            </w:pPr>
            <w:r>
              <w:rPr>
                <w:rFonts w:hAnsi="仿宋_GB2312" w:cs="仿宋_GB2312" w:hint="eastAsia"/>
                <w:sz w:val="24"/>
                <w:szCs w:val="24"/>
              </w:rPr>
              <w:t>一般损害</w:t>
            </w:r>
          </w:p>
        </w:tc>
        <w:tc>
          <w:tcPr>
            <w:tcW w:w="1559" w:type="dxa"/>
            <w:tcBorders>
              <w:top w:val="single" w:sz="4" w:space="0" w:color="auto"/>
              <w:left w:val="single" w:sz="4" w:space="0" w:color="auto"/>
              <w:bottom w:val="single" w:sz="4" w:space="0" w:color="auto"/>
              <w:right w:val="single" w:sz="4" w:space="0" w:color="auto"/>
            </w:tcBorders>
            <w:shd w:val="clear" w:color="auto" w:fill="E7E6E6"/>
          </w:tcPr>
          <w:p w:rsidR="00000000" w:rsidRDefault="009A3D4A">
            <w:pPr>
              <w:adjustRightInd w:val="0"/>
              <w:snapToGrid w:val="0"/>
              <w:spacing w:line="240" w:lineRule="auto"/>
              <w:ind w:firstLineChars="0" w:firstLine="0"/>
              <w:rPr>
                <w:rFonts w:hAnsi="仿宋_GB2312" w:cs="仿宋_GB2312" w:hint="eastAsia"/>
                <w:sz w:val="24"/>
                <w:szCs w:val="24"/>
              </w:rPr>
            </w:pPr>
            <w:r>
              <w:rPr>
                <w:rFonts w:hAnsi="仿宋_GB2312" w:cs="仿宋_GB2312" w:hint="eastAsia"/>
                <w:sz w:val="24"/>
                <w:szCs w:val="24"/>
              </w:rPr>
              <w:t>严重损害</w:t>
            </w:r>
          </w:p>
        </w:tc>
        <w:tc>
          <w:tcPr>
            <w:tcW w:w="1681" w:type="dxa"/>
            <w:tcBorders>
              <w:top w:val="single" w:sz="4" w:space="0" w:color="auto"/>
              <w:left w:val="single" w:sz="4" w:space="0" w:color="auto"/>
              <w:bottom w:val="single" w:sz="4" w:space="0" w:color="auto"/>
              <w:right w:val="single" w:sz="4" w:space="0" w:color="auto"/>
            </w:tcBorders>
            <w:shd w:val="clear" w:color="auto" w:fill="E7E6E6"/>
          </w:tcPr>
          <w:p w:rsidR="00000000" w:rsidRDefault="009A3D4A">
            <w:pPr>
              <w:adjustRightInd w:val="0"/>
              <w:snapToGrid w:val="0"/>
              <w:spacing w:line="240" w:lineRule="auto"/>
              <w:ind w:firstLineChars="0" w:firstLine="0"/>
              <w:rPr>
                <w:rFonts w:hAnsi="仿宋_GB2312" w:cs="仿宋_GB2312" w:hint="eastAsia"/>
                <w:sz w:val="24"/>
                <w:szCs w:val="24"/>
              </w:rPr>
            </w:pPr>
            <w:r>
              <w:rPr>
                <w:rFonts w:hAnsi="仿宋_GB2312" w:cs="仿宋_GB2312" w:hint="eastAsia"/>
                <w:sz w:val="24"/>
                <w:szCs w:val="24"/>
              </w:rPr>
              <w:t>特别严重损害</w:t>
            </w:r>
          </w:p>
        </w:tc>
      </w:tr>
      <w:tr w:rsidR="00000000">
        <w:trPr>
          <w:jc w:val="center"/>
        </w:trPr>
        <w:tc>
          <w:tcPr>
            <w:tcW w:w="4473" w:type="dxa"/>
            <w:tcBorders>
              <w:top w:val="single" w:sz="4" w:space="0" w:color="auto"/>
              <w:left w:val="single" w:sz="4" w:space="0" w:color="auto"/>
              <w:bottom w:val="single" w:sz="4" w:space="0" w:color="auto"/>
              <w:right w:val="single" w:sz="4" w:space="0" w:color="auto"/>
            </w:tcBorders>
            <w:shd w:val="clear" w:color="auto" w:fill="auto"/>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公民、法人和其他组织的合法权益</w:t>
            </w:r>
          </w:p>
        </w:tc>
        <w:tc>
          <w:tcPr>
            <w:tcW w:w="1513" w:type="dxa"/>
            <w:tcBorders>
              <w:top w:val="single" w:sz="4" w:space="0" w:color="auto"/>
              <w:left w:val="single" w:sz="4" w:space="0" w:color="auto"/>
              <w:bottom w:val="single" w:sz="4" w:space="0" w:color="auto"/>
              <w:right w:val="single" w:sz="4" w:space="0" w:color="auto"/>
            </w:tcBorders>
            <w:shd w:val="clear" w:color="auto" w:fill="auto"/>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第一级</w:t>
            </w:r>
          </w:p>
        </w:tc>
        <w:tc>
          <w:tcPr>
            <w:tcW w:w="1559" w:type="dxa"/>
            <w:tcBorders>
              <w:top w:val="single" w:sz="4" w:space="0" w:color="auto"/>
              <w:left w:val="single" w:sz="4" w:space="0" w:color="auto"/>
              <w:bottom w:val="single" w:sz="4" w:space="0" w:color="auto"/>
              <w:right w:val="single" w:sz="4" w:space="0" w:color="auto"/>
            </w:tcBorders>
            <w:shd w:val="clear" w:color="auto" w:fill="DDD9C3"/>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第二级</w:t>
            </w:r>
          </w:p>
        </w:tc>
        <w:tc>
          <w:tcPr>
            <w:tcW w:w="1681"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第二级</w:t>
            </w:r>
          </w:p>
        </w:tc>
      </w:tr>
      <w:tr w:rsidR="00000000">
        <w:trPr>
          <w:trHeight w:val="70"/>
          <w:jc w:val="center"/>
        </w:trPr>
        <w:tc>
          <w:tcPr>
            <w:tcW w:w="4473"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社会秩序、公共利益</w:t>
            </w:r>
          </w:p>
        </w:tc>
        <w:tc>
          <w:tcPr>
            <w:tcW w:w="1513"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第二级</w:t>
            </w:r>
          </w:p>
        </w:tc>
        <w:tc>
          <w:tcPr>
            <w:tcW w:w="1559"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第三级</w:t>
            </w:r>
          </w:p>
        </w:tc>
        <w:tc>
          <w:tcPr>
            <w:tcW w:w="1681"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第四级</w:t>
            </w:r>
          </w:p>
        </w:tc>
      </w:tr>
      <w:tr w:rsidR="00000000">
        <w:trPr>
          <w:trHeight w:val="365"/>
          <w:jc w:val="center"/>
        </w:trPr>
        <w:tc>
          <w:tcPr>
            <w:tcW w:w="4473"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国家安全</w:t>
            </w:r>
          </w:p>
        </w:tc>
        <w:tc>
          <w:tcPr>
            <w:tcW w:w="1513"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第三级</w:t>
            </w:r>
          </w:p>
        </w:tc>
        <w:tc>
          <w:tcPr>
            <w:tcW w:w="1559"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第四级</w:t>
            </w:r>
          </w:p>
        </w:tc>
        <w:tc>
          <w:tcPr>
            <w:tcW w:w="1681"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第五级</w:t>
            </w:r>
          </w:p>
        </w:tc>
      </w:tr>
    </w:tbl>
    <w:p w:rsidR="00000000" w:rsidRDefault="009A3D4A">
      <w:pPr>
        <w:adjustRightInd w:val="0"/>
        <w:snapToGrid w:val="0"/>
        <w:spacing w:line="240" w:lineRule="auto"/>
        <w:ind w:firstLineChars="0" w:firstLine="0"/>
        <w:jc w:val="center"/>
        <w:rPr>
          <w:rFonts w:hAnsi="仿宋_GB2312" w:cs="仿宋_GB2312" w:hint="eastAsia"/>
          <w:b/>
          <w:bCs/>
          <w:kern w:val="0"/>
          <w:sz w:val="24"/>
          <w:szCs w:val="24"/>
        </w:rPr>
      </w:pPr>
      <w:r>
        <w:rPr>
          <w:rFonts w:hAnsi="仿宋_GB2312" w:cs="仿宋_GB2312" w:hint="eastAsia"/>
          <w:b/>
          <w:bCs/>
          <w:kern w:val="0"/>
          <w:sz w:val="24"/>
          <w:szCs w:val="24"/>
        </w:rPr>
        <w:t>表</w:t>
      </w:r>
      <w:r>
        <w:rPr>
          <w:rFonts w:hAnsi="仿宋_GB2312" w:cs="仿宋_GB2312" w:hint="eastAsia"/>
          <w:b/>
          <w:bCs/>
          <w:kern w:val="0"/>
          <w:sz w:val="24"/>
          <w:szCs w:val="24"/>
        </w:rPr>
        <w:t xml:space="preserve">8 </w:t>
      </w:r>
      <w:r>
        <w:rPr>
          <w:rFonts w:hAnsi="仿宋_GB2312" w:cs="仿宋_GB2312" w:hint="eastAsia"/>
          <w:b/>
          <w:bCs/>
          <w:kern w:val="0"/>
          <w:sz w:val="24"/>
          <w:szCs w:val="24"/>
        </w:rPr>
        <w:t>系统服务安全保护等级矩阵表（</w:t>
      </w:r>
      <w:r>
        <w:rPr>
          <w:rFonts w:hAnsi="仿宋_GB2312" w:cs="仿宋_GB2312" w:hint="eastAsia"/>
          <w:b/>
          <w:bCs/>
          <w:kern w:val="0"/>
          <w:sz w:val="24"/>
          <w:szCs w:val="24"/>
        </w:rPr>
        <w:t>A</w:t>
      </w:r>
      <w:r>
        <w:rPr>
          <w:rFonts w:hAnsi="仿宋_GB2312" w:cs="仿宋_GB2312" w:hint="eastAsia"/>
          <w:b/>
          <w:bCs/>
          <w:kern w:val="0"/>
          <w:sz w:val="24"/>
          <w:szCs w:val="24"/>
        </w:rPr>
        <w:t>）</w:t>
      </w:r>
    </w:p>
    <w:tbl>
      <w:tblPr>
        <w:tblW w:w="0" w:type="auto"/>
        <w:jc w:val="center"/>
        <w:tblInd w:w="0" w:type="dxa"/>
        <w:tblLayout w:type="fixed"/>
        <w:tblLook w:val="0000" w:firstRow="0" w:lastRow="0" w:firstColumn="0" w:lastColumn="0" w:noHBand="0" w:noVBand="0"/>
      </w:tblPr>
      <w:tblGrid>
        <w:gridCol w:w="4466"/>
        <w:gridCol w:w="1513"/>
        <w:gridCol w:w="1559"/>
        <w:gridCol w:w="1673"/>
      </w:tblGrid>
      <w:tr w:rsidR="00000000">
        <w:trPr>
          <w:jc w:val="center"/>
        </w:trPr>
        <w:tc>
          <w:tcPr>
            <w:tcW w:w="4466" w:type="dxa"/>
            <w:vMerge w:val="restart"/>
            <w:tcBorders>
              <w:top w:val="single" w:sz="4" w:space="0" w:color="auto"/>
              <w:left w:val="single" w:sz="4" w:space="0" w:color="auto"/>
              <w:right w:val="single" w:sz="4" w:space="0" w:color="auto"/>
            </w:tcBorders>
            <w:shd w:val="clear" w:color="auto" w:fill="E7E6E6"/>
            <w:vAlign w:val="center"/>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lastRenderedPageBreak/>
              <w:t>系统服务安全</w:t>
            </w:r>
            <w:r>
              <w:rPr>
                <w:rFonts w:hAnsi="仿宋_GB2312" w:cs="仿宋_GB2312" w:hint="eastAsia"/>
                <w:sz w:val="24"/>
                <w:szCs w:val="24"/>
              </w:rPr>
              <w:t>(A)</w:t>
            </w:r>
          </w:p>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被破坏时所侵害的客体</w:t>
            </w:r>
          </w:p>
        </w:tc>
        <w:tc>
          <w:tcPr>
            <w:tcW w:w="4745" w:type="dxa"/>
            <w:gridSpan w:val="3"/>
            <w:tcBorders>
              <w:top w:val="single" w:sz="4" w:space="0" w:color="auto"/>
              <w:left w:val="single" w:sz="4" w:space="0" w:color="auto"/>
              <w:bottom w:val="single" w:sz="4" w:space="0" w:color="auto"/>
              <w:right w:val="single" w:sz="4" w:space="0" w:color="auto"/>
            </w:tcBorders>
            <w:shd w:val="clear" w:color="auto" w:fill="E7E6E6"/>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对相应客体的侵害程度</w:t>
            </w:r>
          </w:p>
        </w:tc>
      </w:tr>
      <w:tr w:rsidR="00000000">
        <w:trPr>
          <w:jc w:val="center"/>
        </w:trPr>
        <w:tc>
          <w:tcPr>
            <w:tcW w:w="4466" w:type="dxa"/>
            <w:vMerge/>
            <w:tcBorders>
              <w:left w:val="single" w:sz="4" w:space="0" w:color="auto"/>
              <w:bottom w:val="single" w:sz="4" w:space="0" w:color="auto"/>
              <w:right w:val="single" w:sz="4" w:space="0" w:color="auto"/>
            </w:tcBorders>
            <w:shd w:val="clear" w:color="auto" w:fill="E7E6E6"/>
          </w:tcPr>
          <w:p w:rsidR="00000000" w:rsidRDefault="009A3D4A">
            <w:pPr>
              <w:adjustRightInd w:val="0"/>
              <w:snapToGrid w:val="0"/>
              <w:ind w:firstLine="480"/>
              <w:rPr>
                <w:rFonts w:hAnsi="仿宋_GB2312" w:cs="仿宋_GB2312" w:hint="eastAsia"/>
                <w:sz w:val="24"/>
                <w:szCs w:val="24"/>
              </w:rPr>
            </w:pPr>
          </w:p>
        </w:tc>
        <w:tc>
          <w:tcPr>
            <w:tcW w:w="1513" w:type="dxa"/>
            <w:tcBorders>
              <w:top w:val="single" w:sz="4" w:space="0" w:color="auto"/>
              <w:left w:val="single" w:sz="4" w:space="0" w:color="auto"/>
              <w:bottom w:val="single" w:sz="4" w:space="0" w:color="auto"/>
              <w:right w:val="single" w:sz="4" w:space="0" w:color="auto"/>
            </w:tcBorders>
            <w:shd w:val="clear" w:color="auto" w:fill="E7E6E6"/>
          </w:tcPr>
          <w:p w:rsidR="00000000" w:rsidRDefault="009A3D4A">
            <w:pPr>
              <w:adjustRightInd w:val="0"/>
              <w:snapToGrid w:val="0"/>
              <w:spacing w:line="240" w:lineRule="auto"/>
              <w:ind w:firstLineChars="0" w:firstLine="0"/>
              <w:rPr>
                <w:rFonts w:hAnsi="仿宋_GB2312" w:cs="仿宋_GB2312" w:hint="eastAsia"/>
                <w:sz w:val="24"/>
                <w:szCs w:val="24"/>
              </w:rPr>
            </w:pPr>
            <w:r>
              <w:rPr>
                <w:rFonts w:hAnsi="仿宋_GB2312" w:cs="仿宋_GB2312" w:hint="eastAsia"/>
                <w:sz w:val="24"/>
                <w:szCs w:val="24"/>
              </w:rPr>
              <w:t>一般损害</w:t>
            </w:r>
          </w:p>
        </w:tc>
        <w:tc>
          <w:tcPr>
            <w:tcW w:w="1559" w:type="dxa"/>
            <w:tcBorders>
              <w:top w:val="single" w:sz="4" w:space="0" w:color="auto"/>
              <w:left w:val="single" w:sz="4" w:space="0" w:color="auto"/>
              <w:bottom w:val="single" w:sz="4" w:space="0" w:color="auto"/>
              <w:right w:val="single" w:sz="4" w:space="0" w:color="auto"/>
            </w:tcBorders>
            <w:shd w:val="clear" w:color="auto" w:fill="E7E6E6"/>
          </w:tcPr>
          <w:p w:rsidR="00000000" w:rsidRDefault="009A3D4A">
            <w:pPr>
              <w:adjustRightInd w:val="0"/>
              <w:snapToGrid w:val="0"/>
              <w:spacing w:line="240" w:lineRule="auto"/>
              <w:ind w:firstLineChars="0" w:firstLine="0"/>
              <w:rPr>
                <w:rFonts w:hAnsi="仿宋_GB2312" w:cs="仿宋_GB2312" w:hint="eastAsia"/>
                <w:sz w:val="24"/>
                <w:szCs w:val="24"/>
              </w:rPr>
            </w:pPr>
            <w:r>
              <w:rPr>
                <w:rFonts w:hAnsi="仿宋_GB2312" w:cs="仿宋_GB2312" w:hint="eastAsia"/>
                <w:sz w:val="24"/>
                <w:szCs w:val="24"/>
              </w:rPr>
              <w:t>严重损害</w:t>
            </w:r>
          </w:p>
        </w:tc>
        <w:tc>
          <w:tcPr>
            <w:tcW w:w="1673" w:type="dxa"/>
            <w:tcBorders>
              <w:top w:val="single" w:sz="4" w:space="0" w:color="auto"/>
              <w:left w:val="single" w:sz="4" w:space="0" w:color="auto"/>
              <w:bottom w:val="single" w:sz="4" w:space="0" w:color="auto"/>
              <w:right w:val="single" w:sz="4" w:space="0" w:color="auto"/>
            </w:tcBorders>
            <w:shd w:val="clear" w:color="auto" w:fill="E7E6E6"/>
          </w:tcPr>
          <w:p w:rsidR="00000000" w:rsidRDefault="009A3D4A">
            <w:pPr>
              <w:adjustRightInd w:val="0"/>
              <w:snapToGrid w:val="0"/>
              <w:spacing w:line="240" w:lineRule="auto"/>
              <w:ind w:firstLineChars="0" w:firstLine="0"/>
              <w:rPr>
                <w:rFonts w:hAnsi="仿宋_GB2312" w:cs="仿宋_GB2312" w:hint="eastAsia"/>
                <w:sz w:val="24"/>
                <w:szCs w:val="24"/>
              </w:rPr>
            </w:pPr>
            <w:r>
              <w:rPr>
                <w:rFonts w:hAnsi="仿宋_GB2312" w:cs="仿宋_GB2312" w:hint="eastAsia"/>
                <w:sz w:val="24"/>
                <w:szCs w:val="24"/>
              </w:rPr>
              <w:t>特别严重损害</w:t>
            </w:r>
          </w:p>
        </w:tc>
      </w:tr>
      <w:tr w:rsidR="00000000">
        <w:trPr>
          <w:jc w:val="center"/>
        </w:trPr>
        <w:tc>
          <w:tcPr>
            <w:tcW w:w="4466" w:type="dxa"/>
            <w:tcBorders>
              <w:top w:val="single" w:sz="4" w:space="0" w:color="auto"/>
              <w:left w:val="single" w:sz="4" w:space="0" w:color="auto"/>
              <w:bottom w:val="single" w:sz="4" w:space="0" w:color="auto"/>
              <w:right w:val="single" w:sz="4" w:space="0" w:color="auto"/>
            </w:tcBorders>
            <w:shd w:val="clear" w:color="auto" w:fill="auto"/>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公民、法人和其他组织的合法权益</w:t>
            </w:r>
          </w:p>
        </w:tc>
        <w:tc>
          <w:tcPr>
            <w:tcW w:w="1513" w:type="dxa"/>
            <w:tcBorders>
              <w:top w:val="single" w:sz="4" w:space="0" w:color="auto"/>
              <w:left w:val="single" w:sz="4" w:space="0" w:color="auto"/>
              <w:bottom w:val="single" w:sz="4" w:space="0" w:color="auto"/>
              <w:right w:val="single" w:sz="4" w:space="0" w:color="auto"/>
            </w:tcBorders>
            <w:shd w:val="clear" w:color="auto" w:fill="auto"/>
          </w:tcPr>
          <w:p w:rsidR="00000000" w:rsidRDefault="009A3D4A">
            <w:pPr>
              <w:adjustRightInd w:val="0"/>
              <w:snapToGrid w:val="0"/>
              <w:spacing w:line="240" w:lineRule="auto"/>
              <w:ind w:firstLine="480"/>
              <w:jc w:val="center"/>
              <w:rPr>
                <w:rFonts w:hAnsi="仿宋_GB2312" w:cs="仿宋_GB2312" w:hint="eastAsia"/>
                <w:sz w:val="24"/>
                <w:szCs w:val="24"/>
              </w:rPr>
            </w:pPr>
            <w:r>
              <w:rPr>
                <w:rFonts w:hAnsi="仿宋_GB2312" w:cs="仿宋_GB2312" w:hint="eastAsia"/>
                <w:sz w:val="24"/>
                <w:szCs w:val="24"/>
              </w:rPr>
              <w:t>第一级</w:t>
            </w:r>
          </w:p>
        </w:tc>
        <w:tc>
          <w:tcPr>
            <w:tcW w:w="1559" w:type="dxa"/>
            <w:tcBorders>
              <w:top w:val="single" w:sz="4" w:space="0" w:color="auto"/>
              <w:left w:val="single" w:sz="4" w:space="0" w:color="auto"/>
              <w:bottom w:val="single" w:sz="4" w:space="0" w:color="auto"/>
              <w:right w:val="single" w:sz="4" w:space="0" w:color="auto"/>
            </w:tcBorders>
            <w:shd w:val="clear" w:color="auto" w:fill="DCD8C2"/>
          </w:tcPr>
          <w:p w:rsidR="00000000" w:rsidRDefault="009A3D4A">
            <w:pPr>
              <w:adjustRightInd w:val="0"/>
              <w:snapToGrid w:val="0"/>
              <w:spacing w:line="240" w:lineRule="auto"/>
              <w:ind w:firstLine="480"/>
              <w:jc w:val="center"/>
              <w:rPr>
                <w:rFonts w:hAnsi="仿宋_GB2312" w:cs="仿宋_GB2312" w:hint="eastAsia"/>
                <w:sz w:val="24"/>
                <w:szCs w:val="24"/>
              </w:rPr>
            </w:pPr>
            <w:r>
              <w:rPr>
                <w:rFonts w:hAnsi="仿宋_GB2312" w:cs="仿宋_GB2312" w:hint="eastAsia"/>
                <w:sz w:val="24"/>
                <w:szCs w:val="24"/>
              </w:rPr>
              <w:t>第二级</w:t>
            </w:r>
          </w:p>
        </w:tc>
        <w:tc>
          <w:tcPr>
            <w:tcW w:w="1673"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jc w:val="center"/>
              <w:rPr>
                <w:rFonts w:hAnsi="仿宋_GB2312" w:cs="仿宋_GB2312" w:hint="eastAsia"/>
                <w:sz w:val="24"/>
                <w:szCs w:val="24"/>
              </w:rPr>
            </w:pPr>
            <w:r>
              <w:rPr>
                <w:rFonts w:hAnsi="仿宋_GB2312" w:cs="仿宋_GB2312" w:hint="eastAsia"/>
                <w:sz w:val="24"/>
                <w:szCs w:val="24"/>
              </w:rPr>
              <w:t>第二级</w:t>
            </w:r>
          </w:p>
        </w:tc>
      </w:tr>
      <w:tr w:rsidR="00000000">
        <w:trPr>
          <w:trHeight w:val="365"/>
          <w:jc w:val="center"/>
        </w:trPr>
        <w:tc>
          <w:tcPr>
            <w:tcW w:w="4466"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社会秩序、公共利益</w:t>
            </w:r>
          </w:p>
        </w:tc>
        <w:tc>
          <w:tcPr>
            <w:tcW w:w="1513"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jc w:val="center"/>
              <w:rPr>
                <w:rFonts w:hAnsi="仿宋_GB2312" w:cs="仿宋_GB2312" w:hint="eastAsia"/>
                <w:sz w:val="24"/>
                <w:szCs w:val="24"/>
              </w:rPr>
            </w:pPr>
            <w:r>
              <w:rPr>
                <w:rFonts w:hAnsi="仿宋_GB2312" w:cs="仿宋_GB2312" w:hint="eastAsia"/>
                <w:sz w:val="24"/>
                <w:szCs w:val="24"/>
              </w:rPr>
              <w:t>第二级</w:t>
            </w:r>
          </w:p>
        </w:tc>
        <w:tc>
          <w:tcPr>
            <w:tcW w:w="1559"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jc w:val="center"/>
              <w:rPr>
                <w:rFonts w:hAnsi="仿宋_GB2312" w:cs="仿宋_GB2312" w:hint="eastAsia"/>
                <w:sz w:val="24"/>
                <w:szCs w:val="24"/>
              </w:rPr>
            </w:pPr>
            <w:r>
              <w:rPr>
                <w:rFonts w:hAnsi="仿宋_GB2312" w:cs="仿宋_GB2312" w:hint="eastAsia"/>
                <w:sz w:val="24"/>
                <w:szCs w:val="24"/>
              </w:rPr>
              <w:t>第三级</w:t>
            </w:r>
          </w:p>
        </w:tc>
        <w:tc>
          <w:tcPr>
            <w:tcW w:w="1673"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jc w:val="center"/>
              <w:rPr>
                <w:rFonts w:hAnsi="仿宋_GB2312" w:cs="仿宋_GB2312" w:hint="eastAsia"/>
                <w:sz w:val="24"/>
                <w:szCs w:val="24"/>
              </w:rPr>
            </w:pPr>
            <w:r>
              <w:rPr>
                <w:rFonts w:hAnsi="仿宋_GB2312" w:cs="仿宋_GB2312" w:hint="eastAsia"/>
                <w:sz w:val="24"/>
                <w:szCs w:val="24"/>
              </w:rPr>
              <w:t>第四级</w:t>
            </w:r>
          </w:p>
        </w:tc>
      </w:tr>
      <w:tr w:rsidR="00000000">
        <w:trPr>
          <w:trHeight w:val="365"/>
          <w:jc w:val="center"/>
        </w:trPr>
        <w:tc>
          <w:tcPr>
            <w:tcW w:w="4466"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国家安全</w:t>
            </w:r>
          </w:p>
        </w:tc>
        <w:tc>
          <w:tcPr>
            <w:tcW w:w="1513"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jc w:val="center"/>
              <w:rPr>
                <w:rFonts w:hAnsi="仿宋_GB2312" w:cs="仿宋_GB2312" w:hint="eastAsia"/>
                <w:sz w:val="24"/>
                <w:szCs w:val="24"/>
              </w:rPr>
            </w:pPr>
            <w:r>
              <w:rPr>
                <w:rFonts w:hAnsi="仿宋_GB2312" w:cs="仿宋_GB2312" w:hint="eastAsia"/>
                <w:sz w:val="24"/>
                <w:szCs w:val="24"/>
              </w:rPr>
              <w:t>第三级</w:t>
            </w:r>
          </w:p>
        </w:tc>
        <w:tc>
          <w:tcPr>
            <w:tcW w:w="1559"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jc w:val="center"/>
              <w:rPr>
                <w:rFonts w:hAnsi="仿宋_GB2312" w:cs="仿宋_GB2312" w:hint="eastAsia"/>
                <w:sz w:val="24"/>
                <w:szCs w:val="24"/>
              </w:rPr>
            </w:pPr>
            <w:r>
              <w:rPr>
                <w:rFonts w:hAnsi="仿宋_GB2312" w:cs="仿宋_GB2312" w:hint="eastAsia"/>
                <w:sz w:val="24"/>
                <w:szCs w:val="24"/>
              </w:rPr>
              <w:t>第四级</w:t>
            </w:r>
          </w:p>
        </w:tc>
        <w:tc>
          <w:tcPr>
            <w:tcW w:w="1673" w:type="dxa"/>
            <w:tcBorders>
              <w:top w:val="single" w:sz="4" w:space="0" w:color="auto"/>
              <w:left w:val="single" w:sz="4" w:space="0" w:color="auto"/>
              <w:bottom w:val="single" w:sz="4" w:space="0" w:color="auto"/>
              <w:right w:val="single" w:sz="4" w:space="0" w:color="auto"/>
            </w:tcBorders>
          </w:tcPr>
          <w:p w:rsidR="00000000" w:rsidRDefault="009A3D4A">
            <w:pPr>
              <w:adjustRightInd w:val="0"/>
              <w:snapToGrid w:val="0"/>
              <w:spacing w:line="240" w:lineRule="auto"/>
              <w:ind w:firstLine="480"/>
              <w:jc w:val="center"/>
              <w:rPr>
                <w:rFonts w:hAnsi="仿宋_GB2312" w:cs="仿宋_GB2312" w:hint="eastAsia"/>
                <w:sz w:val="24"/>
                <w:szCs w:val="24"/>
              </w:rPr>
            </w:pPr>
            <w:r>
              <w:rPr>
                <w:rFonts w:hAnsi="仿宋_GB2312" w:cs="仿宋_GB2312" w:hint="eastAsia"/>
                <w:sz w:val="24"/>
                <w:szCs w:val="24"/>
              </w:rPr>
              <w:t>第五级</w:t>
            </w:r>
          </w:p>
        </w:tc>
      </w:tr>
    </w:tbl>
    <w:p w:rsidR="00000000" w:rsidRDefault="009A3D4A">
      <w:pPr>
        <w:adjustRightInd w:val="0"/>
        <w:snapToGrid w:val="0"/>
        <w:ind w:firstLine="640"/>
        <w:rPr>
          <w:rFonts w:hAnsi="仿宋_GB2312" w:cs="仿宋_GB2312" w:hint="eastAsia"/>
        </w:rPr>
      </w:pPr>
      <w:bookmarkStart w:id="49" w:name="_Toc11863117"/>
      <w:r>
        <w:rPr>
          <w:rFonts w:hAnsi="仿宋_GB2312" w:cs="仿宋_GB2312" w:hint="eastAsia"/>
        </w:rPr>
        <w:t>本项目依据《关于信息安全等级保护建设的实施指导意见》和《国家电网公司信息化工程安全防护总体方案》要求，遵循“分区分域、安全接入、动态感知、全面防护”的安全策略，并根据业务系统的不断完善加强对系统的防护，最大限度的保障应用系统的安全、可靠和稳定运行。</w:t>
      </w:r>
    </w:p>
    <w:p w:rsidR="00000000" w:rsidRDefault="009A3D4A">
      <w:pPr>
        <w:adjustRightInd w:val="0"/>
        <w:snapToGrid w:val="0"/>
        <w:spacing w:line="240" w:lineRule="auto"/>
        <w:ind w:firstLineChars="0" w:firstLine="0"/>
        <w:jc w:val="center"/>
        <w:rPr>
          <w:rFonts w:hAnsi="仿宋_GB2312" w:cs="仿宋_GB2312" w:hint="eastAsia"/>
          <w:b/>
          <w:bCs/>
          <w:kern w:val="0"/>
          <w:sz w:val="24"/>
          <w:szCs w:val="24"/>
        </w:rPr>
      </w:pPr>
      <w:r>
        <w:rPr>
          <w:rFonts w:hAnsi="仿宋_GB2312" w:cs="仿宋_GB2312" w:hint="eastAsia"/>
          <w:b/>
          <w:bCs/>
          <w:kern w:val="0"/>
          <w:sz w:val="24"/>
          <w:szCs w:val="24"/>
        </w:rPr>
        <w:t>表</w:t>
      </w:r>
      <w:r>
        <w:rPr>
          <w:rFonts w:hAnsi="仿宋_GB2312" w:cs="仿宋_GB2312" w:hint="eastAsia"/>
          <w:b/>
          <w:bCs/>
          <w:kern w:val="0"/>
          <w:sz w:val="24"/>
          <w:szCs w:val="24"/>
        </w:rPr>
        <w:t xml:space="preserve">9 </w:t>
      </w:r>
      <w:r>
        <w:rPr>
          <w:rFonts w:hAnsi="仿宋_GB2312" w:cs="仿宋_GB2312" w:hint="eastAsia"/>
          <w:b/>
          <w:bCs/>
          <w:kern w:val="0"/>
          <w:sz w:val="24"/>
          <w:szCs w:val="24"/>
        </w:rPr>
        <w:t>安全防护方案表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1704"/>
        <w:gridCol w:w="6821"/>
      </w:tblGrid>
      <w:tr w:rsidR="00000000">
        <w:tc>
          <w:tcPr>
            <w:tcW w:w="1704" w:type="dxa"/>
            <w:shd w:val="clear" w:color="auto" w:fill="C9C9C9"/>
          </w:tcPr>
          <w:p w:rsidR="00000000" w:rsidRDefault="009A3D4A">
            <w:pPr>
              <w:adjustRightInd w:val="0"/>
              <w:snapToGrid w:val="0"/>
              <w:spacing w:line="320" w:lineRule="exact"/>
              <w:ind w:firstLine="482"/>
              <w:rPr>
                <w:rFonts w:hAnsi="仿宋_GB2312" w:cs="仿宋_GB2312" w:hint="eastAsia"/>
                <w:b/>
                <w:bCs/>
                <w:sz w:val="24"/>
                <w:szCs w:val="24"/>
              </w:rPr>
            </w:pPr>
            <w:r>
              <w:rPr>
                <w:rFonts w:hAnsi="仿宋_GB2312" w:cs="仿宋_GB2312" w:hint="eastAsia"/>
                <w:b/>
                <w:bCs/>
                <w:sz w:val="24"/>
                <w:szCs w:val="24"/>
              </w:rPr>
              <w:t>类型</w:t>
            </w:r>
          </w:p>
        </w:tc>
        <w:tc>
          <w:tcPr>
            <w:tcW w:w="6821" w:type="dxa"/>
            <w:shd w:val="clear" w:color="auto" w:fill="C9C9C9"/>
          </w:tcPr>
          <w:p w:rsidR="00000000" w:rsidRDefault="009A3D4A">
            <w:pPr>
              <w:adjustRightInd w:val="0"/>
              <w:snapToGrid w:val="0"/>
              <w:spacing w:line="320" w:lineRule="exact"/>
              <w:ind w:firstLine="482"/>
              <w:jc w:val="center"/>
              <w:rPr>
                <w:rFonts w:hAnsi="仿宋_GB2312" w:cs="仿宋_GB2312" w:hint="eastAsia"/>
                <w:b/>
                <w:bCs/>
                <w:sz w:val="24"/>
                <w:szCs w:val="24"/>
              </w:rPr>
            </w:pPr>
            <w:r>
              <w:rPr>
                <w:rFonts w:hAnsi="仿宋_GB2312" w:cs="仿宋_GB2312" w:hint="eastAsia"/>
                <w:b/>
                <w:bCs/>
                <w:sz w:val="24"/>
                <w:szCs w:val="24"/>
              </w:rPr>
              <w:t>网络安全相关方案</w:t>
            </w:r>
          </w:p>
        </w:tc>
      </w:tr>
      <w:tr w:rsidR="00000000">
        <w:tc>
          <w:tcPr>
            <w:tcW w:w="1704" w:type="dxa"/>
          </w:tcPr>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lastRenderedPageBreak/>
              <w:t>等保定级</w:t>
            </w:r>
          </w:p>
        </w:tc>
        <w:tc>
          <w:tcPr>
            <w:tcW w:w="6821" w:type="dxa"/>
          </w:tcPr>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sym w:font="Wingdings 2" w:char="0052"/>
            </w:r>
            <w:r>
              <w:rPr>
                <w:rFonts w:hAnsi="仿宋_GB2312" w:cs="仿宋_GB2312" w:hint="eastAsia"/>
                <w:sz w:val="24"/>
                <w:szCs w:val="24"/>
              </w:rPr>
              <w:t>等保二级</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等保三级</w:t>
            </w:r>
          </w:p>
        </w:tc>
      </w:tr>
      <w:tr w:rsidR="00000000">
        <w:tc>
          <w:tcPr>
            <w:tcW w:w="1704" w:type="dxa"/>
          </w:tcPr>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t>边界安全</w:t>
            </w:r>
          </w:p>
        </w:tc>
        <w:tc>
          <w:tcPr>
            <w:tcW w:w="6821" w:type="dxa"/>
          </w:tcPr>
          <w:p w:rsidR="00000000" w:rsidRDefault="009A3D4A">
            <w:pPr>
              <w:widowControl w:val="0"/>
              <w:adjustRightInd w:val="0"/>
              <w:snapToGrid w:val="0"/>
              <w:spacing w:line="320" w:lineRule="exact"/>
              <w:ind w:firstLineChars="0" w:firstLine="0"/>
              <w:rPr>
                <w:rFonts w:hAnsi="仿宋_GB2312" w:cs="仿宋_GB2312" w:hint="eastAsia"/>
                <w:sz w:val="24"/>
                <w:szCs w:val="24"/>
              </w:rPr>
            </w:pPr>
            <w:r>
              <w:rPr>
                <w:rFonts w:hAnsi="仿宋_GB2312" w:cs="仿宋_GB2312" w:hint="eastAsia"/>
                <w:sz w:val="24"/>
                <w:szCs w:val="24"/>
              </w:rPr>
              <w:sym w:font="Wingdings 2" w:char="00A3"/>
            </w:r>
            <w:r>
              <w:rPr>
                <w:rFonts w:hAnsi="仿宋_GB2312" w:cs="仿宋_GB2312" w:hint="eastAsia"/>
                <w:sz w:val="24"/>
                <w:szCs w:val="24"/>
              </w:rPr>
              <w:t>互联网大区与互联网边界</w:t>
            </w:r>
            <w:r>
              <w:rPr>
                <w:rFonts w:hAnsi="仿宋_GB2312" w:cs="仿宋_GB2312" w:hint="eastAsia"/>
                <w:sz w:val="24"/>
                <w:szCs w:val="24"/>
              </w:rPr>
              <w:t xml:space="preserve">      </w:t>
            </w:r>
          </w:p>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sym w:font="Wingdings 2" w:char="00A3"/>
            </w:r>
            <w:r>
              <w:rPr>
                <w:rFonts w:hAnsi="仿宋_GB2312" w:cs="仿宋_GB2312" w:hint="eastAsia"/>
                <w:sz w:val="24"/>
                <w:szCs w:val="24"/>
              </w:rPr>
              <w:t>管理信息大区与互联网大区边界</w:t>
            </w:r>
          </w:p>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sym w:font="Wingdings 2" w:char="00A3"/>
            </w:r>
            <w:r>
              <w:rPr>
                <w:rFonts w:hAnsi="仿宋_GB2312" w:cs="仿宋_GB2312" w:hint="eastAsia"/>
                <w:sz w:val="24"/>
                <w:szCs w:val="24"/>
              </w:rPr>
              <w:t>管理信息大区纵向边界</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互联网大区纵向边界</w:t>
            </w:r>
          </w:p>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sym w:font="Wingdings 2" w:char="0052"/>
            </w:r>
            <w:r>
              <w:rPr>
                <w:rFonts w:hAnsi="仿宋_GB2312" w:cs="仿宋_GB2312" w:hint="eastAsia"/>
                <w:sz w:val="24"/>
                <w:szCs w:val="24"/>
              </w:rPr>
              <w:t>管理信息大区横向域</w:t>
            </w:r>
            <w:r>
              <w:rPr>
                <w:rFonts w:hAnsi="仿宋_GB2312" w:cs="仿宋_GB2312" w:hint="eastAsia"/>
                <w:sz w:val="24"/>
                <w:szCs w:val="24"/>
              </w:rPr>
              <w:t>间边界</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互联网大区横向域间边界</w:t>
            </w:r>
          </w:p>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sym w:font="Wingdings 2" w:char="00A3"/>
            </w:r>
            <w:r>
              <w:rPr>
                <w:rFonts w:hAnsi="仿宋_GB2312" w:cs="仿宋_GB2312" w:hint="eastAsia"/>
                <w:sz w:val="24"/>
                <w:szCs w:val="24"/>
              </w:rPr>
              <w:t>生产控制大区与管理信息大区边界</w:t>
            </w:r>
          </w:p>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sym w:font="Wingdings 2" w:char="00A3"/>
            </w:r>
            <w:r>
              <w:rPr>
                <w:rFonts w:hAnsi="仿宋_GB2312" w:cs="仿宋_GB2312" w:hint="eastAsia"/>
                <w:sz w:val="24"/>
                <w:szCs w:val="24"/>
              </w:rPr>
              <w:t>独立组网</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管理信息大区无线接入专网</w:t>
            </w:r>
          </w:p>
        </w:tc>
      </w:tr>
      <w:tr w:rsidR="00000000">
        <w:tc>
          <w:tcPr>
            <w:tcW w:w="1704" w:type="dxa"/>
          </w:tcPr>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t>应用安全</w:t>
            </w:r>
          </w:p>
        </w:tc>
        <w:tc>
          <w:tcPr>
            <w:tcW w:w="6821" w:type="dxa"/>
          </w:tcPr>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sym w:font="Wingdings 2" w:char="0052"/>
            </w:r>
            <w:r>
              <w:rPr>
                <w:rFonts w:hAnsi="仿宋_GB2312" w:cs="仿宋_GB2312" w:hint="eastAsia"/>
                <w:sz w:val="24"/>
                <w:szCs w:val="24"/>
              </w:rPr>
              <w:t>内网应用安全</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外网应用安全</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移动应用安全</w:t>
            </w:r>
          </w:p>
        </w:tc>
      </w:tr>
      <w:tr w:rsidR="00000000">
        <w:trPr>
          <w:trHeight w:val="149"/>
        </w:trPr>
        <w:tc>
          <w:tcPr>
            <w:tcW w:w="1704" w:type="dxa"/>
            <w:vMerge w:val="restart"/>
          </w:tcPr>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t>终端安全</w:t>
            </w:r>
          </w:p>
        </w:tc>
        <w:tc>
          <w:tcPr>
            <w:tcW w:w="6821" w:type="dxa"/>
          </w:tcPr>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t>终端类型：</w:t>
            </w:r>
            <w:r>
              <w:rPr>
                <w:rFonts w:hAnsi="仿宋_GB2312" w:cs="仿宋_GB2312" w:hint="eastAsia"/>
                <w:sz w:val="24"/>
                <w:szCs w:val="24"/>
              </w:rPr>
              <w:sym w:font="Wingdings 2" w:char="00A3"/>
            </w:r>
            <w:r>
              <w:rPr>
                <w:rFonts w:hAnsi="仿宋_GB2312" w:cs="仿宋_GB2312" w:hint="eastAsia"/>
                <w:sz w:val="24"/>
                <w:szCs w:val="24"/>
              </w:rPr>
              <w:t>移动作业终端</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PC</w:t>
            </w:r>
            <w:r>
              <w:rPr>
                <w:rFonts w:hAnsi="仿宋_GB2312" w:cs="仿宋_GB2312" w:hint="eastAsia"/>
                <w:sz w:val="24"/>
                <w:szCs w:val="24"/>
              </w:rPr>
              <w:t>终端</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采集终端</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视频监控终端</w:t>
            </w:r>
            <w:r>
              <w:rPr>
                <w:rFonts w:hAnsi="仿宋_GB2312" w:cs="仿宋_GB2312" w:hint="eastAsia"/>
                <w:sz w:val="24"/>
                <w:szCs w:val="24"/>
              </w:rPr>
              <w:t xml:space="preserve">  </w:t>
            </w:r>
          </w:p>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sym w:font="Wingdings 2" w:char="00A3"/>
            </w:r>
            <w:r>
              <w:rPr>
                <w:rFonts w:hAnsi="仿宋_GB2312" w:cs="仿宋_GB2312" w:hint="eastAsia"/>
                <w:sz w:val="24"/>
                <w:szCs w:val="24"/>
              </w:rPr>
              <w:t>边缘物联代理</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其他智能终端</w:t>
            </w:r>
          </w:p>
        </w:tc>
      </w:tr>
      <w:tr w:rsidR="00000000">
        <w:trPr>
          <w:trHeight w:val="183"/>
        </w:trPr>
        <w:tc>
          <w:tcPr>
            <w:tcW w:w="1704" w:type="dxa"/>
            <w:vMerge/>
          </w:tcPr>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p>
        </w:tc>
        <w:tc>
          <w:tcPr>
            <w:tcW w:w="6821" w:type="dxa"/>
          </w:tcPr>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t>接入要求：</w:t>
            </w:r>
            <w:r>
              <w:rPr>
                <w:rFonts w:hAnsi="仿宋_GB2312" w:cs="仿宋_GB2312" w:hint="eastAsia"/>
                <w:sz w:val="24"/>
                <w:szCs w:val="24"/>
              </w:rPr>
              <w:sym w:font="Wingdings 2" w:char="00A3"/>
            </w:r>
            <w:r>
              <w:rPr>
                <w:rFonts w:hAnsi="仿宋_GB2312" w:cs="仿宋_GB2312" w:hint="eastAsia"/>
                <w:sz w:val="24"/>
                <w:szCs w:val="24"/>
              </w:rPr>
              <w:t>管理信息大区物联安全接入网关接入</w:t>
            </w:r>
            <w:r>
              <w:rPr>
                <w:rFonts w:hAnsi="仿宋_GB2312" w:cs="仿宋_GB2312" w:hint="eastAsia"/>
                <w:sz w:val="24"/>
                <w:szCs w:val="24"/>
              </w:rPr>
              <w:t xml:space="preserve"> </w:t>
            </w:r>
          </w:p>
          <w:p w:rsidR="00000000" w:rsidRDefault="009A3D4A">
            <w:pPr>
              <w:pStyle w:val="4"/>
              <w:keepNext/>
              <w:widowControl w:val="0"/>
              <w:numPr>
                <w:ilvl w:val="0"/>
                <w:numId w:val="0"/>
              </w:numPr>
              <w:adjustRightInd w:val="0"/>
              <w:snapToGrid w:val="0"/>
              <w:spacing w:line="320" w:lineRule="exact"/>
              <w:ind w:firstLineChars="500" w:firstLine="1200"/>
              <w:rPr>
                <w:rFonts w:hAnsi="仿宋_GB2312" w:cs="仿宋_GB2312" w:hint="eastAsia"/>
                <w:sz w:val="24"/>
                <w:szCs w:val="24"/>
              </w:rPr>
            </w:pPr>
            <w:r>
              <w:rPr>
                <w:rFonts w:hAnsi="仿宋_GB2312" w:cs="仿宋_GB2312" w:hint="eastAsia"/>
                <w:sz w:val="24"/>
                <w:szCs w:val="24"/>
              </w:rPr>
              <w:sym w:font="Wingdings 2" w:char="00A3"/>
            </w:r>
            <w:r>
              <w:rPr>
                <w:rFonts w:hAnsi="仿宋_GB2312" w:cs="仿宋_GB2312" w:hint="eastAsia"/>
                <w:sz w:val="24"/>
                <w:szCs w:val="24"/>
              </w:rPr>
              <w:t>互联网大区物联安全接入网关接入</w:t>
            </w:r>
            <w:r>
              <w:rPr>
                <w:rFonts w:hAnsi="仿宋_GB2312" w:cs="仿宋_GB2312" w:hint="eastAsia"/>
                <w:sz w:val="24"/>
                <w:szCs w:val="24"/>
              </w:rPr>
              <w:t xml:space="preserve"> </w:t>
            </w:r>
          </w:p>
          <w:p w:rsidR="00000000" w:rsidRDefault="009A3D4A">
            <w:pPr>
              <w:pStyle w:val="4"/>
              <w:keepNext/>
              <w:widowControl w:val="0"/>
              <w:numPr>
                <w:ilvl w:val="0"/>
                <w:numId w:val="0"/>
              </w:numPr>
              <w:adjustRightInd w:val="0"/>
              <w:snapToGrid w:val="0"/>
              <w:spacing w:line="320" w:lineRule="exact"/>
              <w:ind w:firstLineChars="500" w:firstLine="1200"/>
              <w:rPr>
                <w:rFonts w:hAnsi="仿宋_GB2312" w:cs="仿宋_GB2312" w:hint="eastAsia"/>
                <w:sz w:val="24"/>
                <w:szCs w:val="24"/>
              </w:rPr>
            </w:pPr>
            <w:r>
              <w:rPr>
                <w:rFonts w:hAnsi="仿宋_GB2312" w:cs="仿宋_GB2312" w:hint="eastAsia"/>
                <w:sz w:val="24"/>
                <w:szCs w:val="24"/>
              </w:rPr>
              <w:sym w:font="Wingdings 2" w:char="00A3"/>
            </w:r>
            <w:r>
              <w:rPr>
                <w:rFonts w:hAnsi="仿宋_GB2312" w:cs="仿宋_GB2312" w:hint="eastAsia"/>
                <w:sz w:val="24"/>
                <w:szCs w:val="24"/>
              </w:rPr>
              <w:t>内网安全接入平台接入</w:t>
            </w:r>
          </w:p>
          <w:p w:rsidR="00000000" w:rsidRDefault="009A3D4A">
            <w:pPr>
              <w:pStyle w:val="4"/>
              <w:keepNext/>
              <w:widowControl w:val="0"/>
              <w:numPr>
                <w:ilvl w:val="0"/>
                <w:numId w:val="0"/>
              </w:numPr>
              <w:adjustRightInd w:val="0"/>
              <w:snapToGrid w:val="0"/>
              <w:spacing w:line="320" w:lineRule="exact"/>
              <w:ind w:firstLineChars="500" w:firstLine="1200"/>
              <w:rPr>
                <w:rFonts w:hAnsi="仿宋_GB2312" w:cs="仿宋_GB2312" w:hint="eastAsia"/>
                <w:sz w:val="24"/>
                <w:szCs w:val="24"/>
              </w:rPr>
            </w:pPr>
            <w:r>
              <w:rPr>
                <w:rFonts w:hAnsi="仿宋_GB2312" w:cs="仿宋_GB2312" w:hint="eastAsia"/>
                <w:sz w:val="24"/>
                <w:szCs w:val="24"/>
              </w:rPr>
              <w:sym w:font="Wingdings 2" w:char="00A3"/>
            </w:r>
            <w:r>
              <w:rPr>
                <w:rFonts w:hAnsi="仿宋_GB2312" w:cs="仿宋_GB2312" w:hint="eastAsia"/>
                <w:sz w:val="24"/>
                <w:szCs w:val="24"/>
              </w:rPr>
              <w:t>营销安全接入区接入</w:t>
            </w:r>
          </w:p>
          <w:p w:rsidR="00000000" w:rsidRDefault="009A3D4A">
            <w:pPr>
              <w:pStyle w:val="4"/>
              <w:keepNext/>
              <w:widowControl w:val="0"/>
              <w:numPr>
                <w:ilvl w:val="0"/>
                <w:numId w:val="0"/>
              </w:numPr>
              <w:adjustRightInd w:val="0"/>
              <w:snapToGrid w:val="0"/>
              <w:spacing w:line="320" w:lineRule="exact"/>
              <w:ind w:firstLineChars="500" w:firstLine="1200"/>
              <w:rPr>
                <w:rFonts w:hAnsi="仿宋_GB2312" w:cs="仿宋_GB2312" w:hint="eastAsia"/>
                <w:sz w:val="24"/>
                <w:szCs w:val="24"/>
              </w:rPr>
            </w:pPr>
            <w:r>
              <w:rPr>
                <w:rFonts w:hAnsi="仿宋_GB2312" w:cs="仿宋_GB2312" w:hint="eastAsia"/>
                <w:sz w:val="24"/>
                <w:szCs w:val="24"/>
              </w:rPr>
              <w:sym w:font="Wingdings 2" w:char="00A3"/>
            </w:r>
            <w:r>
              <w:rPr>
                <w:rFonts w:hAnsi="仿宋_GB2312" w:cs="仿宋_GB2312" w:hint="eastAsia"/>
                <w:sz w:val="24"/>
                <w:szCs w:val="24"/>
              </w:rPr>
              <w:t>无</w:t>
            </w:r>
          </w:p>
        </w:tc>
      </w:tr>
      <w:tr w:rsidR="00000000">
        <w:trPr>
          <w:trHeight w:val="183"/>
        </w:trPr>
        <w:tc>
          <w:tcPr>
            <w:tcW w:w="1704" w:type="dxa"/>
            <w:vMerge/>
          </w:tcPr>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p>
        </w:tc>
        <w:tc>
          <w:tcPr>
            <w:tcW w:w="6821" w:type="dxa"/>
          </w:tcPr>
          <w:p w:rsidR="00000000" w:rsidRDefault="009A3D4A">
            <w:pPr>
              <w:widowControl w:val="0"/>
              <w:adjustRightInd w:val="0"/>
              <w:snapToGrid w:val="0"/>
              <w:spacing w:line="320" w:lineRule="exact"/>
              <w:ind w:firstLineChars="0" w:firstLine="0"/>
              <w:rPr>
                <w:rFonts w:hAnsi="仿宋_GB2312" w:cs="仿宋_GB2312" w:hint="eastAsia"/>
                <w:sz w:val="24"/>
                <w:szCs w:val="24"/>
              </w:rPr>
            </w:pPr>
            <w:r>
              <w:rPr>
                <w:rFonts w:hAnsi="仿宋_GB2312" w:cs="仿宋_GB2312" w:hint="eastAsia"/>
                <w:sz w:val="24"/>
                <w:szCs w:val="24"/>
              </w:rPr>
              <w:t>应用接入：</w:t>
            </w:r>
            <w:r>
              <w:rPr>
                <w:rFonts w:hAnsi="仿宋_GB2312" w:cs="仿宋_GB2312" w:hint="eastAsia"/>
                <w:sz w:val="24"/>
                <w:szCs w:val="24"/>
              </w:rPr>
              <w:sym w:font="Wingdings 2" w:char="00A3"/>
            </w:r>
            <w:r>
              <w:rPr>
                <w:rFonts w:hAnsi="仿宋_GB2312" w:cs="仿宋_GB2312" w:hint="eastAsia"/>
                <w:sz w:val="24"/>
                <w:szCs w:val="24"/>
              </w:rPr>
              <w:t>统一视频平台</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移动交互平</w:t>
            </w:r>
            <w:r>
              <w:rPr>
                <w:rFonts w:hAnsi="仿宋_GB2312" w:cs="仿宋_GB2312" w:hint="eastAsia"/>
                <w:sz w:val="24"/>
                <w:szCs w:val="24"/>
              </w:rPr>
              <w:t>台</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物联管理平台</w:t>
            </w:r>
          </w:p>
        </w:tc>
      </w:tr>
      <w:tr w:rsidR="00000000">
        <w:trPr>
          <w:trHeight w:val="306"/>
        </w:trPr>
        <w:tc>
          <w:tcPr>
            <w:tcW w:w="1704" w:type="dxa"/>
          </w:tcPr>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t>数据安全</w:t>
            </w:r>
          </w:p>
        </w:tc>
        <w:tc>
          <w:tcPr>
            <w:tcW w:w="6821" w:type="dxa"/>
          </w:tcPr>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t>数据类型：</w:t>
            </w:r>
            <w:r>
              <w:rPr>
                <w:rFonts w:hAnsi="仿宋_GB2312" w:cs="仿宋_GB2312" w:hint="eastAsia"/>
                <w:sz w:val="24"/>
                <w:szCs w:val="24"/>
              </w:rPr>
              <w:sym w:font="Wingdings 2" w:char="0052"/>
            </w:r>
            <w:r>
              <w:rPr>
                <w:rFonts w:hAnsi="仿宋_GB2312" w:cs="仿宋_GB2312" w:hint="eastAsia"/>
                <w:sz w:val="24"/>
                <w:szCs w:val="24"/>
              </w:rPr>
              <w:t>一般数据</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企业重要数据</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商密数据</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敏感数据</w:t>
            </w:r>
            <w:r>
              <w:rPr>
                <w:rFonts w:hAnsi="仿宋_GB2312" w:cs="仿宋_GB2312" w:hint="eastAsia"/>
                <w:sz w:val="24"/>
                <w:szCs w:val="24"/>
              </w:rPr>
              <w:t xml:space="preserve">                     </w:t>
            </w:r>
          </w:p>
        </w:tc>
      </w:tr>
      <w:tr w:rsidR="00000000">
        <w:trPr>
          <w:trHeight w:val="183"/>
        </w:trPr>
        <w:tc>
          <w:tcPr>
            <w:tcW w:w="1704" w:type="dxa"/>
          </w:tcPr>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t>通道安全</w:t>
            </w:r>
          </w:p>
        </w:tc>
        <w:tc>
          <w:tcPr>
            <w:tcW w:w="6821" w:type="dxa"/>
          </w:tcPr>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t>管理信息大区：</w:t>
            </w:r>
            <w:r>
              <w:rPr>
                <w:rFonts w:hAnsi="仿宋_GB2312" w:cs="仿宋_GB2312" w:hint="eastAsia"/>
                <w:sz w:val="24"/>
                <w:szCs w:val="24"/>
              </w:rPr>
              <w:sym w:font="Wingdings 2" w:char="0052"/>
            </w:r>
            <w:r>
              <w:rPr>
                <w:rFonts w:hAnsi="仿宋_GB2312" w:cs="仿宋_GB2312" w:hint="eastAsia"/>
                <w:sz w:val="24"/>
                <w:szCs w:val="24"/>
              </w:rPr>
              <w:t>光纤专网</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电力无线专网</w:t>
            </w:r>
            <w:r>
              <w:rPr>
                <w:rFonts w:hAnsi="仿宋_GB2312" w:cs="仿宋_GB2312" w:hint="eastAsia"/>
                <w:sz w:val="24"/>
                <w:szCs w:val="24"/>
              </w:rPr>
              <w:t xml:space="preserve">       </w:t>
            </w:r>
          </w:p>
          <w:p w:rsidR="00000000" w:rsidRDefault="009A3D4A">
            <w:pPr>
              <w:pStyle w:val="4"/>
              <w:keepNext/>
              <w:widowControl w:val="0"/>
              <w:numPr>
                <w:ilvl w:val="0"/>
                <w:numId w:val="0"/>
              </w:numPr>
              <w:adjustRightInd w:val="0"/>
              <w:snapToGrid w:val="0"/>
              <w:spacing w:line="320" w:lineRule="exact"/>
              <w:ind w:firstLineChars="700" w:firstLine="1680"/>
              <w:rPr>
                <w:rFonts w:hAnsi="仿宋_GB2312" w:cs="仿宋_GB2312" w:hint="eastAsia"/>
                <w:sz w:val="24"/>
                <w:szCs w:val="24"/>
              </w:rPr>
            </w:pPr>
            <w:r>
              <w:rPr>
                <w:rFonts w:hAnsi="仿宋_GB2312" w:cs="仿宋_GB2312" w:hint="eastAsia"/>
                <w:sz w:val="24"/>
                <w:szCs w:val="24"/>
              </w:rPr>
              <w:sym w:font="Wingdings 2" w:char="00A3"/>
            </w:r>
            <w:r>
              <w:rPr>
                <w:rFonts w:hAnsi="仿宋_GB2312" w:cs="仿宋_GB2312" w:hint="eastAsia"/>
                <w:sz w:val="24"/>
                <w:szCs w:val="24"/>
              </w:rPr>
              <w:t>电力无线虚拟专网</w:t>
            </w:r>
          </w:p>
          <w:p w:rsidR="00000000" w:rsidRDefault="009A3D4A">
            <w:pPr>
              <w:pStyle w:val="4"/>
              <w:keepNext/>
              <w:widowControl w:val="0"/>
              <w:numPr>
                <w:ilvl w:val="0"/>
                <w:numId w:val="0"/>
              </w:numPr>
              <w:adjustRightInd w:val="0"/>
              <w:snapToGrid w:val="0"/>
              <w:spacing w:line="320" w:lineRule="exact"/>
              <w:ind w:firstLineChars="700" w:firstLine="1680"/>
              <w:rPr>
                <w:rFonts w:hAnsi="仿宋_GB2312" w:cs="仿宋_GB2312" w:hint="eastAsia"/>
                <w:sz w:val="24"/>
                <w:szCs w:val="24"/>
              </w:rPr>
            </w:pPr>
            <w:r>
              <w:rPr>
                <w:rFonts w:hAnsi="仿宋_GB2312" w:cs="仿宋_GB2312" w:hint="eastAsia"/>
                <w:sz w:val="24"/>
                <w:szCs w:val="24"/>
              </w:rPr>
              <w:sym w:font="Wingdings 2" w:char="00A3"/>
            </w:r>
            <w:r>
              <w:rPr>
                <w:rFonts w:hAnsi="仿宋_GB2312" w:cs="仿宋_GB2312" w:hint="eastAsia"/>
                <w:sz w:val="24"/>
                <w:szCs w:val="24"/>
              </w:rPr>
              <w:t>第三方专线</w:t>
            </w:r>
          </w:p>
          <w:p w:rsidR="00000000" w:rsidRDefault="009A3D4A">
            <w:pPr>
              <w:pStyle w:val="4"/>
              <w:keepNext/>
              <w:widowControl w:val="0"/>
              <w:numPr>
                <w:ilvl w:val="0"/>
                <w:numId w:val="0"/>
              </w:numPr>
              <w:adjustRightInd w:val="0"/>
              <w:snapToGrid w:val="0"/>
              <w:spacing w:line="320" w:lineRule="exact"/>
              <w:rPr>
                <w:rFonts w:hAnsi="仿宋_GB2312" w:cs="仿宋_GB2312" w:hint="eastAsia"/>
                <w:sz w:val="24"/>
                <w:szCs w:val="24"/>
              </w:rPr>
            </w:pPr>
            <w:r>
              <w:rPr>
                <w:rFonts w:hAnsi="仿宋_GB2312" w:cs="仿宋_GB2312" w:hint="eastAsia"/>
                <w:sz w:val="24"/>
                <w:szCs w:val="24"/>
              </w:rPr>
              <w:t>互联网大区：</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光纤专网</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电力无线虚拟专网</w:t>
            </w:r>
            <w:r>
              <w:rPr>
                <w:rFonts w:hAnsi="仿宋_GB2312" w:cs="仿宋_GB2312" w:hint="eastAsia"/>
                <w:sz w:val="24"/>
                <w:szCs w:val="24"/>
              </w:rPr>
              <w:t xml:space="preserve">  </w:t>
            </w:r>
          </w:p>
          <w:p w:rsidR="00000000" w:rsidRDefault="009A3D4A">
            <w:pPr>
              <w:pStyle w:val="4"/>
              <w:keepNext/>
              <w:widowControl w:val="0"/>
              <w:numPr>
                <w:ilvl w:val="0"/>
                <w:numId w:val="0"/>
              </w:numPr>
              <w:adjustRightInd w:val="0"/>
              <w:snapToGrid w:val="0"/>
              <w:spacing w:line="320" w:lineRule="exact"/>
              <w:ind w:firstLineChars="700" w:firstLine="1680"/>
              <w:rPr>
                <w:rFonts w:hAnsi="仿宋_GB2312" w:cs="仿宋_GB2312" w:hint="eastAsia"/>
                <w:sz w:val="24"/>
                <w:szCs w:val="24"/>
              </w:rPr>
            </w:pPr>
            <w:r>
              <w:rPr>
                <w:rFonts w:hAnsi="仿宋_GB2312" w:cs="仿宋_GB2312" w:hint="eastAsia"/>
                <w:sz w:val="24"/>
                <w:szCs w:val="24"/>
              </w:rPr>
              <w:sym w:font="Wingdings 2" w:char="00A3"/>
            </w:r>
            <w:r>
              <w:rPr>
                <w:rFonts w:hAnsi="仿宋_GB2312" w:cs="仿宋_GB2312" w:hint="eastAsia"/>
                <w:sz w:val="24"/>
                <w:szCs w:val="24"/>
              </w:rPr>
              <w:t>第三方专线</w:t>
            </w:r>
            <w:r>
              <w:rPr>
                <w:rFonts w:hAnsi="仿宋_GB2312" w:cs="仿宋_GB2312" w:hint="eastAsia"/>
                <w:sz w:val="24"/>
                <w:szCs w:val="24"/>
              </w:rPr>
              <w:t xml:space="preserve">     </w:t>
            </w:r>
            <w:r>
              <w:rPr>
                <w:rFonts w:hAnsi="仿宋_GB2312" w:cs="仿宋_GB2312" w:hint="eastAsia"/>
                <w:sz w:val="24"/>
                <w:szCs w:val="24"/>
              </w:rPr>
              <w:sym w:font="Wingdings 2" w:char="00A3"/>
            </w:r>
            <w:r>
              <w:rPr>
                <w:rFonts w:hAnsi="仿宋_GB2312" w:cs="仿宋_GB2312" w:hint="eastAsia"/>
                <w:sz w:val="24"/>
                <w:szCs w:val="24"/>
              </w:rPr>
              <w:t>互联网</w:t>
            </w:r>
            <w:r>
              <w:rPr>
                <w:rFonts w:hAnsi="仿宋_GB2312" w:cs="仿宋_GB2312" w:hint="eastAsia"/>
                <w:sz w:val="24"/>
                <w:szCs w:val="24"/>
              </w:rPr>
              <w:t xml:space="preserve">          </w:t>
            </w:r>
          </w:p>
        </w:tc>
      </w:tr>
    </w:tbl>
    <w:p w:rsidR="00000000" w:rsidRDefault="009A3D4A">
      <w:pPr>
        <w:adjustRightInd w:val="0"/>
        <w:snapToGrid w:val="0"/>
        <w:ind w:firstLine="640"/>
        <w:rPr>
          <w:rFonts w:hAnsi="仿宋_GB2312" w:cs="仿宋_GB2312" w:hint="eastAsia"/>
        </w:rPr>
      </w:pPr>
      <w:r>
        <w:rPr>
          <w:rFonts w:hAnsi="仿宋_GB2312" w:cs="仿宋_GB2312" w:hint="eastAsia"/>
        </w:rPr>
        <w:t>本项目安全防护框架体系如下图所示：</w:t>
      </w:r>
    </w:p>
    <w:p w:rsidR="00000000" w:rsidRDefault="00741A89">
      <w:pPr>
        <w:adjustRightInd w:val="0"/>
        <w:snapToGrid w:val="0"/>
        <w:ind w:firstLineChars="0" w:firstLine="0"/>
        <w:rPr>
          <w:rFonts w:hAnsi="仿宋_GB2312" w:cs="仿宋_GB2312" w:hint="eastAsia"/>
          <w:i/>
          <w:iCs/>
          <w:color w:val="4F81BD"/>
        </w:rPr>
      </w:pPr>
      <w:r>
        <w:rPr>
          <w:rFonts w:hAnsi="仿宋_GB2312" w:cs="仿宋_GB2312" w:hint="eastAsia"/>
          <w:noProof/>
        </w:rPr>
        <w:lastRenderedPageBreak/>
        <w:drawing>
          <wp:inline distT="0" distB="0" distL="0" distR="0">
            <wp:extent cx="5539740" cy="2526030"/>
            <wp:effectExtent l="0" t="0" r="0" b="0"/>
            <wp:docPr id="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9740" cy="2526030"/>
                    </a:xfrm>
                    <a:prstGeom prst="rect">
                      <a:avLst/>
                    </a:prstGeom>
                    <a:noFill/>
                    <a:ln>
                      <a:noFill/>
                    </a:ln>
                  </pic:spPr>
                </pic:pic>
              </a:graphicData>
            </a:graphic>
          </wp:inline>
        </w:drawing>
      </w:r>
    </w:p>
    <w:p w:rsidR="00000000" w:rsidRDefault="009A3D4A">
      <w:pPr>
        <w:snapToGrid w:val="0"/>
        <w:ind w:firstLine="640"/>
        <w:rPr>
          <w:rFonts w:hAnsi="仿宋_GB2312" w:cs="仿宋_GB2312" w:hint="eastAsia"/>
          <w:szCs w:val="32"/>
        </w:rPr>
      </w:pPr>
      <w:r>
        <w:rPr>
          <w:rFonts w:hAnsi="仿宋_GB2312" w:cs="仿宋_GB2312" w:hint="eastAsia"/>
          <w:szCs w:val="32"/>
        </w:rPr>
        <w:t>本系统重点防护措施如下：</w:t>
      </w:r>
    </w:p>
    <w:p w:rsidR="00000000" w:rsidRDefault="009A3D4A">
      <w:pPr>
        <w:snapToGrid w:val="0"/>
        <w:ind w:firstLine="640"/>
        <w:rPr>
          <w:rFonts w:hAnsi="仿宋_GB2312" w:cs="仿宋_GB2312" w:hint="eastAsia"/>
          <w:i/>
          <w:iCs/>
          <w:color w:val="4F81BD"/>
        </w:rPr>
      </w:pPr>
      <w:r>
        <w:rPr>
          <w:rFonts w:hAnsi="仿宋_GB2312" w:cs="仿宋_GB2312" w:hint="eastAsia"/>
          <w:szCs w:val="32"/>
        </w:rPr>
        <w:t>内网应用安全：严格控制本项目服务的用户认证，对敏感信息进行加</w:t>
      </w:r>
      <w:r>
        <w:rPr>
          <w:rFonts w:hAnsi="仿宋_GB2312" w:cs="仿宋_GB2312" w:hint="eastAsia"/>
          <w:szCs w:val="32"/>
        </w:rPr>
        <w:t>密存储及传输，加强权限管理及日志审计，保证内网系统应用安全。</w:t>
      </w:r>
    </w:p>
    <w:bookmarkEnd w:id="49"/>
    <w:p w:rsidR="00000000" w:rsidRDefault="009A3D4A">
      <w:pPr>
        <w:pStyle w:val="4"/>
        <w:numPr>
          <w:ilvl w:val="0"/>
          <w:numId w:val="0"/>
        </w:numPr>
        <w:adjustRightInd w:val="0"/>
        <w:snapToGrid w:val="0"/>
        <w:ind w:leftChars="200" w:left="640"/>
        <w:rPr>
          <w:rFonts w:hAnsi="仿宋_GB2312" w:cs="仿宋_GB2312" w:hint="eastAsia"/>
          <w:b/>
          <w:bCs/>
        </w:rPr>
      </w:pPr>
      <w:r>
        <w:rPr>
          <w:rFonts w:hAnsi="仿宋_GB2312" w:cs="仿宋_GB2312" w:hint="eastAsia"/>
          <w:b/>
          <w:bCs/>
        </w:rPr>
        <w:t>4.3.5.2</w:t>
      </w:r>
      <w:r>
        <w:rPr>
          <w:rFonts w:hAnsi="仿宋_GB2312" w:cs="仿宋_GB2312" w:hint="eastAsia"/>
          <w:b/>
          <w:bCs/>
        </w:rPr>
        <w:t>边界安全防护措施</w:t>
      </w:r>
    </w:p>
    <w:p w:rsidR="00000000" w:rsidRDefault="009A3D4A">
      <w:pPr>
        <w:adjustRightInd w:val="0"/>
        <w:snapToGrid w:val="0"/>
        <w:ind w:firstLine="640"/>
        <w:rPr>
          <w:rFonts w:hAnsi="仿宋_GB2312" w:cs="仿宋_GB2312" w:hint="eastAsia"/>
        </w:rPr>
      </w:pPr>
      <w:r>
        <w:rPr>
          <w:rFonts w:hAnsi="仿宋_GB2312" w:cs="仿宋_GB2312" w:hint="eastAsia"/>
        </w:rPr>
        <w:t>（</w:t>
      </w:r>
      <w:r>
        <w:rPr>
          <w:rFonts w:hAnsi="仿宋_GB2312" w:cs="仿宋_GB2312" w:hint="eastAsia"/>
        </w:rPr>
        <w:t>1</w:t>
      </w:r>
      <w:r>
        <w:rPr>
          <w:rFonts w:hAnsi="仿宋_GB2312" w:cs="仿宋_GB2312" w:hint="eastAsia"/>
        </w:rPr>
        <w:t>）边界描述</w:t>
      </w:r>
    </w:p>
    <w:p w:rsidR="00000000" w:rsidRDefault="009A3D4A">
      <w:pPr>
        <w:adjustRightInd w:val="0"/>
        <w:snapToGrid w:val="0"/>
        <w:ind w:firstLine="640"/>
        <w:rPr>
          <w:rFonts w:hAnsi="仿宋_GB2312" w:cs="仿宋_GB2312" w:hint="eastAsia"/>
        </w:rPr>
      </w:pPr>
      <w:bookmarkStart w:id="50" w:name="_Toc363215086"/>
      <w:r>
        <w:rPr>
          <w:rFonts w:hAnsi="仿宋_GB2312" w:cs="仿宋_GB2312" w:hint="eastAsia"/>
        </w:rPr>
        <w:t>本项目应用</w:t>
      </w:r>
      <w:r>
        <w:rPr>
          <w:rFonts w:hAnsi="仿宋_GB2312" w:cs="仿宋_GB2312" w:hint="eastAsia"/>
          <w:lang w:eastAsia="zh-Hans"/>
        </w:rPr>
        <w:t>部署于</w:t>
      </w:r>
      <w:r>
        <w:rPr>
          <w:rFonts w:hAnsi="仿宋_GB2312" w:cs="仿宋_GB2312" w:hint="eastAsia"/>
        </w:rPr>
        <w:t>管理信息大区</w:t>
      </w:r>
      <w:r>
        <w:rPr>
          <w:rFonts w:hAnsi="仿宋_GB2312" w:cs="仿宋_GB2312" w:hint="eastAsia"/>
          <w:lang w:eastAsia="zh-Hans"/>
        </w:rPr>
        <w:t>，其中管理信息大区</w:t>
      </w:r>
      <w:r>
        <w:rPr>
          <w:rFonts w:hAnsi="仿宋_GB2312" w:cs="仿宋_GB2312" w:hint="eastAsia"/>
        </w:rPr>
        <w:t>存在一类边界，为管理信息大区横向域间边界。边界描述见表</w:t>
      </w:r>
      <w:r>
        <w:rPr>
          <w:rFonts w:hAnsi="仿宋_GB2312" w:cs="仿宋_GB2312" w:hint="eastAsia"/>
        </w:rPr>
        <w:t>9</w:t>
      </w:r>
      <w:r>
        <w:rPr>
          <w:rFonts w:hAnsi="仿宋_GB2312" w:cs="仿宋_GB2312" w:hint="eastAsia"/>
        </w:rPr>
        <w:t>。</w:t>
      </w:r>
    </w:p>
    <w:p w:rsidR="00000000" w:rsidRDefault="00741A89">
      <w:pPr>
        <w:pStyle w:val="a4"/>
        <w:adjustRightInd w:val="0"/>
        <w:snapToGrid w:val="0"/>
        <w:jc w:val="center"/>
        <w:rPr>
          <w:rFonts w:ascii="仿宋_GB2312" w:eastAsia="仿宋_GB2312" w:hAnsi="仿宋_GB2312" w:cs="仿宋_GB2312" w:hint="eastAsia"/>
          <w:sz w:val="24"/>
        </w:rPr>
      </w:pPr>
      <w:r>
        <w:rPr>
          <w:rFonts w:ascii="仿宋_GB2312" w:eastAsia="仿宋_GB2312" w:hAnsi="仿宋_GB2312" w:cs="仿宋_GB2312" w:hint="eastAsia"/>
          <w:i/>
          <w:iCs/>
          <w:noProof/>
          <w:color w:val="4F81BD"/>
          <w:sz w:val="24"/>
        </w:rPr>
        <w:lastRenderedPageBreak/>
        <w:drawing>
          <wp:inline distT="0" distB="0" distL="0" distR="0">
            <wp:extent cx="5544820" cy="3985260"/>
            <wp:effectExtent l="0" t="0" r="0" b="0"/>
            <wp:docPr id="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820" cy="3985260"/>
                    </a:xfrm>
                    <a:prstGeom prst="rect">
                      <a:avLst/>
                    </a:prstGeom>
                    <a:noFill/>
                    <a:ln>
                      <a:noFill/>
                    </a:ln>
                  </pic:spPr>
                </pic:pic>
              </a:graphicData>
            </a:graphic>
          </wp:inline>
        </w:drawing>
      </w:r>
    </w:p>
    <w:p w:rsidR="00000000" w:rsidRDefault="009A3D4A">
      <w:pPr>
        <w:tabs>
          <w:tab w:val="left" w:pos="238"/>
        </w:tabs>
        <w:adjustRightInd w:val="0"/>
        <w:snapToGrid w:val="0"/>
        <w:spacing w:line="240" w:lineRule="auto"/>
        <w:ind w:firstLineChars="0" w:firstLine="0"/>
        <w:jc w:val="center"/>
        <w:rPr>
          <w:rFonts w:hAnsi="仿宋_GB2312" w:cs="仿宋_GB2312" w:hint="eastAsia"/>
          <w:b/>
          <w:bCs/>
          <w:kern w:val="0"/>
          <w:sz w:val="24"/>
          <w:szCs w:val="24"/>
        </w:rPr>
      </w:pPr>
      <w:r>
        <w:rPr>
          <w:rFonts w:hAnsi="仿宋_GB2312" w:cs="仿宋_GB2312" w:hint="eastAsia"/>
          <w:b/>
          <w:bCs/>
          <w:kern w:val="0"/>
          <w:sz w:val="24"/>
          <w:szCs w:val="24"/>
        </w:rPr>
        <w:t>表</w:t>
      </w:r>
      <w:r>
        <w:rPr>
          <w:rFonts w:hAnsi="仿宋_GB2312" w:cs="仿宋_GB2312" w:hint="eastAsia"/>
          <w:b/>
          <w:bCs/>
          <w:kern w:val="0"/>
          <w:sz w:val="24"/>
          <w:szCs w:val="24"/>
        </w:rPr>
        <w:t xml:space="preserve">9 </w:t>
      </w:r>
      <w:r>
        <w:rPr>
          <w:rFonts w:hAnsi="仿宋_GB2312" w:cs="仿宋_GB2312" w:hint="eastAsia"/>
          <w:b/>
          <w:bCs/>
          <w:kern w:val="0"/>
          <w:sz w:val="24"/>
          <w:szCs w:val="24"/>
        </w:rPr>
        <w:t>边界描述</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4"/>
        <w:gridCol w:w="2771"/>
        <w:gridCol w:w="4270"/>
      </w:tblGrid>
      <w:tr w:rsidR="00000000">
        <w:trPr>
          <w:trHeight w:val="556"/>
          <w:tblHeader/>
          <w:jc w:val="center"/>
        </w:trPr>
        <w:tc>
          <w:tcPr>
            <w:tcW w:w="2244" w:type="dxa"/>
            <w:tcBorders>
              <w:top w:val="single" w:sz="4" w:space="0" w:color="auto"/>
              <w:left w:val="single" w:sz="4" w:space="0" w:color="auto"/>
              <w:bottom w:val="single" w:sz="4" w:space="0" w:color="auto"/>
              <w:right w:val="single" w:sz="4" w:space="0" w:color="auto"/>
            </w:tcBorders>
            <w:shd w:val="clear" w:color="auto" w:fill="BFBFBF"/>
            <w:vAlign w:val="center"/>
          </w:tcPr>
          <w:p w:rsidR="00000000" w:rsidRDefault="009A3D4A">
            <w:pPr>
              <w:adjustRightInd w:val="0"/>
              <w:snapToGrid w:val="0"/>
              <w:spacing w:line="240" w:lineRule="auto"/>
              <w:ind w:firstLine="482"/>
              <w:rPr>
                <w:rFonts w:hAnsi="仿宋_GB2312" w:cs="仿宋_GB2312" w:hint="eastAsia"/>
                <w:b/>
                <w:bCs/>
                <w:sz w:val="24"/>
                <w:szCs w:val="24"/>
              </w:rPr>
            </w:pPr>
            <w:r>
              <w:rPr>
                <w:rFonts w:hAnsi="仿宋_GB2312" w:cs="仿宋_GB2312" w:hint="eastAsia"/>
                <w:b/>
                <w:bCs/>
                <w:sz w:val="24"/>
                <w:szCs w:val="24"/>
              </w:rPr>
              <w:t>边界类型</w:t>
            </w:r>
          </w:p>
        </w:tc>
        <w:tc>
          <w:tcPr>
            <w:tcW w:w="2771" w:type="dxa"/>
            <w:tcBorders>
              <w:top w:val="single" w:sz="4" w:space="0" w:color="auto"/>
              <w:left w:val="single" w:sz="4" w:space="0" w:color="auto"/>
              <w:bottom w:val="single" w:sz="4" w:space="0" w:color="auto"/>
              <w:right w:val="single" w:sz="4" w:space="0" w:color="auto"/>
            </w:tcBorders>
            <w:shd w:val="clear" w:color="auto" w:fill="BFBFBF"/>
            <w:vAlign w:val="center"/>
          </w:tcPr>
          <w:p w:rsidR="00000000" w:rsidRDefault="009A3D4A">
            <w:pPr>
              <w:adjustRightInd w:val="0"/>
              <w:snapToGrid w:val="0"/>
              <w:spacing w:line="240" w:lineRule="auto"/>
              <w:ind w:firstLine="482"/>
              <w:rPr>
                <w:rFonts w:hAnsi="仿宋_GB2312" w:cs="仿宋_GB2312" w:hint="eastAsia"/>
                <w:b/>
                <w:bCs/>
                <w:sz w:val="24"/>
                <w:szCs w:val="24"/>
              </w:rPr>
            </w:pPr>
            <w:r>
              <w:rPr>
                <w:rFonts w:hAnsi="仿宋_GB2312" w:cs="仿宋_GB2312" w:hint="eastAsia"/>
                <w:b/>
                <w:bCs/>
                <w:sz w:val="24"/>
                <w:szCs w:val="24"/>
              </w:rPr>
              <w:t>边界描述</w:t>
            </w:r>
          </w:p>
        </w:tc>
        <w:tc>
          <w:tcPr>
            <w:tcW w:w="4270" w:type="dxa"/>
            <w:tcBorders>
              <w:top w:val="single" w:sz="4" w:space="0" w:color="auto"/>
              <w:left w:val="single" w:sz="4" w:space="0" w:color="auto"/>
              <w:bottom w:val="single" w:sz="4" w:space="0" w:color="auto"/>
              <w:right w:val="single" w:sz="4" w:space="0" w:color="auto"/>
            </w:tcBorders>
            <w:shd w:val="clear" w:color="auto" w:fill="BFBFBF"/>
            <w:vAlign w:val="center"/>
          </w:tcPr>
          <w:p w:rsidR="00000000" w:rsidRDefault="009A3D4A">
            <w:pPr>
              <w:adjustRightInd w:val="0"/>
              <w:snapToGrid w:val="0"/>
              <w:spacing w:line="240" w:lineRule="auto"/>
              <w:ind w:firstLine="482"/>
              <w:rPr>
                <w:rFonts w:hAnsi="仿宋_GB2312" w:cs="仿宋_GB2312" w:hint="eastAsia"/>
                <w:b/>
                <w:bCs/>
                <w:sz w:val="24"/>
                <w:szCs w:val="24"/>
              </w:rPr>
            </w:pPr>
            <w:r>
              <w:rPr>
                <w:rFonts w:hAnsi="仿宋_GB2312" w:cs="仿宋_GB2312" w:hint="eastAsia"/>
                <w:b/>
                <w:bCs/>
                <w:sz w:val="24"/>
                <w:szCs w:val="24"/>
              </w:rPr>
              <w:t>数据流分析</w:t>
            </w:r>
          </w:p>
        </w:tc>
      </w:tr>
      <w:tr w:rsidR="00000000">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sz w:val="24"/>
                <w:szCs w:val="24"/>
              </w:rPr>
            </w:pPr>
            <w:r>
              <w:rPr>
                <w:rFonts w:hAnsi="仿宋_GB2312" w:cs="仿宋_GB2312" w:hint="eastAsia"/>
                <w:sz w:val="24"/>
                <w:szCs w:val="24"/>
              </w:rPr>
              <w:t>管理信息大区横向域间边界</w:t>
            </w:r>
          </w:p>
        </w:tc>
        <w:tc>
          <w:tcPr>
            <w:tcW w:w="2771"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sz w:val="24"/>
                <w:szCs w:val="24"/>
              </w:rPr>
            </w:pPr>
            <w:r>
              <w:rPr>
                <w:rFonts w:hAnsi="仿宋_GB2312" w:cs="仿宋_GB2312" w:hint="eastAsia"/>
                <w:sz w:val="24"/>
                <w:szCs w:val="24"/>
              </w:rPr>
              <w:t>管理信息大区横向边界防火墙，用户终端访问</w:t>
            </w:r>
            <w:r>
              <w:rPr>
                <w:rFonts w:hAnsi="仿宋_GB2312" w:cs="仿宋_GB2312" w:hint="eastAsia"/>
                <w:sz w:val="24"/>
                <w:szCs w:val="24"/>
              </w:rPr>
              <w:t>人工智能中心</w:t>
            </w:r>
            <w:r>
              <w:rPr>
                <w:rFonts w:hAnsi="仿宋_GB2312" w:cs="仿宋_GB2312" w:hint="eastAsia"/>
                <w:sz w:val="24"/>
                <w:szCs w:val="24"/>
                <w:lang w:eastAsia="zh-Hans"/>
              </w:rPr>
              <w:t>和省侧</w:t>
            </w:r>
            <w:r>
              <w:rPr>
                <w:rFonts w:hAnsi="仿宋_GB2312" w:cs="仿宋_GB2312" w:hint="eastAsia"/>
                <w:sz w:val="24"/>
                <w:szCs w:val="24"/>
              </w:rPr>
              <w:t>其他</w:t>
            </w:r>
            <w:r>
              <w:rPr>
                <w:rFonts w:hAnsi="仿宋_GB2312" w:cs="仿宋_GB2312" w:hint="eastAsia"/>
                <w:sz w:val="24"/>
                <w:szCs w:val="24"/>
                <w:lang w:eastAsia="zh-Hans"/>
              </w:rPr>
              <w:t>人工智能应用</w:t>
            </w:r>
            <w:r>
              <w:rPr>
                <w:rFonts w:hAnsi="仿宋_GB2312" w:cs="仿宋_GB2312" w:hint="eastAsia"/>
                <w:sz w:val="24"/>
                <w:szCs w:val="24"/>
              </w:rPr>
              <w:t>系统的边界</w:t>
            </w:r>
          </w:p>
        </w:tc>
        <w:tc>
          <w:tcPr>
            <w:tcW w:w="4270" w:type="dxa"/>
            <w:tcBorders>
              <w:top w:val="single" w:sz="4" w:space="0" w:color="auto"/>
              <w:left w:val="single" w:sz="4" w:space="0" w:color="auto"/>
              <w:bottom w:val="single" w:sz="4" w:space="0" w:color="auto"/>
              <w:right w:val="single" w:sz="4" w:space="0" w:color="auto"/>
            </w:tcBorders>
            <w:vAlign w:val="center"/>
          </w:tcPr>
          <w:p w:rsidR="00000000" w:rsidRDefault="009A3D4A">
            <w:pPr>
              <w:numPr>
                <w:ilvl w:val="0"/>
                <w:numId w:val="7"/>
              </w:numPr>
              <w:tabs>
                <w:tab w:val="left" w:pos="0"/>
              </w:tabs>
              <w:spacing w:line="240" w:lineRule="auto"/>
              <w:ind w:left="189" w:firstLineChars="0" w:hanging="189"/>
              <w:rPr>
                <w:rFonts w:hAnsi="仿宋_GB2312" w:cs="仿宋_GB2312" w:hint="eastAsia"/>
                <w:iCs/>
                <w:sz w:val="24"/>
                <w:szCs w:val="24"/>
              </w:rPr>
            </w:pPr>
            <w:r>
              <w:rPr>
                <w:rFonts w:hAnsi="仿宋_GB2312" w:cs="仿宋_GB2312" w:hint="eastAsia"/>
                <w:iCs/>
                <w:sz w:val="24"/>
                <w:szCs w:val="24"/>
                <w:lang w:bidi="ar"/>
              </w:rPr>
              <w:t>数据类型：</w:t>
            </w:r>
            <w:r>
              <w:rPr>
                <w:rFonts w:hAnsi="仿宋_GB2312" w:cs="仿宋_GB2312" w:hint="eastAsia"/>
                <w:iCs/>
                <w:sz w:val="24"/>
                <w:szCs w:val="24"/>
                <w:lang w:eastAsia="zh-Hans" w:bidi="ar"/>
              </w:rPr>
              <w:t>用户数据、</w:t>
            </w:r>
            <w:r>
              <w:rPr>
                <w:rFonts w:hAnsi="仿宋_GB2312" w:cs="仿宋_GB2312" w:hint="eastAsia"/>
                <w:iCs/>
                <w:sz w:val="24"/>
                <w:szCs w:val="24"/>
                <w:lang w:bidi="ar"/>
              </w:rPr>
              <w:t>用户上传的文件</w:t>
            </w:r>
            <w:r>
              <w:rPr>
                <w:rFonts w:hAnsi="仿宋_GB2312" w:cs="仿宋_GB2312" w:hint="eastAsia"/>
                <w:iCs/>
                <w:sz w:val="24"/>
                <w:szCs w:val="24"/>
                <w:lang w:bidi="ar"/>
              </w:rPr>
              <w:t>等</w:t>
            </w:r>
          </w:p>
          <w:p w:rsidR="00000000" w:rsidRDefault="009A3D4A">
            <w:pPr>
              <w:numPr>
                <w:ilvl w:val="0"/>
                <w:numId w:val="7"/>
              </w:numPr>
              <w:tabs>
                <w:tab w:val="left" w:pos="0"/>
              </w:tabs>
              <w:spacing w:line="240" w:lineRule="auto"/>
              <w:ind w:left="189" w:firstLineChars="0" w:hanging="189"/>
              <w:rPr>
                <w:rFonts w:hAnsi="仿宋_GB2312" w:cs="仿宋_GB2312" w:hint="eastAsia"/>
                <w:iCs/>
                <w:sz w:val="24"/>
                <w:szCs w:val="24"/>
              </w:rPr>
            </w:pPr>
            <w:r>
              <w:rPr>
                <w:rFonts w:hAnsi="仿宋_GB2312" w:cs="仿宋_GB2312" w:hint="eastAsia"/>
                <w:iCs/>
                <w:sz w:val="24"/>
                <w:szCs w:val="24"/>
                <w:lang w:bidi="ar"/>
              </w:rPr>
              <w:t>数据格式：</w:t>
            </w:r>
            <w:r>
              <w:rPr>
                <w:rFonts w:hAnsi="仿宋_GB2312" w:cs="仿宋_GB2312" w:hint="eastAsia"/>
                <w:iCs/>
                <w:sz w:val="24"/>
                <w:szCs w:val="24"/>
                <w:lang w:eastAsia="zh-Hans" w:bidi="ar"/>
              </w:rPr>
              <w:t>结构化</w:t>
            </w:r>
            <w:r>
              <w:rPr>
                <w:rFonts w:hAnsi="仿宋_GB2312" w:cs="仿宋_GB2312" w:hint="eastAsia"/>
                <w:iCs/>
                <w:sz w:val="24"/>
                <w:szCs w:val="24"/>
                <w:lang w:bidi="ar"/>
              </w:rPr>
              <w:t>、</w:t>
            </w:r>
            <w:r>
              <w:rPr>
                <w:rFonts w:hAnsi="仿宋_GB2312" w:cs="仿宋_GB2312" w:hint="eastAsia"/>
                <w:iCs/>
                <w:sz w:val="24"/>
                <w:szCs w:val="24"/>
                <w:lang w:bidi="ar"/>
              </w:rPr>
              <w:t>非结构化</w:t>
            </w:r>
            <w:r>
              <w:rPr>
                <w:rFonts w:hAnsi="仿宋_GB2312" w:cs="仿宋_GB2312" w:hint="eastAsia"/>
                <w:iCs/>
                <w:sz w:val="24"/>
                <w:szCs w:val="24"/>
                <w:lang w:eastAsia="zh-Hans" w:bidi="ar"/>
              </w:rPr>
              <w:t>数据</w:t>
            </w:r>
          </w:p>
          <w:p w:rsidR="00000000" w:rsidRDefault="009A3D4A">
            <w:pPr>
              <w:numPr>
                <w:ilvl w:val="0"/>
                <w:numId w:val="7"/>
              </w:numPr>
              <w:tabs>
                <w:tab w:val="left" w:pos="0"/>
              </w:tabs>
              <w:spacing w:line="240" w:lineRule="auto"/>
              <w:ind w:left="189" w:firstLineChars="0" w:hanging="189"/>
              <w:rPr>
                <w:rFonts w:hAnsi="仿宋_GB2312" w:cs="仿宋_GB2312" w:hint="eastAsia"/>
                <w:sz w:val="24"/>
                <w:szCs w:val="24"/>
              </w:rPr>
            </w:pPr>
            <w:r>
              <w:rPr>
                <w:rFonts w:hAnsi="仿宋_GB2312" w:cs="仿宋_GB2312" w:hint="eastAsia"/>
                <w:iCs/>
                <w:sz w:val="24"/>
                <w:szCs w:val="24"/>
                <w:lang w:bidi="ar"/>
              </w:rPr>
              <w:t>数据流向：双向流动</w:t>
            </w:r>
          </w:p>
          <w:p w:rsidR="00000000" w:rsidRDefault="009A3D4A">
            <w:pPr>
              <w:numPr>
                <w:ilvl w:val="0"/>
                <w:numId w:val="7"/>
              </w:numPr>
              <w:tabs>
                <w:tab w:val="left" w:pos="0"/>
              </w:tabs>
              <w:spacing w:line="240" w:lineRule="auto"/>
              <w:ind w:left="189" w:firstLineChars="0" w:hanging="189"/>
              <w:rPr>
                <w:rFonts w:hAnsi="仿宋_GB2312" w:cs="仿宋_GB2312" w:hint="eastAsia"/>
                <w:sz w:val="24"/>
                <w:szCs w:val="24"/>
              </w:rPr>
            </w:pPr>
            <w:r>
              <w:rPr>
                <w:rFonts w:hAnsi="仿宋_GB2312" w:cs="仿宋_GB2312" w:hint="eastAsia"/>
                <w:iCs/>
                <w:sz w:val="24"/>
                <w:szCs w:val="24"/>
              </w:rPr>
              <w:t>实时性：</w:t>
            </w:r>
            <w:r>
              <w:rPr>
                <w:rFonts w:hAnsi="仿宋_GB2312" w:cs="仿宋_GB2312" w:hint="eastAsia"/>
                <w:iCs/>
                <w:sz w:val="24"/>
                <w:szCs w:val="24"/>
                <w:lang w:eastAsia="zh-Hans"/>
              </w:rPr>
              <w:t>按需</w:t>
            </w:r>
          </w:p>
        </w:tc>
      </w:tr>
    </w:tbl>
    <w:p w:rsidR="00000000" w:rsidRDefault="009A3D4A">
      <w:pPr>
        <w:numPr>
          <w:ilvl w:val="0"/>
          <w:numId w:val="8"/>
        </w:numPr>
        <w:adjustRightInd w:val="0"/>
        <w:snapToGrid w:val="0"/>
        <w:ind w:firstLine="640"/>
        <w:rPr>
          <w:rFonts w:hAnsi="仿宋_GB2312" w:cs="仿宋_GB2312" w:hint="eastAsia"/>
        </w:rPr>
      </w:pPr>
      <w:bookmarkStart w:id="51" w:name="_Toc429492514"/>
      <w:bookmarkStart w:id="52" w:name="_Toc363544225"/>
      <w:bookmarkEnd w:id="50"/>
      <w:r>
        <w:rPr>
          <w:rFonts w:hAnsi="仿宋_GB2312" w:cs="仿宋_GB2312" w:hint="eastAsia"/>
        </w:rPr>
        <w:t>边界安全</w:t>
      </w:r>
      <w:bookmarkEnd w:id="51"/>
      <w:bookmarkEnd w:id="52"/>
    </w:p>
    <w:p w:rsidR="00000000" w:rsidRDefault="009A3D4A">
      <w:pPr>
        <w:pStyle w:val="a4"/>
        <w:adjustRightInd w:val="0"/>
        <w:snapToGrid w:val="0"/>
        <w:spacing w:line="360" w:lineRule="auto"/>
        <w:ind w:firstLine="420"/>
        <w:rPr>
          <w:rFonts w:ascii="仿宋_GB2312" w:eastAsia="仿宋_GB2312" w:hAnsi="仿宋_GB2312" w:cs="仿宋_GB2312" w:hint="eastAsia"/>
          <w:sz w:val="32"/>
        </w:rPr>
      </w:pPr>
      <w:r>
        <w:rPr>
          <w:rFonts w:ascii="仿宋_GB2312" w:eastAsia="仿宋_GB2312" w:hAnsi="仿宋_GB2312" w:cs="仿宋_GB2312" w:hint="eastAsia"/>
          <w:sz w:val="32"/>
        </w:rPr>
        <w:t>边界安全要求、</w:t>
      </w:r>
      <w:r>
        <w:rPr>
          <w:rFonts w:ascii="仿宋_GB2312" w:eastAsia="仿宋_GB2312" w:hAnsi="仿宋_GB2312" w:cs="仿宋_GB2312" w:hint="eastAsia"/>
          <w:sz w:val="32"/>
        </w:rPr>
        <w:t>遵从情况与实现方式及措施见表</w:t>
      </w:r>
      <w:r>
        <w:rPr>
          <w:rFonts w:ascii="仿宋_GB2312" w:eastAsia="仿宋_GB2312" w:hAnsi="仿宋_GB2312" w:cs="仿宋_GB2312" w:hint="eastAsia"/>
          <w:sz w:val="32"/>
        </w:rPr>
        <w:t>10</w:t>
      </w:r>
      <w:r>
        <w:rPr>
          <w:rFonts w:ascii="仿宋_GB2312" w:eastAsia="仿宋_GB2312" w:hAnsi="仿宋_GB2312" w:cs="仿宋_GB2312" w:hint="eastAsia"/>
          <w:sz w:val="32"/>
        </w:rPr>
        <w:t>。</w:t>
      </w:r>
    </w:p>
    <w:p w:rsidR="00000000" w:rsidRDefault="009A3D4A">
      <w:pPr>
        <w:adjustRightInd w:val="0"/>
        <w:snapToGrid w:val="0"/>
        <w:spacing w:line="240" w:lineRule="auto"/>
        <w:ind w:firstLineChars="0" w:firstLine="0"/>
        <w:jc w:val="center"/>
        <w:rPr>
          <w:rFonts w:hAnsi="仿宋_GB2312" w:cs="仿宋_GB2312" w:hint="eastAsia"/>
          <w:b/>
          <w:bCs/>
          <w:kern w:val="0"/>
          <w:sz w:val="24"/>
          <w:szCs w:val="24"/>
        </w:rPr>
      </w:pPr>
      <w:r>
        <w:rPr>
          <w:rFonts w:hAnsi="仿宋_GB2312" w:cs="仿宋_GB2312" w:hint="eastAsia"/>
          <w:b/>
          <w:bCs/>
          <w:kern w:val="0"/>
          <w:sz w:val="24"/>
          <w:szCs w:val="24"/>
        </w:rPr>
        <w:t>表</w:t>
      </w:r>
      <w:r>
        <w:rPr>
          <w:rFonts w:hAnsi="仿宋_GB2312" w:cs="仿宋_GB2312" w:hint="eastAsia"/>
          <w:b/>
          <w:bCs/>
          <w:kern w:val="0"/>
          <w:sz w:val="24"/>
          <w:szCs w:val="24"/>
        </w:rPr>
        <w:t xml:space="preserve">10 </w:t>
      </w:r>
      <w:r>
        <w:rPr>
          <w:rFonts w:hAnsi="仿宋_GB2312" w:cs="仿宋_GB2312" w:hint="eastAsia"/>
          <w:b/>
          <w:bCs/>
          <w:kern w:val="0"/>
          <w:sz w:val="24"/>
          <w:szCs w:val="24"/>
        </w:rPr>
        <w:t>边界安全要求、遵从情况与实现方式及措施</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65"/>
        <w:gridCol w:w="2196"/>
        <w:gridCol w:w="1216"/>
        <w:gridCol w:w="4392"/>
      </w:tblGrid>
      <w:tr w:rsidR="00000000">
        <w:trPr>
          <w:trHeight w:val="97"/>
          <w:tblHeader/>
          <w:jc w:val="center"/>
        </w:trPr>
        <w:tc>
          <w:tcPr>
            <w:tcW w:w="1665" w:type="dxa"/>
            <w:shd w:val="clear" w:color="auto" w:fill="BFBFBF"/>
            <w:tcMar>
              <w:top w:w="15" w:type="dxa"/>
              <w:left w:w="64" w:type="dxa"/>
              <w:bottom w:w="0" w:type="dxa"/>
              <w:right w:w="64" w:type="dxa"/>
            </w:tcMar>
            <w:vAlign w:val="center"/>
          </w:tcPr>
          <w:p w:rsidR="00000000" w:rsidRDefault="009A3D4A">
            <w:pPr>
              <w:spacing w:before="120" w:after="120" w:line="240" w:lineRule="auto"/>
              <w:ind w:firstLineChars="0" w:firstLine="0"/>
              <w:rPr>
                <w:rFonts w:hAnsi="仿宋_GB2312" w:cs="仿宋_GB2312" w:hint="eastAsia"/>
                <w:b/>
                <w:sz w:val="24"/>
                <w:szCs w:val="24"/>
              </w:rPr>
            </w:pPr>
            <w:r>
              <w:rPr>
                <w:rFonts w:hAnsi="仿宋_GB2312" w:cs="仿宋_GB2312" w:hint="eastAsia"/>
                <w:b/>
                <w:sz w:val="24"/>
                <w:szCs w:val="24"/>
              </w:rPr>
              <w:t>边界类型</w:t>
            </w:r>
          </w:p>
        </w:tc>
        <w:tc>
          <w:tcPr>
            <w:tcW w:w="2196" w:type="dxa"/>
            <w:shd w:val="clear" w:color="auto" w:fill="BFBFBF"/>
            <w:tcMar>
              <w:top w:w="15" w:type="dxa"/>
              <w:left w:w="64" w:type="dxa"/>
              <w:bottom w:w="0" w:type="dxa"/>
              <w:right w:w="64" w:type="dxa"/>
            </w:tcMar>
            <w:vAlign w:val="center"/>
          </w:tcPr>
          <w:p w:rsidR="00000000" w:rsidRDefault="009A3D4A">
            <w:pPr>
              <w:spacing w:before="120" w:after="120" w:line="240" w:lineRule="auto"/>
              <w:ind w:firstLineChars="0" w:firstLine="0"/>
              <w:jc w:val="center"/>
              <w:rPr>
                <w:rFonts w:hAnsi="仿宋_GB2312" w:cs="仿宋_GB2312" w:hint="eastAsia"/>
                <w:b/>
                <w:sz w:val="24"/>
                <w:szCs w:val="24"/>
              </w:rPr>
            </w:pPr>
            <w:r>
              <w:rPr>
                <w:rFonts w:hAnsi="仿宋_GB2312" w:cs="仿宋_GB2312" w:hint="eastAsia"/>
                <w:b/>
                <w:sz w:val="24"/>
                <w:szCs w:val="24"/>
              </w:rPr>
              <w:t>安全要求</w:t>
            </w:r>
          </w:p>
        </w:tc>
        <w:tc>
          <w:tcPr>
            <w:tcW w:w="1216" w:type="dxa"/>
            <w:shd w:val="clear" w:color="auto" w:fill="BFBFBF"/>
            <w:vAlign w:val="center"/>
          </w:tcPr>
          <w:p w:rsidR="00000000" w:rsidRDefault="009A3D4A">
            <w:pPr>
              <w:spacing w:before="120" w:after="120" w:line="240" w:lineRule="auto"/>
              <w:ind w:firstLineChars="0" w:firstLine="0"/>
              <w:jc w:val="center"/>
              <w:rPr>
                <w:rFonts w:hAnsi="仿宋_GB2312" w:cs="仿宋_GB2312" w:hint="eastAsia"/>
                <w:b/>
                <w:sz w:val="24"/>
                <w:szCs w:val="24"/>
              </w:rPr>
            </w:pPr>
            <w:r>
              <w:rPr>
                <w:rFonts w:hAnsi="仿宋_GB2312" w:cs="仿宋_GB2312" w:hint="eastAsia"/>
                <w:b/>
                <w:sz w:val="24"/>
                <w:szCs w:val="24"/>
              </w:rPr>
              <w:t>遵从情况</w:t>
            </w:r>
          </w:p>
        </w:tc>
        <w:tc>
          <w:tcPr>
            <w:tcW w:w="4392" w:type="dxa"/>
            <w:shd w:val="clear" w:color="auto" w:fill="BFBFBF"/>
            <w:vAlign w:val="center"/>
          </w:tcPr>
          <w:p w:rsidR="00000000" w:rsidRDefault="009A3D4A">
            <w:pPr>
              <w:spacing w:before="120" w:after="120" w:line="240" w:lineRule="auto"/>
              <w:ind w:firstLineChars="0" w:firstLine="0"/>
              <w:jc w:val="center"/>
              <w:rPr>
                <w:rFonts w:hAnsi="仿宋_GB2312" w:cs="仿宋_GB2312" w:hint="eastAsia"/>
                <w:b/>
                <w:sz w:val="24"/>
                <w:szCs w:val="24"/>
              </w:rPr>
            </w:pPr>
            <w:r>
              <w:rPr>
                <w:rFonts w:hAnsi="仿宋_GB2312" w:cs="仿宋_GB2312" w:hint="eastAsia"/>
                <w:b/>
                <w:sz w:val="24"/>
                <w:szCs w:val="24"/>
              </w:rPr>
              <w:t>实现方式及措施</w:t>
            </w:r>
          </w:p>
        </w:tc>
      </w:tr>
      <w:tr w:rsidR="00000000">
        <w:trPr>
          <w:trHeight w:val="1508"/>
          <w:jc w:val="center"/>
        </w:trPr>
        <w:tc>
          <w:tcPr>
            <w:tcW w:w="1665" w:type="dxa"/>
            <w:vMerge w:val="restart"/>
            <w:shd w:val="clear" w:color="auto" w:fill="FFFFFF"/>
            <w:tcMar>
              <w:top w:w="15" w:type="dxa"/>
              <w:left w:w="64" w:type="dxa"/>
              <w:bottom w:w="0" w:type="dxa"/>
              <w:right w:w="64" w:type="dxa"/>
            </w:tcMar>
            <w:vAlign w:val="center"/>
          </w:tcPr>
          <w:p w:rsidR="00000000" w:rsidRDefault="009A3D4A">
            <w:pPr>
              <w:spacing w:line="400" w:lineRule="exact"/>
              <w:ind w:left="189" w:firstLineChars="0" w:firstLine="0"/>
              <w:jc w:val="left"/>
              <w:rPr>
                <w:rFonts w:hAnsi="仿宋_GB2312" w:cs="仿宋_GB2312" w:hint="eastAsia"/>
                <w:iCs/>
                <w:sz w:val="24"/>
              </w:rPr>
            </w:pPr>
            <w:r>
              <w:rPr>
                <w:rFonts w:hAnsi="仿宋_GB2312" w:cs="仿宋_GB2312" w:hint="eastAsia"/>
                <w:iCs/>
                <w:sz w:val="24"/>
              </w:rPr>
              <w:t>N1</w:t>
            </w:r>
            <w:r>
              <w:rPr>
                <w:rFonts w:hAnsi="仿宋_GB2312" w:cs="仿宋_GB2312" w:hint="eastAsia"/>
                <w:iCs/>
                <w:sz w:val="24"/>
              </w:rPr>
              <w:t>：管理信息大区横向域间边界</w:t>
            </w:r>
          </w:p>
        </w:tc>
        <w:tc>
          <w:tcPr>
            <w:tcW w:w="2196" w:type="dxa"/>
            <w:shd w:val="clear" w:color="auto" w:fill="FFFFFF"/>
            <w:tcMar>
              <w:top w:w="15" w:type="dxa"/>
              <w:left w:w="64" w:type="dxa"/>
              <w:bottom w:w="0" w:type="dxa"/>
              <w:right w:w="64" w:type="dxa"/>
            </w:tcMar>
            <w:vAlign w:val="center"/>
          </w:tcPr>
          <w:p w:rsidR="00000000" w:rsidRDefault="009A3D4A">
            <w:pPr>
              <w:spacing w:line="400" w:lineRule="exact"/>
              <w:ind w:left="189" w:firstLineChars="0" w:firstLine="0"/>
              <w:rPr>
                <w:rFonts w:hAnsi="仿宋_GB2312" w:cs="仿宋_GB2312" w:hint="eastAsia"/>
                <w:iCs/>
                <w:sz w:val="24"/>
              </w:rPr>
            </w:pPr>
            <w:r>
              <w:rPr>
                <w:rFonts w:hAnsi="仿宋_GB2312" w:cs="仿宋_GB2312" w:hint="eastAsia"/>
                <w:iCs/>
                <w:sz w:val="24"/>
              </w:rPr>
              <w:t>边界访问控制</w:t>
            </w:r>
          </w:p>
        </w:tc>
        <w:tc>
          <w:tcPr>
            <w:tcW w:w="1216" w:type="dxa"/>
            <w:shd w:val="clear" w:color="auto" w:fill="FFFFFF"/>
            <w:vAlign w:val="center"/>
          </w:tcPr>
          <w:p w:rsidR="00000000" w:rsidRDefault="009A3D4A">
            <w:pPr>
              <w:spacing w:line="400" w:lineRule="exact"/>
              <w:ind w:left="56" w:firstLineChars="0" w:firstLine="0"/>
              <w:jc w:val="center"/>
              <w:rPr>
                <w:rFonts w:hAnsi="仿宋_GB2312" w:cs="仿宋_GB2312" w:hint="eastAsia"/>
                <w:iCs/>
                <w:sz w:val="24"/>
              </w:rPr>
            </w:pPr>
            <w:r>
              <w:rPr>
                <w:rFonts w:hAnsi="仿宋_GB2312" w:cs="仿宋_GB2312" w:hint="eastAsia"/>
                <w:iCs/>
                <w:sz w:val="24"/>
              </w:rPr>
              <w:t>遵从</w:t>
            </w:r>
          </w:p>
        </w:tc>
        <w:tc>
          <w:tcPr>
            <w:tcW w:w="4392" w:type="dxa"/>
            <w:shd w:val="clear" w:color="auto" w:fill="FFFFFF"/>
            <w:vAlign w:val="center"/>
          </w:tcPr>
          <w:p w:rsidR="00000000" w:rsidRDefault="009A3D4A">
            <w:pPr>
              <w:spacing w:line="400" w:lineRule="exact"/>
              <w:ind w:left="189" w:firstLineChars="0" w:firstLine="0"/>
              <w:rPr>
                <w:rFonts w:hAnsi="仿宋_GB2312" w:cs="仿宋_GB2312" w:hint="eastAsia"/>
                <w:iCs/>
                <w:sz w:val="24"/>
              </w:rPr>
            </w:pPr>
            <w:r>
              <w:rPr>
                <w:rFonts w:hAnsi="仿宋_GB2312" w:cs="仿宋_GB2312" w:hint="eastAsia"/>
                <w:iCs/>
                <w:sz w:val="24"/>
              </w:rPr>
              <w:t>利用省公司现有内网横向域间边界防火墙，实施访问控制，在网络边界对跨越边界传输的信息进行内容过滤，对应用层数据流进行有效的监视和控制。</w:t>
            </w:r>
          </w:p>
        </w:tc>
      </w:tr>
      <w:tr w:rsidR="00000000">
        <w:trPr>
          <w:trHeight w:val="20"/>
          <w:jc w:val="center"/>
        </w:trPr>
        <w:tc>
          <w:tcPr>
            <w:tcW w:w="1665" w:type="dxa"/>
            <w:vMerge/>
            <w:shd w:val="clear" w:color="auto" w:fill="FFFFFF"/>
            <w:tcMar>
              <w:top w:w="15" w:type="dxa"/>
              <w:left w:w="64" w:type="dxa"/>
              <w:bottom w:w="0" w:type="dxa"/>
              <w:right w:w="64" w:type="dxa"/>
            </w:tcMar>
            <w:vAlign w:val="center"/>
          </w:tcPr>
          <w:p w:rsidR="00000000" w:rsidRDefault="009A3D4A">
            <w:pPr>
              <w:spacing w:line="400" w:lineRule="exact"/>
              <w:ind w:left="189" w:firstLineChars="0" w:firstLine="0"/>
              <w:rPr>
                <w:rFonts w:hAnsi="仿宋_GB2312" w:cs="仿宋_GB2312" w:hint="eastAsia"/>
                <w:iCs/>
                <w:sz w:val="24"/>
              </w:rPr>
            </w:pPr>
          </w:p>
        </w:tc>
        <w:tc>
          <w:tcPr>
            <w:tcW w:w="2196" w:type="dxa"/>
            <w:shd w:val="clear" w:color="auto" w:fill="FFFFFF"/>
            <w:tcMar>
              <w:top w:w="15" w:type="dxa"/>
              <w:left w:w="64" w:type="dxa"/>
              <w:bottom w:w="0" w:type="dxa"/>
              <w:right w:w="64" w:type="dxa"/>
            </w:tcMar>
            <w:vAlign w:val="center"/>
          </w:tcPr>
          <w:p w:rsidR="00000000" w:rsidRDefault="009A3D4A">
            <w:pPr>
              <w:spacing w:line="400" w:lineRule="exact"/>
              <w:ind w:left="189" w:firstLineChars="0" w:firstLine="0"/>
              <w:rPr>
                <w:rFonts w:hAnsi="仿宋_GB2312" w:cs="仿宋_GB2312" w:hint="eastAsia"/>
                <w:iCs/>
                <w:sz w:val="24"/>
              </w:rPr>
            </w:pPr>
            <w:r>
              <w:rPr>
                <w:rFonts w:hAnsi="仿宋_GB2312" w:cs="仿宋_GB2312" w:hint="eastAsia"/>
                <w:iCs/>
                <w:sz w:val="24"/>
              </w:rPr>
              <w:t>网络入侵防范</w:t>
            </w:r>
          </w:p>
        </w:tc>
        <w:tc>
          <w:tcPr>
            <w:tcW w:w="1216" w:type="dxa"/>
            <w:shd w:val="clear" w:color="auto" w:fill="FFFFFF"/>
            <w:vAlign w:val="center"/>
          </w:tcPr>
          <w:p w:rsidR="00000000" w:rsidRDefault="009A3D4A">
            <w:pPr>
              <w:spacing w:line="400" w:lineRule="exact"/>
              <w:ind w:left="56" w:firstLineChars="0" w:firstLine="0"/>
              <w:jc w:val="center"/>
              <w:rPr>
                <w:rFonts w:hAnsi="仿宋_GB2312" w:cs="仿宋_GB2312" w:hint="eastAsia"/>
                <w:iCs/>
                <w:sz w:val="24"/>
              </w:rPr>
            </w:pPr>
            <w:r>
              <w:rPr>
                <w:rFonts w:hAnsi="仿宋_GB2312" w:cs="仿宋_GB2312" w:hint="eastAsia"/>
                <w:iCs/>
                <w:sz w:val="24"/>
              </w:rPr>
              <w:t>遵从</w:t>
            </w:r>
          </w:p>
        </w:tc>
        <w:tc>
          <w:tcPr>
            <w:tcW w:w="4392" w:type="dxa"/>
            <w:shd w:val="clear" w:color="auto" w:fill="FFFFFF"/>
            <w:vAlign w:val="center"/>
          </w:tcPr>
          <w:p w:rsidR="00000000" w:rsidRDefault="009A3D4A">
            <w:pPr>
              <w:spacing w:line="400" w:lineRule="exact"/>
              <w:ind w:left="189" w:firstLineChars="0" w:firstLine="0"/>
              <w:rPr>
                <w:rFonts w:hAnsi="仿宋_GB2312" w:cs="仿宋_GB2312" w:hint="eastAsia"/>
                <w:iCs/>
                <w:sz w:val="24"/>
              </w:rPr>
            </w:pPr>
            <w:r>
              <w:rPr>
                <w:rFonts w:hAnsi="仿宋_GB2312" w:cs="仿宋_GB2312" w:hint="eastAsia"/>
                <w:iCs/>
                <w:sz w:val="24"/>
              </w:rPr>
              <w:t>利用省公司现有内网横向边界</w:t>
            </w:r>
            <w:r>
              <w:rPr>
                <w:rFonts w:hAnsi="仿宋_GB2312" w:cs="仿宋_GB2312" w:hint="eastAsia"/>
                <w:iCs/>
                <w:sz w:val="24"/>
              </w:rPr>
              <w:t>IDS/IPS</w:t>
            </w:r>
            <w:r>
              <w:rPr>
                <w:rFonts w:hAnsi="仿宋_GB2312" w:cs="仿宋_GB2312" w:hint="eastAsia"/>
                <w:iCs/>
                <w:sz w:val="24"/>
              </w:rPr>
              <w:t>设备实现边界网络入侵防范。</w:t>
            </w:r>
          </w:p>
        </w:tc>
      </w:tr>
      <w:tr w:rsidR="00000000">
        <w:trPr>
          <w:trHeight w:val="20"/>
          <w:jc w:val="center"/>
        </w:trPr>
        <w:tc>
          <w:tcPr>
            <w:tcW w:w="1665" w:type="dxa"/>
            <w:vMerge/>
            <w:shd w:val="clear" w:color="auto" w:fill="FFFFFF"/>
            <w:tcMar>
              <w:top w:w="15" w:type="dxa"/>
              <w:left w:w="64" w:type="dxa"/>
              <w:bottom w:w="0" w:type="dxa"/>
              <w:right w:w="64" w:type="dxa"/>
            </w:tcMar>
            <w:vAlign w:val="center"/>
          </w:tcPr>
          <w:p w:rsidR="00000000" w:rsidRDefault="009A3D4A">
            <w:pPr>
              <w:spacing w:line="400" w:lineRule="exact"/>
              <w:ind w:left="189" w:firstLineChars="0" w:firstLine="0"/>
              <w:rPr>
                <w:rFonts w:hAnsi="仿宋_GB2312" w:cs="仿宋_GB2312" w:hint="eastAsia"/>
                <w:iCs/>
                <w:sz w:val="24"/>
              </w:rPr>
            </w:pPr>
          </w:p>
        </w:tc>
        <w:tc>
          <w:tcPr>
            <w:tcW w:w="2196" w:type="dxa"/>
            <w:shd w:val="clear" w:color="auto" w:fill="FFFFFF"/>
            <w:tcMar>
              <w:top w:w="15" w:type="dxa"/>
              <w:left w:w="64" w:type="dxa"/>
              <w:bottom w:w="0" w:type="dxa"/>
              <w:right w:w="64" w:type="dxa"/>
            </w:tcMar>
            <w:vAlign w:val="center"/>
          </w:tcPr>
          <w:p w:rsidR="00000000" w:rsidRDefault="009A3D4A">
            <w:pPr>
              <w:spacing w:line="400" w:lineRule="exact"/>
              <w:ind w:left="189" w:firstLineChars="0" w:firstLine="0"/>
              <w:rPr>
                <w:rFonts w:hAnsi="仿宋_GB2312" w:cs="仿宋_GB2312" w:hint="eastAsia"/>
                <w:iCs/>
                <w:sz w:val="24"/>
              </w:rPr>
            </w:pPr>
            <w:r>
              <w:rPr>
                <w:rFonts w:hAnsi="仿宋_GB2312" w:cs="仿宋_GB2312" w:hint="eastAsia"/>
                <w:iCs/>
                <w:sz w:val="24"/>
              </w:rPr>
              <w:t>日志记录与审计</w:t>
            </w:r>
          </w:p>
        </w:tc>
        <w:tc>
          <w:tcPr>
            <w:tcW w:w="1216" w:type="dxa"/>
            <w:shd w:val="clear" w:color="auto" w:fill="FFFFFF"/>
            <w:vAlign w:val="center"/>
          </w:tcPr>
          <w:p w:rsidR="00000000" w:rsidRDefault="009A3D4A">
            <w:pPr>
              <w:spacing w:line="400" w:lineRule="exact"/>
              <w:ind w:left="56" w:firstLineChars="0" w:firstLine="0"/>
              <w:jc w:val="center"/>
              <w:rPr>
                <w:rFonts w:hAnsi="仿宋_GB2312" w:cs="仿宋_GB2312" w:hint="eastAsia"/>
                <w:iCs/>
                <w:sz w:val="24"/>
              </w:rPr>
            </w:pPr>
            <w:r>
              <w:rPr>
                <w:rFonts w:hAnsi="仿宋_GB2312" w:cs="仿宋_GB2312" w:hint="eastAsia"/>
                <w:iCs/>
                <w:sz w:val="24"/>
              </w:rPr>
              <w:t>遵从</w:t>
            </w:r>
          </w:p>
        </w:tc>
        <w:tc>
          <w:tcPr>
            <w:tcW w:w="4392" w:type="dxa"/>
            <w:shd w:val="clear" w:color="auto" w:fill="FFFFFF"/>
            <w:vAlign w:val="center"/>
          </w:tcPr>
          <w:p w:rsidR="00000000" w:rsidRDefault="009A3D4A">
            <w:pPr>
              <w:spacing w:line="400" w:lineRule="exact"/>
              <w:ind w:left="189" w:firstLineChars="0" w:firstLine="0"/>
              <w:rPr>
                <w:rFonts w:hAnsi="仿宋_GB2312" w:cs="仿宋_GB2312" w:hint="eastAsia"/>
                <w:iCs/>
                <w:sz w:val="24"/>
              </w:rPr>
            </w:pPr>
            <w:r>
              <w:rPr>
                <w:rFonts w:hAnsi="仿宋_GB2312" w:cs="仿宋_GB2312" w:hint="eastAsia"/>
                <w:iCs/>
                <w:sz w:val="24"/>
              </w:rPr>
              <w:t>配置边界防火墙、</w:t>
            </w:r>
            <w:r>
              <w:rPr>
                <w:rFonts w:hAnsi="仿宋_GB2312" w:cs="仿宋_GB2312" w:hint="eastAsia"/>
                <w:iCs/>
                <w:sz w:val="24"/>
              </w:rPr>
              <w:t>IDS/IPS</w:t>
            </w:r>
            <w:r>
              <w:rPr>
                <w:rFonts w:hAnsi="仿宋_GB2312" w:cs="仿宋_GB2312" w:hint="eastAsia"/>
                <w:iCs/>
                <w:sz w:val="24"/>
              </w:rPr>
              <w:t>设备的日志记录，记录用户访问记录、系统运行日志</w:t>
            </w:r>
            <w:r>
              <w:rPr>
                <w:rFonts w:hAnsi="仿宋_GB2312" w:cs="仿宋_GB2312" w:hint="eastAsia"/>
                <w:iCs/>
                <w:sz w:val="24"/>
              </w:rPr>
              <w:t>、系统运行状态等各类信息，经过规范化、过滤、归并和告警分析等处理后，以统一格式的日志形式进行集中存储和管理。</w:t>
            </w:r>
          </w:p>
        </w:tc>
      </w:tr>
      <w:tr w:rsidR="00000000">
        <w:trPr>
          <w:trHeight w:val="20"/>
          <w:jc w:val="center"/>
        </w:trPr>
        <w:tc>
          <w:tcPr>
            <w:tcW w:w="1665" w:type="dxa"/>
            <w:vMerge/>
            <w:shd w:val="clear" w:color="auto" w:fill="FFFFFF"/>
            <w:tcMar>
              <w:top w:w="15" w:type="dxa"/>
              <w:left w:w="64" w:type="dxa"/>
              <w:bottom w:w="0" w:type="dxa"/>
              <w:right w:w="64" w:type="dxa"/>
            </w:tcMar>
            <w:vAlign w:val="center"/>
          </w:tcPr>
          <w:p w:rsidR="00000000" w:rsidRDefault="009A3D4A">
            <w:pPr>
              <w:ind w:firstLineChars="0" w:firstLine="0"/>
              <w:rPr>
                <w:rFonts w:hAnsi="仿宋_GB2312" w:cs="仿宋_GB2312" w:hint="eastAsia"/>
                <w:kern w:val="0"/>
                <w:szCs w:val="21"/>
              </w:rPr>
            </w:pPr>
          </w:p>
        </w:tc>
        <w:tc>
          <w:tcPr>
            <w:tcW w:w="2196" w:type="dxa"/>
            <w:shd w:val="clear" w:color="auto" w:fill="FFFFFF"/>
            <w:tcMar>
              <w:top w:w="15" w:type="dxa"/>
              <w:left w:w="64" w:type="dxa"/>
              <w:bottom w:w="0" w:type="dxa"/>
              <w:right w:w="64" w:type="dxa"/>
            </w:tcMar>
            <w:vAlign w:val="center"/>
          </w:tcPr>
          <w:p w:rsidR="00000000" w:rsidRDefault="009A3D4A">
            <w:pPr>
              <w:spacing w:line="400" w:lineRule="exact"/>
              <w:ind w:left="189" w:firstLineChars="0" w:firstLine="0"/>
              <w:rPr>
                <w:rFonts w:hAnsi="仿宋_GB2312" w:cs="仿宋_GB2312" w:hint="eastAsia"/>
                <w:sz w:val="24"/>
              </w:rPr>
            </w:pPr>
            <w:r>
              <w:rPr>
                <w:rFonts w:hAnsi="仿宋_GB2312" w:cs="仿宋_GB2312" w:hint="eastAsia"/>
                <w:iCs/>
                <w:sz w:val="24"/>
              </w:rPr>
              <w:t>恶意代码防范</w:t>
            </w:r>
          </w:p>
        </w:tc>
        <w:tc>
          <w:tcPr>
            <w:tcW w:w="1216" w:type="dxa"/>
            <w:shd w:val="clear" w:color="auto" w:fill="FFFFFF"/>
            <w:vAlign w:val="center"/>
          </w:tcPr>
          <w:p w:rsidR="00000000" w:rsidRDefault="009A3D4A">
            <w:pPr>
              <w:spacing w:line="400" w:lineRule="exact"/>
              <w:ind w:left="56" w:firstLineChars="0" w:firstLine="0"/>
              <w:jc w:val="center"/>
              <w:rPr>
                <w:rFonts w:hAnsi="仿宋_GB2312" w:cs="仿宋_GB2312" w:hint="eastAsia"/>
                <w:iCs/>
                <w:sz w:val="24"/>
              </w:rPr>
            </w:pPr>
            <w:r>
              <w:rPr>
                <w:rFonts w:hAnsi="仿宋_GB2312" w:cs="仿宋_GB2312" w:hint="eastAsia"/>
                <w:iCs/>
                <w:sz w:val="24"/>
              </w:rPr>
              <w:t>遵从</w:t>
            </w:r>
          </w:p>
        </w:tc>
        <w:tc>
          <w:tcPr>
            <w:tcW w:w="4392" w:type="dxa"/>
            <w:shd w:val="clear" w:color="auto" w:fill="FFFFFF"/>
            <w:vAlign w:val="center"/>
          </w:tcPr>
          <w:p w:rsidR="00000000" w:rsidRDefault="009A3D4A">
            <w:pPr>
              <w:spacing w:line="400" w:lineRule="exact"/>
              <w:ind w:left="189" w:firstLineChars="0" w:firstLine="0"/>
              <w:rPr>
                <w:rFonts w:hAnsi="仿宋_GB2312" w:cs="仿宋_GB2312" w:hint="eastAsia"/>
                <w:iCs/>
                <w:sz w:val="24"/>
              </w:rPr>
            </w:pPr>
            <w:r>
              <w:rPr>
                <w:rFonts w:hAnsi="仿宋_GB2312" w:cs="仿宋_GB2312" w:hint="eastAsia"/>
                <w:iCs/>
                <w:sz w:val="24"/>
              </w:rPr>
              <w:t>利用省公司现有内网纵向边界网络防病毒网关或防火墙的恶意代码防范模块实现。</w:t>
            </w:r>
          </w:p>
        </w:tc>
      </w:tr>
    </w:tbl>
    <w:p w:rsidR="00000000" w:rsidRDefault="009A3D4A">
      <w:pPr>
        <w:adjustRightInd w:val="0"/>
        <w:snapToGrid w:val="0"/>
        <w:spacing w:line="240" w:lineRule="auto"/>
        <w:ind w:firstLine="480"/>
        <w:rPr>
          <w:rFonts w:hAnsi="仿宋_GB2312" w:cs="仿宋_GB2312" w:hint="eastAsia"/>
          <w:sz w:val="24"/>
          <w:szCs w:val="24"/>
        </w:rPr>
      </w:pPr>
    </w:p>
    <w:p w:rsidR="00000000" w:rsidRDefault="009A3D4A">
      <w:pPr>
        <w:pStyle w:val="4"/>
        <w:numPr>
          <w:ilvl w:val="0"/>
          <w:numId w:val="0"/>
        </w:numPr>
        <w:adjustRightInd w:val="0"/>
        <w:snapToGrid w:val="0"/>
        <w:ind w:leftChars="200" w:left="640"/>
        <w:rPr>
          <w:rFonts w:hAnsi="仿宋_GB2312" w:cs="仿宋_GB2312" w:hint="eastAsia"/>
          <w:b/>
          <w:bCs/>
        </w:rPr>
      </w:pPr>
      <w:r>
        <w:rPr>
          <w:rFonts w:hAnsi="仿宋_GB2312" w:cs="仿宋_GB2312" w:hint="eastAsia"/>
          <w:b/>
          <w:bCs/>
        </w:rPr>
        <w:t>4.3.5.3</w:t>
      </w:r>
      <w:r>
        <w:rPr>
          <w:rFonts w:hAnsi="仿宋_GB2312" w:cs="仿宋_GB2312" w:hint="eastAsia"/>
          <w:b/>
          <w:bCs/>
        </w:rPr>
        <w:t>应用安全防护措施</w:t>
      </w:r>
    </w:p>
    <w:p w:rsidR="00000000" w:rsidRDefault="009A3D4A">
      <w:pPr>
        <w:pStyle w:val="a4"/>
        <w:adjustRightInd w:val="0"/>
        <w:snapToGrid w:val="0"/>
        <w:spacing w:line="360" w:lineRule="auto"/>
        <w:ind w:firstLineChars="200" w:firstLine="640"/>
        <w:rPr>
          <w:rFonts w:ascii="仿宋_GB2312" w:eastAsia="仿宋_GB2312" w:hAnsi="仿宋_GB2312" w:cs="仿宋_GB2312" w:hint="eastAsia"/>
          <w:sz w:val="32"/>
        </w:rPr>
      </w:pPr>
      <w:r>
        <w:rPr>
          <w:rFonts w:ascii="仿宋_GB2312" w:eastAsia="仿宋_GB2312" w:hAnsi="仿宋_GB2312" w:cs="仿宋_GB2312" w:hint="eastAsia"/>
          <w:sz w:val="32"/>
        </w:rPr>
        <w:t>本项目应用安全防护措施见表</w:t>
      </w:r>
      <w:r>
        <w:rPr>
          <w:rFonts w:ascii="仿宋_GB2312" w:eastAsia="仿宋_GB2312" w:hAnsi="仿宋_GB2312" w:cs="仿宋_GB2312" w:hint="eastAsia"/>
          <w:sz w:val="32"/>
        </w:rPr>
        <w:t>11</w:t>
      </w:r>
      <w:r>
        <w:rPr>
          <w:rFonts w:ascii="仿宋_GB2312" w:eastAsia="仿宋_GB2312" w:hAnsi="仿宋_GB2312" w:cs="仿宋_GB2312" w:hint="eastAsia"/>
          <w:sz w:val="32"/>
        </w:rPr>
        <w:t>。</w:t>
      </w:r>
    </w:p>
    <w:p w:rsidR="00000000" w:rsidRDefault="009A3D4A">
      <w:pPr>
        <w:adjustRightInd w:val="0"/>
        <w:snapToGrid w:val="0"/>
        <w:spacing w:line="240" w:lineRule="auto"/>
        <w:ind w:firstLineChars="0" w:firstLine="0"/>
        <w:jc w:val="center"/>
        <w:rPr>
          <w:rFonts w:hAnsi="仿宋_GB2312" w:cs="仿宋_GB2312" w:hint="eastAsia"/>
          <w:b/>
          <w:bCs/>
          <w:kern w:val="0"/>
          <w:sz w:val="24"/>
          <w:szCs w:val="24"/>
        </w:rPr>
      </w:pPr>
      <w:r>
        <w:rPr>
          <w:rFonts w:hAnsi="仿宋_GB2312" w:cs="仿宋_GB2312" w:hint="eastAsia"/>
          <w:b/>
          <w:bCs/>
          <w:kern w:val="0"/>
          <w:sz w:val="24"/>
          <w:szCs w:val="24"/>
        </w:rPr>
        <w:t>表</w:t>
      </w:r>
      <w:r>
        <w:rPr>
          <w:rFonts w:hAnsi="仿宋_GB2312" w:cs="仿宋_GB2312" w:hint="eastAsia"/>
          <w:b/>
          <w:bCs/>
          <w:kern w:val="0"/>
          <w:sz w:val="24"/>
          <w:szCs w:val="24"/>
        </w:rPr>
        <w:t xml:space="preserve">11 </w:t>
      </w:r>
      <w:r>
        <w:rPr>
          <w:rFonts w:hAnsi="仿宋_GB2312" w:cs="仿宋_GB2312" w:hint="eastAsia"/>
          <w:b/>
          <w:bCs/>
          <w:kern w:val="0"/>
          <w:sz w:val="24"/>
          <w:szCs w:val="24"/>
        </w:rPr>
        <w:t>应用安全防护措施</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6"/>
        <w:gridCol w:w="1461"/>
        <w:gridCol w:w="6684"/>
      </w:tblGrid>
      <w:tr w:rsidR="00000000">
        <w:trPr>
          <w:trHeight w:val="460"/>
          <w:tblHeader/>
          <w:jc w:val="center"/>
        </w:trPr>
        <w:tc>
          <w:tcPr>
            <w:tcW w:w="1426" w:type="dxa"/>
            <w:shd w:val="clear" w:color="auto" w:fill="D9D9D9"/>
            <w:vAlign w:val="center"/>
          </w:tcPr>
          <w:p w:rsidR="00000000" w:rsidRDefault="009A3D4A">
            <w:pPr>
              <w:adjustRightInd w:val="0"/>
              <w:snapToGrid w:val="0"/>
              <w:spacing w:line="240" w:lineRule="auto"/>
              <w:ind w:firstLineChars="0" w:firstLine="0"/>
              <w:rPr>
                <w:rFonts w:hAnsi="仿宋_GB2312" w:cs="仿宋_GB2312" w:hint="eastAsia"/>
                <w:b/>
                <w:bCs/>
                <w:sz w:val="24"/>
                <w:szCs w:val="24"/>
              </w:rPr>
            </w:pPr>
            <w:r>
              <w:rPr>
                <w:rFonts w:hAnsi="仿宋_GB2312" w:cs="仿宋_GB2312" w:hint="eastAsia"/>
                <w:b/>
                <w:bCs/>
                <w:sz w:val="24"/>
                <w:szCs w:val="24"/>
              </w:rPr>
              <w:t>安全要求</w:t>
            </w:r>
          </w:p>
        </w:tc>
        <w:tc>
          <w:tcPr>
            <w:tcW w:w="1461" w:type="dxa"/>
            <w:shd w:val="clear" w:color="auto" w:fill="D9D9D9"/>
          </w:tcPr>
          <w:p w:rsidR="00000000" w:rsidRDefault="009A3D4A">
            <w:pPr>
              <w:adjustRightInd w:val="0"/>
              <w:snapToGrid w:val="0"/>
              <w:spacing w:line="240" w:lineRule="auto"/>
              <w:ind w:firstLineChars="0" w:firstLine="0"/>
              <w:rPr>
                <w:rFonts w:hAnsi="仿宋_GB2312" w:cs="仿宋_GB2312" w:hint="eastAsia"/>
                <w:b/>
                <w:bCs/>
                <w:sz w:val="24"/>
                <w:szCs w:val="24"/>
              </w:rPr>
            </w:pPr>
            <w:r>
              <w:rPr>
                <w:rFonts w:hAnsi="仿宋_GB2312" w:cs="仿宋_GB2312" w:hint="eastAsia"/>
                <w:b/>
                <w:bCs/>
                <w:sz w:val="24"/>
                <w:szCs w:val="24"/>
              </w:rPr>
              <w:t>遵从情况</w:t>
            </w:r>
          </w:p>
        </w:tc>
        <w:tc>
          <w:tcPr>
            <w:tcW w:w="6684" w:type="dxa"/>
            <w:shd w:val="clear" w:color="auto" w:fill="D9D9D9"/>
            <w:vAlign w:val="center"/>
          </w:tcPr>
          <w:p w:rsidR="00000000" w:rsidRDefault="009A3D4A">
            <w:pPr>
              <w:adjustRightInd w:val="0"/>
              <w:snapToGrid w:val="0"/>
              <w:spacing w:line="240" w:lineRule="auto"/>
              <w:ind w:firstLine="482"/>
              <w:rPr>
                <w:rFonts w:hAnsi="仿宋_GB2312" w:cs="仿宋_GB2312" w:hint="eastAsia"/>
                <w:b/>
                <w:bCs/>
                <w:sz w:val="24"/>
                <w:szCs w:val="24"/>
              </w:rPr>
            </w:pPr>
            <w:r>
              <w:rPr>
                <w:rFonts w:hAnsi="仿宋_GB2312" w:cs="仿宋_GB2312" w:hint="eastAsia"/>
                <w:b/>
                <w:bCs/>
                <w:sz w:val="24"/>
                <w:szCs w:val="24"/>
              </w:rPr>
              <w:t>实现方式及措施</w:t>
            </w:r>
          </w:p>
        </w:tc>
      </w:tr>
      <w:tr w:rsidR="00000000">
        <w:trPr>
          <w:jc w:val="center"/>
        </w:trPr>
        <w:tc>
          <w:tcPr>
            <w:tcW w:w="1426" w:type="dxa"/>
            <w:vAlign w:val="center"/>
          </w:tcPr>
          <w:p w:rsidR="00000000" w:rsidRDefault="009A3D4A">
            <w:pPr>
              <w:adjustRightInd w:val="0"/>
              <w:snapToGrid w:val="0"/>
              <w:spacing w:line="240" w:lineRule="auto"/>
              <w:ind w:firstLineChars="0" w:firstLine="0"/>
              <w:rPr>
                <w:rFonts w:hAnsi="仿宋_GB2312" w:cs="仿宋_GB2312" w:hint="eastAsia"/>
                <w:sz w:val="24"/>
                <w:szCs w:val="24"/>
              </w:rPr>
            </w:pPr>
            <w:r>
              <w:rPr>
                <w:rFonts w:hAnsi="仿宋_GB2312" w:cs="仿宋_GB2312" w:hint="eastAsia"/>
                <w:sz w:val="24"/>
                <w:szCs w:val="24"/>
              </w:rPr>
              <w:t>输入输出验证</w:t>
            </w:r>
          </w:p>
        </w:tc>
        <w:tc>
          <w:tcPr>
            <w:tcW w:w="1461" w:type="dxa"/>
            <w:vAlign w:val="center"/>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遵从</w:t>
            </w:r>
          </w:p>
        </w:tc>
        <w:tc>
          <w:tcPr>
            <w:tcW w:w="6684" w:type="dxa"/>
          </w:tcPr>
          <w:p w:rsidR="00000000" w:rsidRDefault="009A3D4A">
            <w:pPr>
              <w:numPr>
                <w:ilvl w:val="0"/>
                <w:numId w:val="3"/>
              </w:numPr>
              <w:adjustRightInd w:val="0"/>
              <w:snapToGrid w:val="0"/>
              <w:spacing w:line="240" w:lineRule="auto"/>
              <w:ind w:left="0" w:firstLineChars="0"/>
              <w:rPr>
                <w:rFonts w:hAnsi="仿宋_GB2312" w:cs="仿宋_GB2312" w:hint="eastAsia"/>
                <w:sz w:val="24"/>
                <w:szCs w:val="24"/>
              </w:rPr>
            </w:pPr>
            <w:r>
              <w:rPr>
                <w:rFonts w:hAnsi="仿宋_GB2312" w:cs="仿宋_GB2312" w:hint="eastAsia"/>
                <w:sz w:val="24"/>
                <w:szCs w:val="24"/>
              </w:rPr>
              <w:t>客户端对输入数据的格式化，客户端各类由用户填写的页面，首先对输入数据进行格式化，例如</w:t>
            </w:r>
            <w:r>
              <w:rPr>
                <w:rFonts w:hAnsi="仿宋_GB2312" w:cs="仿宋_GB2312" w:hint="eastAsia"/>
                <w:sz w:val="24"/>
                <w:szCs w:val="24"/>
              </w:rPr>
              <w:t>URL</w:t>
            </w:r>
            <w:r>
              <w:rPr>
                <w:rFonts w:hAnsi="仿宋_GB2312" w:cs="仿宋_GB2312" w:hint="eastAsia"/>
                <w:sz w:val="24"/>
                <w:szCs w:val="24"/>
              </w:rPr>
              <w:t>、日期、数字等，确保格式正确；</w:t>
            </w:r>
          </w:p>
          <w:p w:rsidR="00000000" w:rsidRDefault="009A3D4A">
            <w:pPr>
              <w:numPr>
                <w:ilvl w:val="0"/>
                <w:numId w:val="3"/>
              </w:numPr>
              <w:adjustRightInd w:val="0"/>
              <w:snapToGrid w:val="0"/>
              <w:spacing w:line="240" w:lineRule="auto"/>
              <w:ind w:left="0" w:firstLineChars="0"/>
              <w:rPr>
                <w:rFonts w:hAnsi="仿宋_GB2312" w:cs="仿宋_GB2312" w:hint="eastAsia"/>
                <w:sz w:val="24"/>
                <w:szCs w:val="24"/>
              </w:rPr>
            </w:pPr>
            <w:r>
              <w:rPr>
                <w:rFonts w:hAnsi="仿宋_GB2312" w:cs="仿宋_GB2312" w:hint="eastAsia"/>
                <w:sz w:val="24"/>
                <w:szCs w:val="24"/>
              </w:rPr>
              <w:t>客户端通过正则表达式进行格式</w:t>
            </w:r>
            <w:r>
              <w:rPr>
                <w:rFonts w:hAnsi="仿宋_GB2312" w:cs="仿宋_GB2312" w:hint="eastAsia"/>
                <w:sz w:val="24"/>
                <w:szCs w:val="24"/>
              </w:rPr>
              <w:t>验证，此步骤用来验证上一步的格式化结果是否正确，例如</w:t>
            </w:r>
            <w:r>
              <w:rPr>
                <w:rFonts w:hAnsi="仿宋_GB2312" w:cs="仿宋_GB2312" w:hint="eastAsia"/>
                <w:sz w:val="24"/>
                <w:szCs w:val="24"/>
              </w:rPr>
              <w:t>URL</w:t>
            </w:r>
            <w:r>
              <w:rPr>
                <w:rFonts w:hAnsi="仿宋_GB2312" w:cs="仿宋_GB2312" w:hint="eastAsia"/>
                <w:sz w:val="24"/>
                <w:szCs w:val="24"/>
              </w:rPr>
              <w:t>、</w:t>
            </w:r>
            <w:r>
              <w:rPr>
                <w:rFonts w:hAnsi="仿宋_GB2312" w:cs="仿宋_GB2312" w:hint="eastAsia"/>
                <w:sz w:val="24"/>
                <w:szCs w:val="24"/>
              </w:rPr>
              <w:t>EMAIL</w:t>
            </w:r>
            <w:r>
              <w:rPr>
                <w:rFonts w:hAnsi="仿宋_GB2312" w:cs="仿宋_GB2312" w:hint="eastAsia"/>
                <w:sz w:val="24"/>
                <w:szCs w:val="24"/>
              </w:rPr>
              <w:t>、中文字符、整数、电话等；</w:t>
            </w:r>
          </w:p>
          <w:p w:rsidR="00000000" w:rsidRDefault="009A3D4A">
            <w:pPr>
              <w:numPr>
                <w:ilvl w:val="0"/>
                <w:numId w:val="3"/>
              </w:numPr>
              <w:adjustRightInd w:val="0"/>
              <w:snapToGrid w:val="0"/>
              <w:spacing w:line="240" w:lineRule="auto"/>
              <w:ind w:left="0" w:firstLineChars="0"/>
              <w:rPr>
                <w:rFonts w:hAnsi="仿宋_GB2312" w:cs="仿宋_GB2312" w:hint="eastAsia"/>
                <w:sz w:val="24"/>
                <w:szCs w:val="24"/>
              </w:rPr>
            </w:pPr>
            <w:r>
              <w:rPr>
                <w:rFonts w:hAnsi="仿宋_GB2312" w:cs="仿宋_GB2312" w:hint="eastAsia"/>
                <w:sz w:val="24"/>
                <w:szCs w:val="24"/>
              </w:rPr>
              <w:t>客户端对输入进行特殊字符的检测，包括：单引号、</w:t>
            </w:r>
            <w:r>
              <w:rPr>
                <w:rFonts w:hAnsi="仿宋_GB2312" w:cs="仿宋_GB2312" w:hint="eastAsia"/>
                <w:sz w:val="24"/>
                <w:szCs w:val="24"/>
              </w:rPr>
              <w:t>1=1</w:t>
            </w:r>
            <w:r>
              <w:rPr>
                <w:rFonts w:hAnsi="仿宋_GB2312" w:cs="仿宋_GB2312" w:hint="eastAsia"/>
                <w:sz w:val="24"/>
                <w:szCs w:val="24"/>
              </w:rPr>
              <w:t>、</w:t>
            </w:r>
            <w:r>
              <w:rPr>
                <w:rFonts w:hAnsi="仿宋_GB2312" w:cs="仿宋_GB2312" w:hint="eastAsia"/>
                <w:sz w:val="24"/>
                <w:szCs w:val="24"/>
              </w:rPr>
              <w:t>or</w:t>
            </w:r>
            <w:r>
              <w:rPr>
                <w:rFonts w:hAnsi="仿宋_GB2312" w:cs="仿宋_GB2312" w:hint="eastAsia"/>
                <w:sz w:val="24"/>
                <w:szCs w:val="24"/>
              </w:rPr>
              <w:t>等等防止</w:t>
            </w:r>
            <w:r>
              <w:rPr>
                <w:rFonts w:hAnsi="仿宋_GB2312" w:cs="仿宋_GB2312" w:hint="eastAsia"/>
                <w:sz w:val="24"/>
                <w:szCs w:val="24"/>
              </w:rPr>
              <w:t>SQL</w:t>
            </w:r>
            <w:r>
              <w:rPr>
                <w:rFonts w:hAnsi="仿宋_GB2312" w:cs="仿宋_GB2312" w:hint="eastAsia"/>
                <w:sz w:val="24"/>
                <w:szCs w:val="24"/>
              </w:rPr>
              <w:t>注入攻击，反斜杠、</w:t>
            </w:r>
            <w:r>
              <w:rPr>
                <w:rFonts w:hAnsi="仿宋_GB2312" w:cs="仿宋_GB2312" w:hint="eastAsia"/>
                <w:sz w:val="24"/>
                <w:szCs w:val="24"/>
              </w:rPr>
              <w:t>CDATA</w:t>
            </w:r>
            <w:r>
              <w:rPr>
                <w:rFonts w:hAnsi="仿宋_GB2312" w:cs="仿宋_GB2312" w:hint="eastAsia"/>
                <w:sz w:val="24"/>
                <w:szCs w:val="24"/>
              </w:rPr>
              <w:t>等等防止</w:t>
            </w:r>
            <w:r>
              <w:rPr>
                <w:rFonts w:hAnsi="仿宋_GB2312" w:cs="仿宋_GB2312" w:hint="eastAsia"/>
                <w:sz w:val="24"/>
                <w:szCs w:val="24"/>
              </w:rPr>
              <w:t>XML</w:t>
            </w:r>
            <w:r>
              <w:rPr>
                <w:rFonts w:hAnsi="仿宋_GB2312" w:cs="仿宋_GB2312" w:hint="eastAsia"/>
                <w:sz w:val="24"/>
                <w:szCs w:val="24"/>
              </w:rPr>
              <w:t>注入攻击，分号、</w:t>
            </w:r>
            <w:r>
              <w:rPr>
                <w:rFonts w:hAnsi="仿宋_GB2312" w:cs="仿宋_GB2312" w:hint="eastAsia"/>
                <w:sz w:val="24"/>
                <w:szCs w:val="24"/>
              </w:rPr>
              <w:t>for</w:t>
            </w:r>
            <w:r>
              <w:rPr>
                <w:rFonts w:hAnsi="仿宋_GB2312" w:cs="仿宋_GB2312" w:hint="eastAsia"/>
                <w:sz w:val="24"/>
                <w:szCs w:val="24"/>
              </w:rPr>
              <w:t>、</w:t>
            </w:r>
            <w:r>
              <w:rPr>
                <w:rFonts w:hAnsi="仿宋_GB2312" w:cs="仿宋_GB2312" w:hint="eastAsia"/>
                <w:sz w:val="24"/>
                <w:szCs w:val="24"/>
              </w:rPr>
              <w:t>loop</w:t>
            </w:r>
            <w:r>
              <w:rPr>
                <w:rFonts w:hAnsi="仿宋_GB2312" w:cs="仿宋_GB2312" w:hint="eastAsia"/>
                <w:sz w:val="24"/>
                <w:szCs w:val="24"/>
              </w:rPr>
              <w:t>等等防止脚本注入攻击。</w:t>
            </w:r>
          </w:p>
        </w:tc>
      </w:tr>
      <w:tr w:rsidR="00000000">
        <w:trPr>
          <w:jc w:val="center"/>
        </w:trPr>
        <w:tc>
          <w:tcPr>
            <w:tcW w:w="1426" w:type="dxa"/>
            <w:vAlign w:val="center"/>
          </w:tcPr>
          <w:p w:rsidR="00000000" w:rsidRDefault="009A3D4A">
            <w:pPr>
              <w:adjustRightInd w:val="0"/>
              <w:snapToGrid w:val="0"/>
              <w:spacing w:line="240" w:lineRule="auto"/>
              <w:ind w:firstLineChars="0" w:firstLine="0"/>
              <w:rPr>
                <w:rFonts w:hAnsi="仿宋_GB2312" w:cs="仿宋_GB2312" w:hint="eastAsia"/>
                <w:sz w:val="24"/>
                <w:szCs w:val="24"/>
              </w:rPr>
            </w:pPr>
            <w:r>
              <w:rPr>
                <w:rFonts w:hAnsi="仿宋_GB2312" w:cs="仿宋_GB2312" w:hint="eastAsia"/>
                <w:sz w:val="24"/>
                <w:szCs w:val="24"/>
              </w:rPr>
              <w:t>会话管理</w:t>
            </w:r>
          </w:p>
        </w:tc>
        <w:tc>
          <w:tcPr>
            <w:tcW w:w="1461" w:type="dxa"/>
            <w:vAlign w:val="center"/>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遵从</w:t>
            </w:r>
          </w:p>
        </w:tc>
        <w:tc>
          <w:tcPr>
            <w:tcW w:w="6684" w:type="dxa"/>
          </w:tcPr>
          <w:p w:rsidR="00000000" w:rsidRDefault="009A3D4A">
            <w:pPr>
              <w:numPr>
                <w:ilvl w:val="0"/>
                <w:numId w:val="3"/>
              </w:numPr>
              <w:adjustRightInd w:val="0"/>
              <w:snapToGrid w:val="0"/>
              <w:spacing w:line="240" w:lineRule="auto"/>
              <w:ind w:left="0" w:firstLineChars="0"/>
              <w:rPr>
                <w:rFonts w:hAnsi="仿宋_GB2312" w:cs="仿宋_GB2312" w:hint="eastAsia"/>
                <w:sz w:val="24"/>
                <w:szCs w:val="24"/>
              </w:rPr>
            </w:pPr>
            <w:r>
              <w:rPr>
                <w:rFonts w:hAnsi="仿宋_GB2312" w:cs="仿宋_GB2312" w:hint="eastAsia"/>
                <w:sz w:val="24"/>
                <w:szCs w:val="24"/>
              </w:rPr>
              <w:t>通过配置合理的会话时长，例如设定为</w:t>
            </w:r>
            <w:r>
              <w:rPr>
                <w:rFonts w:hAnsi="仿宋_GB2312" w:cs="仿宋_GB2312" w:hint="eastAsia"/>
                <w:sz w:val="24"/>
                <w:szCs w:val="24"/>
              </w:rPr>
              <w:t>15</w:t>
            </w:r>
            <w:r>
              <w:rPr>
                <w:rFonts w:hAnsi="仿宋_GB2312" w:cs="仿宋_GB2312" w:hint="eastAsia"/>
                <w:sz w:val="24"/>
                <w:szCs w:val="24"/>
              </w:rPr>
              <w:t>分钟，在超时后系统会自动清除会话；</w:t>
            </w:r>
          </w:p>
          <w:p w:rsidR="00000000" w:rsidRDefault="009A3D4A">
            <w:pPr>
              <w:numPr>
                <w:ilvl w:val="0"/>
                <w:numId w:val="3"/>
              </w:numPr>
              <w:adjustRightInd w:val="0"/>
              <w:snapToGrid w:val="0"/>
              <w:spacing w:line="240" w:lineRule="auto"/>
              <w:ind w:left="0" w:firstLineChars="0"/>
              <w:rPr>
                <w:rFonts w:hAnsi="仿宋_GB2312" w:cs="仿宋_GB2312" w:hint="eastAsia"/>
                <w:sz w:val="24"/>
                <w:szCs w:val="24"/>
              </w:rPr>
            </w:pPr>
            <w:r>
              <w:rPr>
                <w:rFonts w:hAnsi="仿宋_GB2312" w:cs="仿宋_GB2312" w:hint="eastAsia"/>
                <w:sz w:val="24"/>
                <w:szCs w:val="24"/>
              </w:rPr>
              <w:t>将会话数据保存在服务端，避免非法访问，并进行严格的输入数据验证，避免非法篡改。</w:t>
            </w:r>
          </w:p>
        </w:tc>
      </w:tr>
      <w:tr w:rsidR="00000000">
        <w:trPr>
          <w:jc w:val="center"/>
        </w:trPr>
        <w:tc>
          <w:tcPr>
            <w:tcW w:w="1426" w:type="dxa"/>
            <w:vAlign w:val="center"/>
          </w:tcPr>
          <w:p w:rsidR="00000000" w:rsidRDefault="009A3D4A">
            <w:pPr>
              <w:adjustRightInd w:val="0"/>
              <w:snapToGrid w:val="0"/>
              <w:spacing w:line="240" w:lineRule="auto"/>
              <w:ind w:firstLineChars="0" w:firstLine="0"/>
              <w:rPr>
                <w:rFonts w:hAnsi="仿宋_GB2312" w:cs="仿宋_GB2312" w:hint="eastAsia"/>
                <w:sz w:val="24"/>
                <w:szCs w:val="24"/>
              </w:rPr>
            </w:pPr>
            <w:r>
              <w:rPr>
                <w:rFonts w:hAnsi="仿宋_GB2312" w:cs="仿宋_GB2312" w:hint="eastAsia"/>
                <w:sz w:val="24"/>
                <w:szCs w:val="24"/>
              </w:rPr>
              <w:t>加密技术</w:t>
            </w:r>
          </w:p>
        </w:tc>
        <w:tc>
          <w:tcPr>
            <w:tcW w:w="1461" w:type="dxa"/>
            <w:vAlign w:val="center"/>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遵从</w:t>
            </w:r>
          </w:p>
        </w:tc>
        <w:tc>
          <w:tcPr>
            <w:tcW w:w="6684" w:type="dxa"/>
          </w:tcPr>
          <w:p w:rsidR="00000000" w:rsidRDefault="009A3D4A">
            <w:pPr>
              <w:numPr>
                <w:ilvl w:val="0"/>
                <w:numId w:val="3"/>
              </w:numPr>
              <w:adjustRightInd w:val="0"/>
              <w:snapToGrid w:val="0"/>
              <w:spacing w:line="240" w:lineRule="auto"/>
              <w:ind w:left="0" w:firstLineChars="0"/>
              <w:rPr>
                <w:rFonts w:hAnsi="仿宋_GB2312" w:cs="仿宋_GB2312" w:hint="eastAsia"/>
                <w:sz w:val="24"/>
                <w:szCs w:val="24"/>
              </w:rPr>
            </w:pPr>
            <w:r>
              <w:rPr>
                <w:rFonts w:hAnsi="仿宋_GB2312" w:cs="仿宋_GB2312" w:hint="eastAsia"/>
                <w:sz w:val="24"/>
                <w:szCs w:val="24"/>
              </w:rPr>
              <w:t>密码：用户密码使用国密</w:t>
            </w:r>
            <w:r>
              <w:rPr>
                <w:rFonts w:hAnsi="仿宋_GB2312" w:cs="仿宋_GB2312" w:hint="eastAsia"/>
                <w:sz w:val="24"/>
                <w:szCs w:val="24"/>
              </w:rPr>
              <w:t>SM3</w:t>
            </w:r>
            <w:r>
              <w:rPr>
                <w:rFonts w:hAnsi="仿宋_GB2312" w:cs="仿宋_GB2312" w:hint="eastAsia"/>
                <w:sz w:val="24"/>
                <w:szCs w:val="24"/>
              </w:rPr>
              <w:t>加密模式保存；</w:t>
            </w:r>
          </w:p>
          <w:p w:rsidR="00000000" w:rsidRDefault="009A3D4A">
            <w:pPr>
              <w:numPr>
                <w:ilvl w:val="0"/>
                <w:numId w:val="3"/>
              </w:numPr>
              <w:adjustRightInd w:val="0"/>
              <w:snapToGrid w:val="0"/>
              <w:spacing w:line="240" w:lineRule="auto"/>
              <w:ind w:left="0" w:firstLineChars="0"/>
              <w:rPr>
                <w:rFonts w:hAnsi="仿宋_GB2312" w:cs="仿宋_GB2312" w:hint="eastAsia"/>
                <w:sz w:val="24"/>
                <w:szCs w:val="24"/>
              </w:rPr>
            </w:pPr>
            <w:r>
              <w:rPr>
                <w:rFonts w:hAnsi="仿宋_GB2312" w:cs="仿宋_GB2312" w:hint="eastAsia"/>
                <w:sz w:val="24"/>
                <w:szCs w:val="24"/>
              </w:rPr>
              <w:t>数据加密传</w:t>
            </w:r>
            <w:r>
              <w:rPr>
                <w:rFonts w:hAnsi="仿宋_GB2312" w:cs="仿宋_GB2312" w:hint="eastAsia"/>
                <w:sz w:val="24"/>
                <w:szCs w:val="24"/>
              </w:rPr>
              <w:t>输：采用安全交互平台对所有通过安全传输的数据进行加密传输，加密密钥在建立通道时动态协商，并根据加密</w:t>
            </w:r>
            <w:r>
              <w:rPr>
                <w:rFonts w:hAnsi="仿宋_GB2312" w:cs="仿宋_GB2312" w:hint="eastAsia"/>
                <w:sz w:val="24"/>
                <w:szCs w:val="24"/>
              </w:rPr>
              <w:lastRenderedPageBreak/>
              <w:t>时间和加密数据量定期更新密钥，安全交互平台加密算法支持国密</w:t>
            </w:r>
            <w:r>
              <w:rPr>
                <w:rFonts w:hAnsi="仿宋_GB2312" w:cs="仿宋_GB2312" w:hint="eastAsia"/>
                <w:sz w:val="24"/>
                <w:szCs w:val="24"/>
              </w:rPr>
              <w:t>SM1</w:t>
            </w:r>
            <w:r>
              <w:rPr>
                <w:rFonts w:hAnsi="仿宋_GB2312" w:cs="仿宋_GB2312" w:hint="eastAsia"/>
                <w:sz w:val="24"/>
                <w:szCs w:val="24"/>
              </w:rPr>
              <w:t>、</w:t>
            </w:r>
            <w:r>
              <w:rPr>
                <w:rFonts w:hAnsi="仿宋_GB2312" w:cs="仿宋_GB2312" w:hint="eastAsia"/>
                <w:sz w:val="24"/>
                <w:szCs w:val="24"/>
              </w:rPr>
              <w:t>SM2</w:t>
            </w:r>
            <w:r>
              <w:rPr>
                <w:rFonts w:hAnsi="仿宋_GB2312" w:cs="仿宋_GB2312" w:hint="eastAsia"/>
                <w:sz w:val="24"/>
                <w:szCs w:val="24"/>
              </w:rPr>
              <w:t>算法等加密算法，兼顾数据的保密性和传输效率；</w:t>
            </w:r>
            <w:r>
              <w:rPr>
                <w:rFonts w:hAnsi="仿宋_GB2312" w:cs="仿宋_GB2312" w:hint="eastAsia"/>
                <w:sz w:val="24"/>
                <w:szCs w:val="24"/>
              </w:rPr>
              <w:t xml:space="preserve"> </w:t>
            </w:r>
          </w:p>
          <w:p w:rsidR="00000000" w:rsidRDefault="009A3D4A">
            <w:pPr>
              <w:numPr>
                <w:ilvl w:val="0"/>
                <w:numId w:val="3"/>
              </w:numPr>
              <w:adjustRightInd w:val="0"/>
              <w:snapToGrid w:val="0"/>
              <w:spacing w:line="240" w:lineRule="auto"/>
              <w:ind w:left="0" w:firstLineChars="0"/>
              <w:rPr>
                <w:rFonts w:hAnsi="仿宋_GB2312" w:cs="仿宋_GB2312" w:hint="eastAsia"/>
                <w:sz w:val="24"/>
                <w:szCs w:val="24"/>
              </w:rPr>
            </w:pPr>
            <w:r>
              <w:rPr>
                <w:rFonts w:hAnsi="仿宋_GB2312" w:cs="仿宋_GB2312" w:hint="eastAsia"/>
                <w:sz w:val="24"/>
                <w:szCs w:val="24"/>
              </w:rPr>
              <w:t>数据完整性校验：采用安全交互平台对所有通过安全通道传输的数据进行数字签名，即移动终端应用集成的安全插件通过</w:t>
            </w:r>
            <w:r>
              <w:rPr>
                <w:rFonts w:hAnsi="仿宋_GB2312" w:cs="仿宋_GB2312" w:hint="eastAsia"/>
                <w:sz w:val="24"/>
                <w:szCs w:val="24"/>
              </w:rPr>
              <w:t>SM3</w:t>
            </w:r>
            <w:r>
              <w:rPr>
                <w:rFonts w:hAnsi="仿宋_GB2312" w:cs="仿宋_GB2312" w:hint="eastAsia"/>
                <w:sz w:val="24"/>
                <w:szCs w:val="24"/>
              </w:rPr>
              <w:t>散列算法和</w:t>
            </w:r>
            <w:r>
              <w:rPr>
                <w:rFonts w:hAnsi="仿宋_GB2312" w:cs="仿宋_GB2312" w:hint="eastAsia"/>
                <w:sz w:val="24"/>
                <w:szCs w:val="24"/>
              </w:rPr>
              <w:t>SM2</w:t>
            </w:r>
            <w:r>
              <w:rPr>
                <w:rFonts w:hAnsi="仿宋_GB2312" w:cs="仿宋_GB2312" w:hint="eastAsia"/>
                <w:sz w:val="24"/>
                <w:szCs w:val="24"/>
              </w:rPr>
              <w:t>非对称加密算法对安全交互服务器发来的数据进行校验，反之，安全交互服务器也通过同样的算法对移动终端应用集成的安全插件发来的数据进行校验；</w:t>
            </w:r>
            <w:r>
              <w:rPr>
                <w:rFonts w:hAnsi="仿宋_GB2312" w:cs="仿宋_GB2312" w:hint="eastAsia"/>
                <w:sz w:val="24"/>
                <w:szCs w:val="24"/>
              </w:rPr>
              <w:t xml:space="preserve"> </w:t>
            </w:r>
          </w:p>
          <w:p w:rsidR="00000000" w:rsidRDefault="009A3D4A">
            <w:pPr>
              <w:numPr>
                <w:ilvl w:val="0"/>
                <w:numId w:val="3"/>
              </w:numPr>
              <w:adjustRightInd w:val="0"/>
              <w:snapToGrid w:val="0"/>
              <w:spacing w:line="240" w:lineRule="auto"/>
              <w:ind w:left="0" w:firstLineChars="0"/>
              <w:rPr>
                <w:rFonts w:hAnsi="仿宋_GB2312" w:cs="仿宋_GB2312" w:hint="eastAsia"/>
                <w:sz w:val="24"/>
                <w:szCs w:val="24"/>
              </w:rPr>
            </w:pPr>
            <w:r>
              <w:rPr>
                <w:rFonts w:hAnsi="仿宋_GB2312" w:cs="仿宋_GB2312" w:hint="eastAsia"/>
                <w:sz w:val="24"/>
                <w:szCs w:val="24"/>
              </w:rPr>
              <w:t>报文：采用安全交互平台对所有</w:t>
            </w:r>
            <w:r>
              <w:rPr>
                <w:rFonts w:hAnsi="仿宋_GB2312" w:cs="仿宋_GB2312" w:hint="eastAsia"/>
                <w:sz w:val="24"/>
                <w:szCs w:val="24"/>
              </w:rPr>
              <w:t>通过安全传输的报文加密传输，加密算法支持国密</w:t>
            </w:r>
            <w:r>
              <w:rPr>
                <w:rFonts w:hAnsi="仿宋_GB2312" w:cs="仿宋_GB2312" w:hint="eastAsia"/>
                <w:sz w:val="24"/>
                <w:szCs w:val="24"/>
              </w:rPr>
              <w:t>SM1</w:t>
            </w:r>
            <w:r>
              <w:rPr>
                <w:rFonts w:hAnsi="仿宋_GB2312" w:cs="仿宋_GB2312" w:hint="eastAsia"/>
                <w:sz w:val="24"/>
                <w:szCs w:val="24"/>
              </w:rPr>
              <w:t>、</w:t>
            </w:r>
            <w:r>
              <w:rPr>
                <w:rFonts w:hAnsi="仿宋_GB2312" w:cs="仿宋_GB2312" w:hint="eastAsia"/>
                <w:sz w:val="24"/>
                <w:szCs w:val="24"/>
              </w:rPr>
              <w:t>SM2</w:t>
            </w:r>
            <w:r>
              <w:rPr>
                <w:rFonts w:hAnsi="仿宋_GB2312" w:cs="仿宋_GB2312" w:hint="eastAsia"/>
                <w:sz w:val="24"/>
                <w:szCs w:val="24"/>
              </w:rPr>
              <w:t>算法等加密算法，兼顾数据的保密性和传输效率。</w:t>
            </w:r>
            <w:r>
              <w:rPr>
                <w:rFonts w:hAnsi="仿宋_GB2312" w:cs="仿宋_GB2312" w:hint="eastAsia"/>
                <w:sz w:val="24"/>
                <w:szCs w:val="24"/>
              </w:rPr>
              <w:t xml:space="preserve"> </w:t>
            </w:r>
          </w:p>
        </w:tc>
      </w:tr>
      <w:tr w:rsidR="00000000">
        <w:trPr>
          <w:jc w:val="center"/>
        </w:trPr>
        <w:tc>
          <w:tcPr>
            <w:tcW w:w="1426" w:type="dxa"/>
            <w:vAlign w:val="center"/>
          </w:tcPr>
          <w:p w:rsidR="00000000" w:rsidRDefault="009A3D4A">
            <w:pPr>
              <w:adjustRightInd w:val="0"/>
              <w:snapToGrid w:val="0"/>
              <w:spacing w:line="240" w:lineRule="auto"/>
              <w:ind w:firstLineChars="0" w:firstLine="0"/>
              <w:rPr>
                <w:rFonts w:hAnsi="仿宋_GB2312" w:cs="仿宋_GB2312" w:hint="eastAsia"/>
                <w:sz w:val="24"/>
                <w:szCs w:val="24"/>
              </w:rPr>
            </w:pPr>
            <w:r>
              <w:rPr>
                <w:rFonts w:hAnsi="仿宋_GB2312" w:cs="仿宋_GB2312" w:hint="eastAsia"/>
                <w:sz w:val="24"/>
                <w:szCs w:val="24"/>
              </w:rPr>
              <w:lastRenderedPageBreak/>
              <w:t>日志与审计</w:t>
            </w:r>
          </w:p>
        </w:tc>
        <w:tc>
          <w:tcPr>
            <w:tcW w:w="1461" w:type="dxa"/>
            <w:vAlign w:val="center"/>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遵从</w:t>
            </w:r>
          </w:p>
        </w:tc>
        <w:tc>
          <w:tcPr>
            <w:tcW w:w="6684" w:type="dxa"/>
          </w:tcPr>
          <w:p w:rsidR="00000000" w:rsidRDefault="009A3D4A">
            <w:pPr>
              <w:numPr>
                <w:ilvl w:val="0"/>
                <w:numId w:val="3"/>
              </w:numPr>
              <w:adjustRightInd w:val="0"/>
              <w:snapToGrid w:val="0"/>
              <w:spacing w:line="240" w:lineRule="auto"/>
              <w:ind w:left="0" w:firstLineChars="0"/>
              <w:rPr>
                <w:rFonts w:hAnsi="仿宋_GB2312" w:cs="仿宋_GB2312" w:hint="eastAsia"/>
                <w:sz w:val="24"/>
                <w:szCs w:val="24"/>
              </w:rPr>
            </w:pPr>
            <w:r>
              <w:rPr>
                <w:rFonts w:hAnsi="仿宋_GB2312" w:cs="仿宋_GB2312" w:hint="eastAsia"/>
                <w:sz w:val="24"/>
                <w:szCs w:val="24"/>
              </w:rPr>
              <w:t>对用户登录、登出、注册、开通等等重要业务操作行为进行日志记录，记录信息系统操作全过程，确保操作行为可追溯；</w:t>
            </w:r>
          </w:p>
          <w:p w:rsidR="00000000" w:rsidRDefault="009A3D4A">
            <w:pPr>
              <w:numPr>
                <w:ilvl w:val="0"/>
                <w:numId w:val="3"/>
              </w:numPr>
              <w:adjustRightInd w:val="0"/>
              <w:snapToGrid w:val="0"/>
              <w:spacing w:line="240" w:lineRule="auto"/>
              <w:ind w:left="0" w:firstLineChars="0"/>
              <w:rPr>
                <w:rFonts w:hAnsi="仿宋_GB2312" w:cs="仿宋_GB2312" w:hint="eastAsia"/>
                <w:sz w:val="24"/>
                <w:szCs w:val="24"/>
              </w:rPr>
            </w:pPr>
            <w:r>
              <w:rPr>
                <w:rFonts w:hAnsi="仿宋_GB2312" w:cs="仿宋_GB2312" w:hint="eastAsia"/>
                <w:sz w:val="24"/>
                <w:szCs w:val="24"/>
              </w:rPr>
              <w:t>日志记录独立存储，由审计管理员查询、统计、导出；</w:t>
            </w:r>
          </w:p>
          <w:p w:rsidR="00000000" w:rsidRDefault="009A3D4A">
            <w:pPr>
              <w:numPr>
                <w:ilvl w:val="0"/>
                <w:numId w:val="3"/>
              </w:numPr>
              <w:adjustRightInd w:val="0"/>
              <w:snapToGrid w:val="0"/>
              <w:spacing w:line="240" w:lineRule="auto"/>
              <w:ind w:left="0" w:firstLineChars="0"/>
              <w:rPr>
                <w:rFonts w:hAnsi="仿宋_GB2312" w:cs="仿宋_GB2312" w:hint="eastAsia"/>
                <w:sz w:val="24"/>
                <w:szCs w:val="24"/>
              </w:rPr>
            </w:pPr>
            <w:r>
              <w:rPr>
                <w:rFonts w:hAnsi="仿宋_GB2312" w:cs="仿宋_GB2312" w:hint="eastAsia"/>
                <w:sz w:val="24"/>
                <w:szCs w:val="24"/>
              </w:rPr>
              <w:t>定期备份和归档生产服务器上的日志文件。</w:t>
            </w:r>
          </w:p>
        </w:tc>
      </w:tr>
      <w:tr w:rsidR="00000000">
        <w:trPr>
          <w:jc w:val="center"/>
        </w:trPr>
        <w:tc>
          <w:tcPr>
            <w:tcW w:w="1426" w:type="dxa"/>
            <w:vAlign w:val="center"/>
          </w:tcPr>
          <w:p w:rsidR="00000000" w:rsidRDefault="009A3D4A">
            <w:pPr>
              <w:adjustRightInd w:val="0"/>
              <w:snapToGrid w:val="0"/>
              <w:spacing w:line="240" w:lineRule="auto"/>
              <w:ind w:firstLineChars="0" w:firstLine="0"/>
              <w:rPr>
                <w:rFonts w:hAnsi="仿宋_GB2312" w:cs="仿宋_GB2312" w:hint="eastAsia"/>
                <w:sz w:val="24"/>
                <w:szCs w:val="24"/>
              </w:rPr>
            </w:pPr>
            <w:r>
              <w:rPr>
                <w:rFonts w:hAnsi="仿宋_GB2312" w:cs="仿宋_GB2312" w:hint="eastAsia"/>
                <w:sz w:val="24"/>
                <w:szCs w:val="24"/>
              </w:rPr>
              <w:t>应用安全加固</w:t>
            </w:r>
          </w:p>
        </w:tc>
        <w:tc>
          <w:tcPr>
            <w:tcW w:w="1461" w:type="dxa"/>
            <w:vAlign w:val="center"/>
          </w:tcPr>
          <w:p w:rsidR="00000000" w:rsidRDefault="009A3D4A">
            <w:pPr>
              <w:adjustRightInd w:val="0"/>
              <w:snapToGrid w:val="0"/>
              <w:spacing w:line="240" w:lineRule="auto"/>
              <w:ind w:firstLine="480"/>
              <w:rPr>
                <w:rFonts w:hAnsi="仿宋_GB2312" w:cs="仿宋_GB2312" w:hint="eastAsia"/>
                <w:sz w:val="24"/>
                <w:szCs w:val="24"/>
              </w:rPr>
            </w:pPr>
            <w:r>
              <w:rPr>
                <w:rFonts w:hAnsi="仿宋_GB2312" w:cs="仿宋_GB2312" w:hint="eastAsia"/>
                <w:sz w:val="24"/>
                <w:szCs w:val="24"/>
              </w:rPr>
              <w:t>遵从</w:t>
            </w:r>
          </w:p>
        </w:tc>
        <w:tc>
          <w:tcPr>
            <w:tcW w:w="6684" w:type="dxa"/>
          </w:tcPr>
          <w:p w:rsidR="00000000" w:rsidRDefault="009A3D4A">
            <w:pPr>
              <w:numPr>
                <w:ilvl w:val="0"/>
                <w:numId w:val="3"/>
              </w:numPr>
              <w:adjustRightInd w:val="0"/>
              <w:snapToGrid w:val="0"/>
              <w:spacing w:line="240" w:lineRule="auto"/>
              <w:ind w:left="0" w:firstLineChars="0"/>
              <w:rPr>
                <w:rFonts w:hAnsi="仿宋_GB2312" w:cs="仿宋_GB2312" w:hint="eastAsia"/>
                <w:sz w:val="24"/>
                <w:szCs w:val="24"/>
              </w:rPr>
            </w:pPr>
            <w:r>
              <w:rPr>
                <w:rFonts w:hAnsi="仿宋_GB2312" w:cs="仿宋_GB2312" w:hint="eastAsia"/>
                <w:sz w:val="24"/>
                <w:szCs w:val="24"/>
              </w:rPr>
              <w:t>DEX</w:t>
            </w:r>
            <w:r>
              <w:rPr>
                <w:rFonts w:hAnsi="仿宋_GB2312" w:cs="仿宋_GB2312" w:hint="eastAsia"/>
                <w:sz w:val="24"/>
                <w:szCs w:val="24"/>
              </w:rPr>
              <w:t>加壳保护，</w:t>
            </w:r>
            <w:r>
              <w:rPr>
                <w:rFonts w:hAnsi="仿宋_GB2312" w:cs="仿宋_GB2312" w:hint="eastAsia"/>
                <w:sz w:val="24"/>
                <w:szCs w:val="24"/>
              </w:rPr>
              <w:t>DEX</w:t>
            </w:r>
            <w:r>
              <w:rPr>
                <w:rFonts w:hAnsi="仿宋_GB2312" w:cs="仿宋_GB2312" w:hint="eastAsia"/>
                <w:sz w:val="24"/>
                <w:szCs w:val="24"/>
              </w:rPr>
              <w:t>文件加壳保护对</w:t>
            </w:r>
            <w:r>
              <w:rPr>
                <w:rFonts w:hAnsi="仿宋_GB2312" w:cs="仿宋_GB2312" w:hint="eastAsia"/>
                <w:sz w:val="24"/>
                <w:szCs w:val="24"/>
              </w:rPr>
              <w:t>DEX</w:t>
            </w:r>
            <w:r>
              <w:rPr>
                <w:rFonts w:hAnsi="仿宋_GB2312" w:cs="仿宋_GB2312" w:hint="eastAsia"/>
                <w:sz w:val="24"/>
                <w:szCs w:val="24"/>
              </w:rPr>
              <w:t>文件进行加壳防护，防止被静态反编译工具破解获取源码；</w:t>
            </w:r>
          </w:p>
          <w:p w:rsidR="00000000" w:rsidRDefault="009A3D4A">
            <w:pPr>
              <w:numPr>
                <w:ilvl w:val="0"/>
                <w:numId w:val="3"/>
              </w:numPr>
              <w:adjustRightInd w:val="0"/>
              <w:snapToGrid w:val="0"/>
              <w:spacing w:line="240" w:lineRule="auto"/>
              <w:ind w:left="0" w:firstLineChars="0"/>
              <w:rPr>
                <w:rFonts w:hAnsi="仿宋_GB2312" w:cs="仿宋_GB2312" w:hint="eastAsia"/>
                <w:sz w:val="24"/>
                <w:szCs w:val="24"/>
              </w:rPr>
            </w:pPr>
            <w:r>
              <w:rPr>
                <w:rFonts w:hAnsi="仿宋_GB2312" w:cs="仿宋_GB2312" w:hint="eastAsia"/>
                <w:sz w:val="24"/>
                <w:szCs w:val="24"/>
              </w:rPr>
              <w:t>内存防</w:t>
            </w:r>
            <w:r>
              <w:rPr>
                <w:rFonts w:hAnsi="仿宋_GB2312" w:cs="仿宋_GB2312" w:hint="eastAsia"/>
                <w:sz w:val="24"/>
                <w:szCs w:val="24"/>
              </w:rPr>
              <w:t>dump</w:t>
            </w:r>
            <w:r>
              <w:rPr>
                <w:rFonts w:hAnsi="仿宋_GB2312" w:cs="仿宋_GB2312" w:hint="eastAsia"/>
                <w:sz w:val="24"/>
                <w:szCs w:val="24"/>
              </w:rPr>
              <w:t>保护，防止通过使用内存</w:t>
            </w:r>
            <w:r>
              <w:rPr>
                <w:rFonts w:hAnsi="仿宋_GB2312" w:cs="仿宋_GB2312" w:hint="eastAsia"/>
                <w:sz w:val="24"/>
                <w:szCs w:val="24"/>
              </w:rPr>
              <w:t>dump</w:t>
            </w:r>
            <w:r>
              <w:rPr>
                <w:rFonts w:hAnsi="仿宋_GB2312" w:cs="仿宋_GB2312" w:hint="eastAsia"/>
                <w:sz w:val="24"/>
                <w:szCs w:val="24"/>
              </w:rPr>
              <w:t>方法对应用进行非法破解；</w:t>
            </w:r>
          </w:p>
          <w:p w:rsidR="00000000" w:rsidRDefault="009A3D4A">
            <w:pPr>
              <w:numPr>
                <w:ilvl w:val="0"/>
                <w:numId w:val="3"/>
              </w:numPr>
              <w:adjustRightInd w:val="0"/>
              <w:snapToGrid w:val="0"/>
              <w:spacing w:line="240" w:lineRule="auto"/>
              <w:ind w:left="0" w:firstLineChars="0"/>
              <w:rPr>
                <w:rFonts w:hAnsi="仿宋_GB2312" w:cs="仿宋_GB2312" w:hint="eastAsia"/>
                <w:sz w:val="24"/>
                <w:szCs w:val="24"/>
              </w:rPr>
            </w:pPr>
            <w:r>
              <w:rPr>
                <w:rFonts w:hAnsi="仿宋_GB2312" w:cs="仿宋_GB2312" w:hint="eastAsia"/>
                <w:sz w:val="24"/>
                <w:szCs w:val="24"/>
              </w:rPr>
              <w:t>防调试器保护，防止通过使用调试器工具对应用进行非法破解。</w:t>
            </w:r>
          </w:p>
        </w:tc>
      </w:tr>
    </w:tbl>
    <w:p w:rsidR="00000000" w:rsidRDefault="009A3D4A">
      <w:pPr>
        <w:pStyle w:val="4"/>
        <w:numPr>
          <w:ilvl w:val="0"/>
          <w:numId w:val="0"/>
        </w:numPr>
        <w:adjustRightInd w:val="0"/>
        <w:snapToGrid w:val="0"/>
        <w:ind w:leftChars="200" w:left="640"/>
        <w:rPr>
          <w:rFonts w:hAnsi="仿宋_GB2312" w:cs="仿宋_GB2312" w:hint="eastAsia"/>
          <w:b/>
          <w:bCs/>
        </w:rPr>
      </w:pPr>
      <w:r>
        <w:rPr>
          <w:rFonts w:hAnsi="仿宋_GB2312" w:cs="仿宋_GB2312" w:hint="eastAsia"/>
          <w:b/>
          <w:bCs/>
        </w:rPr>
        <w:t>4.3.5.4</w:t>
      </w:r>
      <w:r>
        <w:rPr>
          <w:rFonts w:hAnsi="仿宋_GB2312" w:cs="仿宋_GB2312" w:hint="eastAsia"/>
          <w:b/>
          <w:bCs/>
        </w:rPr>
        <w:t>数据安全防护措施</w:t>
      </w:r>
    </w:p>
    <w:p w:rsidR="00000000" w:rsidRDefault="009A3D4A">
      <w:pPr>
        <w:adjustRightInd w:val="0"/>
        <w:snapToGrid w:val="0"/>
        <w:ind w:firstLine="640"/>
        <w:rPr>
          <w:rFonts w:hAnsi="仿宋_GB2312" w:cs="仿宋_GB2312" w:hint="eastAsia"/>
        </w:rPr>
      </w:pPr>
      <w:r>
        <w:rPr>
          <w:rFonts w:hAnsi="仿宋_GB2312" w:cs="仿宋_GB2312" w:hint="eastAsia"/>
        </w:rPr>
        <w:t>本项目的敏感数据及其安全保护需求见表</w:t>
      </w:r>
      <w:r>
        <w:rPr>
          <w:rFonts w:hAnsi="仿宋_GB2312" w:cs="仿宋_GB2312" w:hint="eastAsia"/>
        </w:rPr>
        <w:t>12</w:t>
      </w:r>
      <w:r>
        <w:rPr>
          <w:rFonts w:hAnsi="仿宋_GB2312" w:cs="仿宋_GB2312" w:hint="eastAsia"/>
        </w:rPr>
        <w:t>，安全保护措施见表</w:t>
      </w:r>
      <w:r>
        <w:rPr>
          <w:rFonts w:hAnsi="仿宋_GB2312" w:cs="仿宋_GB2312" w:hint="eastAsia"/>
        </w:rPr>
        <w:t>13</w:t>
      </w:r>
      <w:r>
        <w:rPr>
          <w:rFonts w:hAnsi="仿宋_GB2312" w:cs="仿宋_GB2312" w:hint="eastAsia"/>
        </w:rPr>
        <w:t>。</w:t>
      </w:r>
    </w:p>
    <w:p w:rsidR="00000000" w:rsidRDefault="009A3D4A">
      <w:pPr>
        <w:adjustRightInd w:val="0"/>
        <w:snapToGrid w:val="0"/>
        <w:spacing w:line="240" w:lineRule="auto"/>
        <w:ind w:firstLineChars="0" w:firstLine="0"/>
        <w:jc w:val="center"/>
        <w:rPr>
          <w:rFonts w:hAnsi="仿宋_GB2312" w:cs="仿宋_GB2312" w:hint="eastAsia"/>
          <w:b/>
          <w:bCs/>
          <w:kern w:val="0"/>
          <w:sz w:val="24"/>
          <w:szCs w:val="24"/>
        </w:rPr>
      </w:pPr>
      <w:r>
        <w:rPr>
          <w:rFonts w:hAnsi="仿宋_GB2312" w:cs="仿宋_GB2312" w:hint="eastAsia"/>
          <w:b/>
          <w:bCs/>
          <w:kern w:val="0"/>
          <w:sz w:val="24"/>
          <w:szCs w:val="24"/>
        </w:rPr>
        <w:t>表</w:t>
      </w:r>
      <w:r>
        <w:rPr>
          <w:rFonts w:hAnsi="仿宋_GB2312" w:cs="仿宋_GB2312" w:hint="eastAsia"/>
          <w:b/>
          <w:bCs/>
          <w:kern w:val="0"/>
          <w:sz w:val="24"/>
          <w:szCs w:val="24"/>
        </w:rPr>
        <w:t xml:space="preserve">12 </w:t>
      </w:r>
      <w:r>
        <w:rPr>
          <w:rFonts w:hAnsi="仿宋_GB2312" w:cs="仿宋_GB2312" w:hint="eastAsia"/>
          <w:b/>
          <w:bCs/>
          <w:kern w:val="0"/>
          <w:sz w:val="24"/>
          <w:szCs w:val="24"/>
        </w:rPr>
        <w:t>敏感数据及其安全保护需求</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589"/>
        <w:gridCol w:w="2522"/>
        <w:gridCol w:w="1547"/>
        <w:gridCol w:w="1548"/>
        <w:gridCol w:w="1441"/>
      </w:tblGrid>
      <w:tr w:rsidR="00000000">
        <w:tc>
          <w:tcPr>
            <w:tcW w:w="709" w:type="dxa"/>
            <w:vMerge w:val="restart"/>
            <w:shd w:val="clear" w:color="auto" w:fill="D9D9D9"/>
            <w:vAlign w:val="center"/>
          </w:tcPr>
          <w:p w:rsidR="00000000" w:rsidRDefault="009A3D4A">
            <w:pPr>
              <w:adjustRightInd w:val="0"/>
              <w:snapToGrid w:val="0"/>
              <w:spacing w:line="240" w:lineRule="auto"/>
              <w:ind w:firstLineChars="0" w:firstLine="0"/>
              <w:rPr>
                <w:rFonts w:hAnsi="仿宋_GB2312" w:cs="仿宋_GB2312" w:hint="eastAsia"/>
                <w:b/>
                <w:bCs/>
                <w:smallCaps/>
                <w:sz w:val="24"/>
                <w:szCs w:val="24"/>
              </w:rPr>
            </w:pPr>
            <w:r>
              <w:rPr>
                <w:rFonts w:hAnsi="仿宋_GB2312" w:cs="仿宋_GB2312" w:hint="eastAsia"/>
                <w:b/>
                <w:bCs/>
                <w:smallCaps/>
                <w:sz w:val="24"/>
                <w:szCs w:val="24"/>
              </w:rPr>
              <w:t>序号</w:t>
            </w:r>
          </w:p>
        </w:tc>
        <w:tc>
          <w:tcPr>
            <w:tcW w:w="1589" w:type="dxa"/>
            <w:vMerge w:val="restart"/>
            <w:shd w:val="clear" w:color="auto" w:fill="D9D9D9"/>
            <w:vAlign w:val="center"/>
          </w:tcPr>
          <w:p w:rsidR="00000000" w:rsidRDefault="009A3D4A">
            <w:pPr>
              <w:adjustRightInd w:val="0"/>
              <w:snapToGrid w:val="0"/>
              <w:spacing w:line="240" w:lineRule="auto"/>
              <w:ind w:firstLineChars="0" w:firstLine="0"/>
              <w:rPr>
                <w:rFonts w:hAnsi="仿宋_GB2312" w:cs="仿宋_GB2312" w:hint="eastAsia"/>
                <w:b/>
                <w:bCs/>
                <w:smallCaps/>
                <w:sz w:val="24"/>
                <w:szCs w:val="24"/>
              </w:rPr>
            </w:pPr>
            <w:r>
              <w:rPr>
                <w:rFonts w:hAnsi="仿宋_GB2312" w:cs="仿宋_GB2312" w:hint="eastAsia"/>
                <w:b/>
                <w:bCs/>
                <w:smallCaps/>
                <w:sz w:val="24"/>
                <w:szCs w:val="24"/>
              </w:rPr>
              <w:t>数据类型</w:t>
            </w:r>
          </w:p>
        </w:tc>
        <w:tc>
          <w:tcPr>
            <w:tcW w:w="2522" w:type="dxa"/>
            <w:vMerge w:val="restart"/>
            <w:shd w:val="clear" w:color="auto" w:fill="D9D9D9"/>
            <w:vAlign w:val="center"/>
          </w:tcPr>
          <w:p w:rsidR="00000000" w:rsidRDefault="009A3D4A">
            <w:pPr>
              <w:adjustRightInd w:val="0"/>
              <w:snapToGrid w:val="0"/>
              <w:spacing w:line="240" w:lineRule="auto"/>
              <w:ind w:firstLineChars="0" w:firstLine="0"/>
              <w:rPr>
                <w:rFonts w:hAnsi="仿宋_GB2312" w:cs="仿宋_GB2312" w:hint="eastAsia"/>
                <w:b/>
                <w:bCs/>
                <w:smallCaps/>
                <w:sz w:val="24"/>
                <w:szCs w:val="24"/>
              </w:rPr>
            </w:pPr>
            <w:r>
              <w:rPr>
                <w:rFonts w:hAnsi="仿宋_GB2312" w:cs="仿宋_GB2312" w:hint="eastAsia"/>
                <w:b/>
                <w:bCs/>
                <w:smallCaps/>
                <w:sz w:val="24"/>
                <w:szCs w:val="24"/>
              </w:rPr>
              <w:t>数据使用场景</w:t>
            </w:r>
          </w:p>
        </w:tc>
        <w:tc>
          <w:tcPr>
            <w:tcW w:w="4536" w:type="dxa"/>
            <w:gridSpan w:val="3"/>
            <w:shd w:val="clear" w:color="auto" w:fill="D9D9D9"/>
            <w:vAlign w:val="center"/>
          </w:tcPr>
          <w:p w:rsidR="00000000" w:rsidRDefault="009A3D4A">
            <w:pPr>
              <w:adjustRightInd w:val="0"/>
              <w:snapToGrid w:val="0"/>
              <w:spacing w:line="240" w:lineRule="auto"/>
              <w:ind w:firstLineChars="0" w:firstLine="0"/>
              <w:rPr>
                <w:rFonts w:hAnsi="仿宋_GB2312" w:cs="仿宋_GB2312" w:hint="eastAsia"/>
                <w:b/>
                <w:bCs/>
                <w:smallCaps/>
                <w:sz w:val="24"/>
                <w:szCs w:val="24"/>
              </w:rPr>
            </w:pPr>
            <w:r>
              <w:rPr>
                <w:rFonts w:hAnsi="仿宋_GB2312" w:cs="仿宋_GB2312" w:hint="eastAsia"/>
                <w:b/>
                <w:bCs/>
                <w:smallCaps/>
                <w:sz w:val="24"/>
                <w:szCs w:val="24"/>
              </w:rPr>
              <w:t>安全保护需求</w:t>
            </w:r>
          </w:p>
        </w:tc>
      </w:tr>
      <w:tr w:rsidR="00000000">
        <w:tc>
          <w:tcPr>
            <w:tcW w:w="709" w:type="dxa"/>
            <w:vMerge/>
            <w:shd w:val="clear" w:color="auto" w:fill="D9D9D9"/>
            <w:vAlign w:val="center"/>
          </w:tcPr>
          <w:p w:rsidR="00000000" w:rsidRDefault="009A3D4A">
            <w:pPr>
              <w:adjustRightInd w:val="0"/>
              <w:snapToGrid w:val="0"/>
              <w:ind w:firstLineChars="0" w:firstLine="0"/>
              <w:rPr>
                <w:rFonts w:hAnsi="仿宋_GB2312" w:cs="仿宋_GB2312" w:hint="eastAsia"/>
                <w:b/>
                <w:bCs/>
                <w:smallCaps/>
                <w:sz w:val="24"/>
                <w:szCs w:val="24"/>
              </w:rPr>
            </w:pPr>
          </w:p>
        </w:tc>
        <w:tc>
          <w:tcPr>
            <w:tcW w:w="1589" w:type="dxa"/>
            <w:vMerge/>
            <w:shd w:val="clear" w:color="auto" w:fill="D9D9D9"/>
            <w:vAlign w:val="center"/>
          </w:tcPr>
          <w:p w:rsidR="00000000" w:rsidRDefault="009A3D4A">
            <w:pPr>
              <w:adjustRightInd w:val="0"/>
              <w:snapToGrid w:val="0"/>
              <w:ind w:firstLineChars="0" w:firstLine="0"/>
              <w:rPr>
                <w:rFonts w:hAnsi="仿宋_GB2312" w:cs="仿宋_GB2312" w:hint="eastAsia"/>
                <w:b/>
                <w:bCs/>
                <w:smallCaps/>
                <w:sz w:val="24"/>
                <w:szCs w:val="24"/>
              </w:rPr>
            </w:pPr>
          </w:p>
        </w:tc>
        <w:tc>
          <w:tcPr>
            <w:tcW w:w="2522" w:type="dxa"/>
            <w:vMerge/>
            <w:shd w:val="clear" w:color="auto" w:fill="D9D9D9"/>
            <w:vAlign w:val="center"/>
          </w:tcPr>
          <w:p w:rsidR="00000000" w:rsidRDefault="009A3D4A">
            <w:pPr>
              <w:adjustRightInd w:val="0"/>
              <w:snapToGrid w:val="0"/>
              <w:ind w:firstLineChars="0" w:firstLine="0"/>
              <w:rPr>
                <w:rFonts w:hAnsi="仿宋_GB2312" w:cs="仿宋_GB2312" w:hint="eastAsia"/>
                <w:b/>
                <w:bCs/>
                <w:smallCaps/>
                <w:sz w:val="24"/>
                <w:szCs w:val="24"/>
              </w:rPr>
            </w:pPr>
          </w:p>
        </w:tc>
        <w:tc>
          <w:tcPr>
            <w:tcW w:w="1547" w:type="dxa"/>
            <w:shd w:val="clear" w:color="auto" w:fill="D9D9D9"/>
            <w:vAlign w:val="center"/>
          </w:tcPr>
          <w:p w:rsidR="00000000" w:rsidRDefault="009A3D4A">
            <w:pPr>
              <w:adjustRightInd w:val="0"/>
              <w:snapToGrid w:val="0"/>
              <w:spacing w:line="240" w:lineRule="auto"/>
              <w:ind w:firstLineChars="0" w:firstLine="0"/>
              <w:rPr>
                <w:rFonts w:hAnsi="仿宋_GB2312" w:cs="仿宋_GB2312" w:hint="eastAsia"/>
                <w:b/>
                <w:bCs/>
                <w:smallCaps/>
                <w:sz w:val="24"/>
                <w:szCs w:val="24"/>
              </w:rPr>
            </w:pPr>
            <w:r>
              <w:rPr>
                <w:rFonts w:hAnsi="仿宋_GB2312" w:cs="仿宋_GB2312" w:hint="eastAsia"/>
                <w:b/>
                <w:bCs/>
                <w:smallCaps/>
                <w:sz w:val="24"/>
                <w:szCs w:val="24"/>
              </w:rPr>
              <w:t>保密性</w:t>
            </w:r>
          </w:p>
        </w:tc>
        <w:tc>
          <w:tcPr>
            <w:tcW w:w="1548" w:type="dxa"/>
            <w:shd w:val="clear" w:color="auto" w:fill="D9D9D9"/>
            <w:vAlign w:val="center"/>
          </w:tcPr>
          <w:p w:rsidR="00000000" w:rsidRDefault="009A3D4A">
            <w:pPr>
              <w:adjustRightInd w:val="0"/>
              <w:snapToGrid w:val="0"/>
              <w:spacing w:line="240" w:lineRule="auto"/>
              <w:ind w:firstLineChars="0" w:firstLine="0"/>
              <w:rPr>
                <w:rFonts w:hAnsi="仿宋_GB2312" w:cs="仿宋_GB2312" w:hint="eastAsia"/>
                <w:b/>
                <w:bCs/>
                <w:smallCaps/>
                <w:sz w:val="24"/>
                <w:szCs w:val="24"/>
              </w:rPr>
            </w:pPr>
            <w:r>
              <w:rPr>
                <w:rFonts w:hAnsi="仿宋_GB2312" w:cs="仿宋_GB2312" w:hint="eastAsia"/>
                <w:b/>
                <w:bCs/>
                <w:smallCaps/>
                <w:sz w:val="24"/>
                <w:szCs w:val="24"/>
              </w:rPr>
              <w:t>完整性</w:t>
            </w:r>
          </w:p>
        </w:tc>
        <w:tc>
          <w:tcPr>
            <w:tcW w:w="1441" w:type="dxa"/>
            <w:shd w:val="clear" w:color="auto" w:fill="D9D9D9"/>
            <w:vAlign w:val="center"/>
          </w:tcPr>
          <w:p w:rsidR="00000000" w:rsidRDefault="009A3D4A">
            <w:pPr>
              <w:adjustRightInd w:val="0"/>
              <w:snapToGrid w:val="0"/>
              <w:spacing w:line="240" w:lineRule="auto"/>
              <w:ind w:firstLineChars="0" w:firstLine="0"/>
              <w:rPr>
                <w:rFonts w:hAnsi="仿宋_GB2312" w:cs="仿宋_GB2312" w:hint="eastAsia"/>
                <w:b/>
                <w:bCs/>
                <w:smallCaps/>
                <w:sz w:val="24"/>
                <w:szCs w:val="24"/>
              </w:rPr>
            </w:pPr>
            <w:r>
              <w:rPr>
                <w:rFonts w:hAnsi="仿宋_GB2312" w:cs="仿宋_GB2312" w:hint="eastAsia"/>
                <w:b/>
                <w:bCs/>
                <w:smallCaps/>
                <w:sz w:val="24"/>
                <w:szCs w:val="24"/>
              </w:rPr>
              <w:t>可用性</w:t>
            </w:r>
          </w:p>
        </w:tc>
      </w:tr>
      <w:tr w:rsidR="00000000">
        <w:tc>
          <w:tcPr>
            <w:tcW w:w="709"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1</w:t>
            </w:r>
          </w:p>
        </w:tc>
        <w:tc>
          <w:tcPr>
            <w:tcW w:w="1589"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用户信息</w:t>
            </w:r>
          </w:p>
        </w:tc>
        <w:tc>
          <w:tcPr>
            <w:tcW w:w="2522"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用户或管理员登录</w:t>
            </w:r>
            <w:r>
              <w:rPr>
                <w:rFonts w:hAnsi="仿宋_GB2312" w:cs="仿宋_GB2312" w:hint="eastAsia"/>
                <w:sz w:val="24"/>
                <w:szCs w:val="22"/>
                <w:lang w:eastAsia="zh-Hans"/>
              </w:rPr>
              <w:t>平台</w:t>
            </w:r>
          </w:p>
        </w:tc>
        <w:tc>
          <w:tcPr>
            <w:tcW w:w="1547"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存储、传输保密要求高</w:t>
            </w:r>
          </w:p>
        </w:tc>
        <w:tc>
          <w:tcPr>
            <w:tcW w:w="1548"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存储、传输完整要求较高</w:t>
            </w:r>
          </w:p>
        </w:tc>
        <w:tc>
          <w:tcPr>
            <w:tcW w:w="1441"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可用性要求高</w:t>
            </w:r>
          </w:p>
        </w:tc>
      </w:tr>
      <w:tr w:rsidR="00000000">
        <w:tc>
          <w:tcPr>
            <w:tcW w:w="709"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2</w:t>
            </w:r>
          </w:p>
        </w:tc>
        <w:tc>
          <w:tcPr>
            <w:tcW w:w="1589"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系统配置管理数据</w:t>
            </w:r>
          </w:p>
        </w:tc>
        <w:tc>
          <w:tcPr>
            <w:tcW w:w="2522"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lang w:eastAsia="zh-Hans"/>
              </w:rPr>
            </w:pPr>
            <w:r>
              <w:rPr>
                <w:rFonts w:hAnsi="仿宋_GB2312" w:cs="仿宋_GB2312" w:hint="eastAsia"/>
                <w:sz w:val="24"/>
                <w:szCs w:val="22"/>
              </w:rPr>
              <w:t>管理员登录</w:t>
            </w:r>
            <w:r>
              <w:rPr>
                <w:rFonts w:hAnsi="仿宋_GB2312" w:cs="仿宋_GB2312" w:hint="eastAsia"/>
                <w:sz w:val="24"/>
                <w:szCs w:val="22"/>
                <w:lang w:eastAsia="zh-Hans"/>
              </w:rPr>
              <w:t>平台</w:t>
            </w:r>
          </w:p>
        </w:tc>
        <w:tc>
          <w:tcPr>
            <w:tcW w:w="1547"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存储保密要求高、传输保密要求中</w:t>
            </w:r>
          </w:p>
        </w:tc>
        <w:tc>
          <w:tcPr>
            <w:tcW w:w="1548"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存储、传输完整要求中</w:t>
            </w:r>
          </w:p>
        </w:tc>
        <w:tc>
          <w:tcPr>
            <w:tcW w:w="1441"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可用性要求中</w:t>
            </w:r>
          </w:p>
        </w:tc>
      </w:tr>
    </w:tbl>
    <w:p w:rsidR="00000000" w:rsidRDefault="009A3D4A">
      <w:pPr>
        <w:adjustRightInd w:val="0"/>
        <w:snapToGrid w:val="0"/>
        <w:ind w:firstLineChars="0" w:firstLine="0"/>
        <w:rPr>
          <w:rFonts w:hAnsi="仿宋_GB2312" w:cs="仿宋_GB2312" w:hint="eastAsia"/>
        </w:rPr>
      </w:pPr>
    </w:p>
    <w:p w:rsidR="00000000" w:rsidRDefault="009A3D4A">
      <w:pPr>
        <w:adjustRightInd w:val="0"/>
        <w:snapToGrid w:val="0"/>
        <w:spacing w:line="240" w:lineRule="auto"/>
        <w:ind w:firstLineChars="0" w:firstLine="0"/>
        <w:jc w:val="center"/>
        <w:rPr>
          <w:rFonts w:hAnsi="仿宋_GB2312" w:cs="仿宋_GB2312" w:hint="eastAsia"/>
          <w:b/>
          <w:bCs/>
          <w:kern w:val="0"/>
          <w:sz w:val="24"/>
          <w:szCs w:val="24"/>
        </w:rPr>
      </w:pPr>
      <w:r>
        <w:rPr>
          <w:rFonts w:hAnsi="仿宋_GB2312" w:cs="仿宋_GB2312" w:hint="eastAsia"/>
          <w:b/>
          <w:bCs/>
          <w:kern w:val="0"/>
          <w:sz w:val="24"/>
          <w:szCs w:val="24"/>
        </w:rPr>
        <w:t>表</w:t>
      </w:r>
      <w:r>
        <w:rPr>
          <w:rFonts w:hAnsi="仿宋_GB2312" w:cs="仿宋_GB2312" w:hint="eastAsia"/>
          <w:b/>
          <w:bCs/>
          <w:kern w:val="0"/>
          <w:sz w:val="24"/>
          <w:szCs w:val="24"/>
        </w:rPr>
        <w:t xml:space="preserve">13 </w:t>
      </w:r>
      <w:r>
        <w:rPr>
          <w:rFonts w:hAnsi="仿宋_GB2312" w:cs="仿宋_GB2312" w:hint="eastAsia"/>
          <w:b/>
          <w:bCs/>
          <w:kern w:val="0"/>
          <w:sz w:val="24"/>
          <w:szCs w:val="24"/>
        </w:rPr>
        <w:t>敏感数据安全保护措施</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84"/>
        <w:gridCol w:w="3402"/>
        <w:gridCol w:w="2693"/>
        <w:gridCol w:w="1843"/>
      </w:tblGrid>
      <w:tr w:rsidR="00000000">
        <w:tc>
          <w:tcPr>
            <w:tcW w:w="634" w:type="dxa"/>
            <w:vMerge w:val="restart"/>
            <w:shd w:val="clear" w:color="auto" w:fill="D9D9D9"/>
            <w:vAlign w:val="center"/>
          </w:tcPr>
          <w:p w:rsidR="00000000" w:rsidRDefault="009A3D4A">
            <w:pPr>
              <w:adjustRightInd w:val="0"/>
              <w:snapToGrid w:val="0"/>
              <w:spacing w:line="240" w:lineRule="auto"/>
              <w:ind w:firstLineChars="0" w:firstLine="0"/>
              <w:rPr>
                <w:rFonts w:hAnsi="仿宋_GB2312" w:cs="仿宋_GB2312" w:hint="eastAsia"/>
                <w:b/>
                <w:bCs/>
                <w:smallCaps/>
                <w:sz w:val="24"/>
                <w:szCs w:val="24"/>
              </w:rPr>
            </w:pPr>
            <w:r>
              <w:rPr>
                <w:rFonts w:hAnsi="仿宋_GB2312" w:cs="仿宋_GB2312" w:hint="eastAsia"/>
                <w:b/>
                <w:bCs/>
                <w:smallCaps/>
                <w:sz w:val="24"/>
                <w:szCs w:val="24"/>
              </w:rPr>
              <w:lastRenderedPageBreak/>
              <w:t>序号</w:t>
            </w:r>
          </w:p>
        </w:tc>
        <w:tc>
          <w:tcPr>
            <w:tcW w:w="784" w:type="dxa"/>
            <w:vMerge w:val="restart"/>
            <w:shd w:val="clear" w:color="auto" w:fill="D9D9D9"/>
            <w:vAlign w:val="center"/>
          </w:tcPr>
          <w:p w:rsidR="00000000" w:rsidRDefault="009A3D4A">
            <w:pPr>
              <w:adjustRightInd w:val="0"/>
              <w:snapToGrid w:val="0"/>
              <w:spacing w:line="240" w:lineRule="auto"/>
              <w:ind w:firstLineChars="0" w:firstLine="0"/>
              <w:rPr>
                <w:rFonts w:hAnsi="仿宋_GB2312" w:cs="仿宋_GB2312" w:hint="eastAsia"/>
                <w:b/>
                <w:bCs/>
                <w:smallCaps/>
                <w:sz w:val="24"/>
                <w:szCs w:val="24"/>
              </w:rPr>
            </w:pPr>
            <w:r>
              <w:rPr>
                <w:rFonts w:hAnsi="仿宋_GB2312" w:cs="仿宋_GB2312" w:hint="eastAsia"/>
                <w:b/>
                <w:bCs/>
                <w:smallCaps/>
                <w:sz w:val="24"/>
                <w:szCs w:val="24"/>
              </w:rPr>
              <w:t>数据类型</w:t>
            </w:r>
          </w:p>
        </w:tc>
        <w:tc>
          <w:tcPr>
            <w:tcW w:w="7938" w:type="dxa"/>
            <w:gridSpan w:val="3"/>
            <w:shd w:val="clear" w:color="auto" w:fill="D9D9D9"/>
            <w:vAlign w:val="center"/>
          </w:tcPr>
          <w:p w:rsidR="00000000" w:rsidRDefault="009A3D4A">
            <w:pPr>
              <w:adjustRightInd w:val="0"/>
              <w:snapToGrid w:val="0"/>
              <w:spacing w:line="240" w:lineRule="auto"/>
              <w:ind w:firstLineChars="0" w:firstLine="0"/>
              <w:rPr>
                <w:rFonts w:hAnsi="仿宋_GB2312" w:cs="仿宋_GB2312" w:hint="eastAsia"/>
                <w:b/>
                <w:bCs/>
                <w:smallCaps/>
                <w:sz w:val="24"/>
                <w:szCs w:val="24"/>
              </w:rPr>
            </w:pPr>
            <w:r>
              <w:rPr>
                <w:rFonts w:hAnsi="仿宋_GB2312" w:cs="仿宋_GB2312" w:hint="eastAsia"/>
                <w:b/>
                <w:bCs/>
                <w:smallCaps/>
                <w:sz w:val="24"/>
                <w:szCs w:val="24"/>
              </w:rPr>
              <w:t>安全保护措施</w:t>
            </w:r>
          </w:p>
        </w:tc>
      </w:tr>
      <w:tr w:rsidR="00000000">
        <w:tc>
          <w:tcPr>
            <w:tcW w:w="634" w:type="dxa"/>
            <w:vMerge/>
            <w:shd w:val="clear" w:color="auto" w:fill="D9D9D9"/>
            <w:vAlign w:val="center"/>
          </w:tcPr>
          <w:p w:rsidR="00000000" w:rsidRDefault="009A3D4A">
            <w:pPr>
              <w:adjustRightInd w:val="0"/>
              <w:snapToGrid w:val="0"/>
              <w:ind w:firstLineChars="0" w:firstLine="0"/>
              <w:rPr>
                <w:rFonts w:hAnsi="仿宋_GB2312" w:cs="仿宋_GB2312" w:hint="eastAsia"/>
                <w:b/>
                <w:bCs/>
                <w:smallCaps/>
                <w:sz w:val="24"/>
                <w:szCs w:val="24"/>
              </w:rPr>
            </w:pPr>
          </w:p>
        </w:tc>
        <w:tc>
          <w:tcPr>
            <w:tcW w:w="784" w:type="dxa"/>
            <w:vMerge/>
            <w:shd w:val="clear" w:color="auto" w:fill="D9D9D9"/>
            <w:vAlign w:val="center"/>
          </w:tcPr>
          <w:p w:rsidR="00000000" w:rsidRDefault="009A3D4A">
            <w:pPr>
              <w:adjustRightInd w:val="0"/>
              <w:snapToGrid w:val="0"/>
              <w:ind w:firstLineChars="0" w:firstLine="0"/>
              <w:rPr>
                <w:rFonts w:hAnsi="仿宋_GB2312" w:cs="仿宋_GB2312" w:hint="eastAsia"/>
                <w:b/>
                <w:bCs/>
                <w:smallCaps/>
                <w:sz w:val="24"/>
                <w:szCs w:val="24"/>
              </w:rPr>
            </w:pPr>
          </w:p>
        </w:tc>
        <w:tc>
          <w:tcPr>
            <w:tcW w:w="3402" w:type="dxa"/>
            <w:shd w:val="clear" w:color="auto" w:fill="D9D9D9"/>
            <w:vAlign w:val="center"/>
          </w:tcPr>
          <w:p w:rsidR="00000000" w:rsidRDefault="009A3D4A">
            <w:pPr>
              <w:adjustRightInd w:val="0"/>
              <w:snapToGrid w:val="0"/>
              <w:spacing w:line="240" w:lineRule="auto"/>
              <w:ind w:firstLineChars="0" w:firstLine="0"/>
              <w:rPr>
                <w:rFonts w:hAnsi="仿宋_GB2312" w:cs="仿宋_GB2312" w:hint="eastAsia"/>
                <w:b/>
                <w:bCs/>
                <w:smallCaps/>
                <w:sz w:val="24"/>
                <w:szCs w:val="24"/>
              </w:rPr>
            </w:pPr>
            <w:r>
              <w:rPr>
                <w:rFonts w:hAnsi="仿宋_GB2312" w:cs="仿宋_GB2312" w:hint="eastAsia"/>
                <w:b/>
                <w:bCs/>
                <w:smallCaps/>
                <w:sz w:val="24"/>
                <w:szCs w:val="24"/>
              </w:rPr>
              <w:t>保密性措施</w:t>
            </w:r>
          </w:p>
        </w:tc>
        <w:tc>
          <w:tcPr>
            <w:tcW w:w="2693" w:type="dxa"/>
            <w:shd w:val="clear" w:color="auto" w:fill="D9D9D9"/>
            <w:vAlign w:val="center"/>
          </w:tcPr>
          <w:p w:rsidR="00000000" w:rsidRDefault="009A3D4A">
            <w:pPr>
              <w:adjustRightInd w:val="0"/>
              <w:snapToGrid w:val="0"/>
              <w:spacing w:line="240" w:lineRule="auto"/>
              <w:ind w:firstLineChars="0" w:firstLine="0"/>
              <w:rPr>
                <w:rFonts w:hAnsi="仿宋_GB2312" w:cs="仿宋_GB2312" w:hint="eastAsia"/>
                <w:b/>
                <w:bCs/>
                <w:smallCaps/>
                <w:sz w:val="24"/>
                <w:szCs w:val="24"/>
              </w:rPr>
            </w:pPr>
            <w:r>
              <w:rPr>
                <w:rFonts w:hAnsi="仿宋_GB2312" w:cs="仿宋_GB2312" w:hint="eastAsia"/>
                <w:b/>
                <w:bCs/>
                <w:smallCaps/>
                <w:sz w:val="24"/>
                <w:szCs w:val="24"/>
              </w:rPr>
              <w:t>完整性措施</w:t>
            </w:r>
          </w:p>
        </w:tc>
        <w:tc>
          <w:tcPr>
            <w:tcW w:w="1843" w:type="dxa"/>
            <w:shd w:val="clear" w:color="auto" w:fill="D9D9D9"/>
            <w:vAlign w:val="center"/>
          </w:tcPr>
          <w:p w:rsidR="00000000" w:rsidRDefault="009A3D4A">
            <w:pPr>
              <w:adjustRightInd w:val="0"/>
              <w:snapToGrid w:val="0"/>
              <w:spacing w:line="240" w:lineRule="auto"/>
              <w:ind w:firstLineChars="0" w:firstLine="0"/>
              <w:rPr>
                <w:rFonts w:hAnsi="仿宋_GB2312" w:cs="仿宋_GB2312" w:hint="eastAsia"/>
                <w:b/>
                <w:bCs/>
                <w:smallCaps/>
                <w:sz w:val="24"/>
                <w:szCs w:val="24"/>
              </w:rPr>
            </w:pPr>
            <w:r>
              <w:rPr>
                <w:rFonts w:hAnsi="仿宋_GB2312" w:cs="仿宋_GB2312" w:hint="eastAsia"/>
                <w:b/>
                <w:bCs/>
                <w:smallCaps/>
                <w:sz w:val="24"/>
                <w:szCs w:val="24"/>
              </w:rPr>
              <w:t>可用性措施</w:t>
            </w:r>
          </w:p>
        </w:tc>
      </w:tr>
      <w:tr w:rsidR="00000000">
        <w:tc>
          <w:tcPr>
            <w:tcW w:w="634"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1</w:t>
            </w:r>
          </w:p>
        </w:tc>
        <w:tc>
          <w:tcPr>
            <w:tcW w:w="784"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用户信息</w:t>
            </w:r>
          </w:p>
        </w:tc>
        <w:tc>
          <w:tcPr>
            <w:tcW w:w="3402" w:type="dxa"/>
            <w:vAlign w:val="center"/>
          </w:tcPr>
          <w:p w:rsidR="00000000" w:rsidRDefault="009A3D4A">
            <w:pPr>
              <w:widowControl w:val="0"/>
              <w:adjustRightInd w:val="0"/>
              <w:snapToGrid w:val="0"/>
              <w:spacing w:line="240" w:lineRule="auto"/>
              <w:ind w:firstLineChars="0" w:firstLine="0"/>
              <w:rPr>
                <w:rFonts w:hAnsi="仿宋_GB2312" w:cs="仿宋_GB2312" w:hint="eastAsia"/>
                <w:b/>
                <w:bCs/>
                <w:sz w:val="24"/>
                <w:szCs w:val="22"/>
              </w:rPr>
            </w:pPr>
            <w:r>
              <w:rPr>
                <w:rFonts w:hAnsi="仿宋_GB2312" w:cs="仿宋_GB2312" w:hint="eastAsia"/>
                <w:b/>
                <w:bCs/>
                <w:sz w:val="24"/>
                <w:szCs w:val="22"/>
              </w:rPr>
              <w:t>存储安全：</w:t>
            </w:r>
          </w:p>
          <w:p w:rsidR="00000000" w:rsidRDefault="009A3D4A">
            <w:pPr>
              <w:widowControl w:val="0"/>
              <w:numPr>
                <w:ilvl w:val="0"/>
                <w:numId w:val="3"/>
              </w:numPr>
              <w:adjustRightInd w:val="0"/>
              <w:snapToGrid w:val="0"/>
              <w:spacing w:line="240" w:lineRule="auto"/>
              <w:ind w:left="189" w:firstLineChars="0" w:hanging="189"/>
              <w:rPr>
                <w:rFonts w:hAnsi="仿宋_GB2312" w:cs="仿宋_GB2312" w:hint="eastAsia"/>
                <w:sz w:val="24"/>
                <w:szCs w:val="22"/>
              </w:rPr>
            </w:pPr>
            <w:r>
              <w:rPr>
                <w:rFonts w:hAnsi="仿宋_GB2312" w:cs="仿宋_GB2312" w:hint="eastAsia"/>
                <w:sz w:val="24"/>
                <w:szCs w:val="22"/>
              </w:rPr>
              <w:t>只允许在服务器端数据库存储；禁止在服务器端其它区域和客户端存储。</w:t>
            </w:r>
          </w:p>
          <w:p w:rsidR="00000000" w:rsidRDefault="009A3D4A">
            <w:pPr>
              <w:widowControl w:val="0"/>
              <w:numPr>
                <w:ilvl w:val="0"/>
                <w:numId w:val="3"/>
              </w:numPr>
              <w:adjustRightInd w:val="0"/>
              <w:snapToGrid w:val="0"/>
              <w:spacing w:line="240" w:lineRule="auto"/>
              <w:ind w:left="189" w:firstLineChars="0" w:hanging="189"/>
              <w:rPr>
                <w:rFonts w:hAnsi="仿宋_GB2312" w:cs="仿宋_GB2312" w:hint="eastAsia"/>
                <w:sz w:val="24"/>
                <w:szCs w:val="22"/>
              </w:rPr>
            </w:pPr>
            <w:r>
              <w:rPr>
                <w:rFonts w:hAnsi="仿宋_GB2312" w:cs="仿宋_GB2312" w:hint="eastAsia"/>
                <w:sz w:val="24"/>
                <w:szCs w:val="22"/>
              </w:rPr>
              <w:t>数据库部署在信息内网。</w:t>
            </w:r>
          </w:p>
          <w:p w:rsidR="00000000" w:rsidRDefault="009A3D4A">
            <w:pPr>
              <w:widowControl w:val="0"/>
              <w:numPr>
                <w:ilvl w:val="0"/>
                <w:numId w:val="3"/>
              </w:numPr>
              <w:adjustRightInd w:val="0"/>
              <w:snapToGrid w:val="0"/>
              <w:spacing w:line="240" w:lineRule="auto"/>
              <w:ind w:left="189" w:firstLineChars="0" w:hanging="189"/>
              <w:rPr>
                <w:rFonts w:hAnsi="仿宋_GB2312" w:cs="仿宋_GB2312" w:hint="eastAsia"/>
                <w:sz w:val="24"/>
                <w:szCs w:val="22"/>
              </w:rPr>
            </w:pPr>
            <w:r>
              <w:rPr>
                <w:rFonts w:hAnsi="仿宋_GB2312" w:cs="仿宋_GB2312" w:hint="eastAsia"/>
                <w:sz w:val="24"/>
                <w:szCs w:val="22"/>
              </w:rPr>
              <w:t>对用户鉴别信息采用</w:t>
            </w:r>
            <w:r>
              <w:rPr>
                <w:rFonts w:hAnsi="仿宋_GB2312" w:cs="仿宋_GB2312" w:hint="eastAsia"/>
                <w:sz w:val="24"/>
                <w:szCs w:val="22"/>
              </w:rPr>
              <w:t>SM3</w:t>
            </w:r>
            <w:r>
              <w:rPr>
                <w:rFonts w:hAnsi="仿宋_GB2312" w:cs="仿宋_GB2312" w:hint="eastAsia"/>
                <w:sz w:val="24"/>
                <w:szCs w:val="22"/>
              </w:rPr>
              <w:t>等加密算法进行加密。</w:t>
            </w:r>
          </w:p>
          <w:p w:rsidR="00000000" w:rsidRDefault="009A3D4A">
            <w:pPr>
              <w:widowControl w:val="0"/>
              <w:adjustRightInd w:val="0"/>
              <w:snapToGrid w:val="0"/>
              <w:spacing w:line="240" w:lineRule="auto"/>
              <w:ind w:firstLineChars="0" w:firstLine="0"/>
              <w:rPr>
                <w:rFonts w:hAnsi="仿宋_GB2312" w:cs="仿宋_GB2312" w:hint="eastAsia"/>
                <w:b/>
                <w:bCs/>
                <w:sz w:val="24"/>
                <w:szCs w:val="21"/>
              </w:rPr>
            </w:pPr>
            <w:r>
              <w:rPr>
                <w:rFonts w:hAnsi="仿宋_GB2312" w:cs="仿宋_GB2312" w:hint="eastAsia"/>
                <w:b/>
                <w:bCs/>
                <w:sz w:val="24"/>
                <w:szCs w:val="21"/>
              </w:rPr>
              <w:t>传输安全：</w:t>
            </w:r>
          </w:p>
          <w:p w:rsidR="00000000" w:rsidRDefault="009A3D4A">
            <w:pPr>
              <w:widowControl w:val="0"/>
              <w:numPr>
                <w:ilvl w:val="0"/>
                <w:numId w:val="3"/>
              </w:numPr>
              <w:adjustRightInd w:val="0"/>
              <w:snapToGrid w:val="0"/>
              <w:spacing w:line="240" w:lineRule="auto"/>
              <w:ind w:left="189" w:firstLineChars="0" w:hanging="189"/>
              <w:rPr>
                <w:rFonts w:hAnsi="仿宋_GB2312" w:cs="仿宋_GB2312" w:hint="eastAsia"/>
                <w:sz w:val="24"/>
                <w:szCs w:val="22"/>
              </w:rPr>
            </w:pPr>
            <w:r>
              <w:rPr>
                <w:rFonts w:hAnsi="仿宋_GB2312" w:cs="仿宋_GB2312" w:hint="eastAsia"/>
                <w:sz w:val="24"/>
                <w:szCs w:val="22"/>
              </w:rPr>
              <w:t>在客户端对用户输入鉴别信息采用</w:t>
            </w:r>
            <w:r>
              <w:rPr>
                <w:rFonts w:hAnsi="仿宋_GB2312" w:cs="仿宋_GB2312" w:hint="eastAsia"/>
                <w:sz w:val="24"/>
                <w:szCs w:val="22"/>
              </w:rPr>
              <w:t>SM2</w:t>
            </w:r>
            <w:r>
              <w:rPr>
                <w:rFonts w:hAnsi="仿宋_GB2312" w:cs="仿宋_GB2312" w:hint="eastAsia"/>
                <w:sz w:val="24"/>
                <w:szCs w:val="22"/>
              </w:rPr>
              <w:t>等算法处理后，与用户账号一起使用</w:t>
            </w:r>
            <w:r>
              <w:rPr>
                <w:rFonts w:hAnsi="仿宋_GB2312" w:cs="仿宋_GB2312" w:hint="eastAsia"/>
                <w:sz w:val="24"/>
                <w:szCs w:val="22"/>
              </w:rPr>
              <w:t>HTTP</w:t>
            </w:r>
            <w:r>
              <w:rPr>
                <w:rFonts w:hAnsi="仿宋_GB2312" w:cs="仿宋_GB2312" w:hint="eastAsia"/>
                <w:sz w:val="24"/>
                <w:szCs w:val="22"/>
              </w:rPr>
              <w:t>协议加密传输到服务器，由服务器端进行验证。</w:t>
            </w:r>
          </w:p>
        </w:tc>
        <w:tc>
          <w:tcPr>
            <w:tcW w:w="2693" w:type="dxa"/>
            <w:vAlign w:val="center"/>
          </w:tcPr>
          <w:p w:rsidR="00000000" w:rsidRDefault="009A3D4A">
            <w:pPr>
              <w:widowControl w:val="0"/>
              <w:adjustRightInd w:val="0"/>
              <w:snapToGrid w:val="0"/>
              <w:spacing w:line="240" w:lineRule="auto"/>
              <w:ind w:firstLineChars="0" w:firstLine="0"/>
              <w:rPr>
                <w:rFonts w:hAnsi="仿宋_GB2312" w:cs="仿宋_GB2312" w:hint="eastAsia"/>
                <w:b/>
                <w:bCs/>
                <w:sz w:val="24"/>
                <w:szCs w:val="21"/>
              </w:rPr>
            </w:pPr>
            <w:r>
              <w:rPr>
                <w:rFonts w:hAnsi="仿宋_GB2312" w:cs="仿宋_GB2312" w:hint="eastAsia"/>
                <w:b/>
                <w:bCs/>
                <w:sz w:val="24"/>
                <w:szCs w:val="21"/>
              </w:rPr>
              <w:t>存储安全：</w:t>
            </w:r>
          </w:p>
          <w:p w:rsidR="00000000" w:rsidRDefault="009A3D4A">
            <w:pPr>
              <w:widowControl w:val="0"/>
              <w:numPr>
                <w:ilvl w:val="0"/>
                <w:numId w:val="3"/>
              </w:numPr>
              <w:adjustRightInd w:val="0"/>
              <w:snapToGrid w:val="0"/>
              <w:spacing w:line="240" w:lineRule="auto"/>
              <w:ind w:left="189" w:firstLineChars="0" w:hanging="189"/>
              <w:rPr>
                <w:rFonts w:hAnsi="仿宋_GB2312" w:cs="仿宋_GB2312" w:hint="eastAsia"/>
                <w:sz w:val="24"/>
                <w:szCs w:val="22"/>
              </w:rPr>
            </w:pPr>
            <w:r>
              <w:rPr>
                <w:rFonts w:hAnsi="仿宋_GB2312" w:cs="仿宋_GB2312" w:hint="eastAsia"/>
                <w:sz w:val="24"/>
                <w:szCs w:val="22"/>
              </w:rPr>
              <w:t>通过数据库约束条件实现完整性保护。</w:t>
            </w:r>
          </w:p>
          <w:p w:rsidR="00000000" w:rsidRDefault="009A3D4A">
            <w:pPr>
              <w:widowControl w:val="0"/>
              <w:adjustRightInd w:val="0"/>
              <w:snapToGrid w:val="0"/>
              <w:spacing w:line="240" w:lineRule="auto"/>
              <w:ind w:firstLineChars="0" w:firstLine="0"/>
              <w:rPr>
                <w:rFonts w:hAnsi="仿宋_GB2312" w:cs="仿宋_GB2312" w:hint="eastAsia"/>
                <w:b/>
                <w:bCs/>
                <w:sz w:val="24"/>
                <w:szCs w:val="21"/>
              </w:rPr>
            </w:pPr>
            <w:r>
              <w:rPr>
                <w:rFonts w:hAnsi="仿宋_GB2312" w:cs="仿宋_GB2312" w:hint="eastAsia"/>
                <w:b/>
                <w:bCs/>
                <w:sz w:val="24"/>
                <w:szCs w:val="21"/>
              </w:rPr>
              <w:t>传输安全：</w:t>
            </w:r>
          </w:p>
          <w:p w:rsidR="00000000" w:rsidRDefault="009A3D4A">
            <w:pPr>
              <w:widowControl w:val="0"/>
              <w:numPr>
                <w:ilvl w:val="0"/>
                <w:numId w:val="3"/>
              </w:numPr>
              <w:adjustRightInd w:val="0"/>
              <w:snapToGrid w:val="0"/>
              <w:spacing w:line="240" w:lineRule="auto"/>
              <w:ind w:left="189" w:firstLineChars="0" w:hanging="189"/>
              <w:rPr>
                <w:rFonts w:hAnsi="仿宋_GB2312" w:cs="仿宋_GB2312" w:hint="eastAsia"/>
                <w:sz w:val="24"/>
                <w:szCs w:val="22"/>
              </w:rPr>
            </w:pPr>
            <w:r>
              <w:rPr>
                <w:rFonts w:hAnsi="仿宋_GB2312" w:cs="仿宋_GB2312" w:hint="eastAsia"/>
                <w:sz w:val="24"/>
                <w:szCs w:val="22"/>
              </w:rPr>
              <w:t>使用</w:t>
            </w:r>
            <w:r>
              <w:rPr>
                <w:rFonts w:hAnsi="仿宋_GB2312" w:cs="仿宋_GB2312" w:hint="eastAsia"/>
                <w:sz w:val="24"/>
                <w:szCs w:val="22"/>
              </w:rPr>
              <w:t>HTTP</w:t>
            </w:r>
            <w:r>
              <w:rPr>
                <w:rFonts w:hAnsi="仿宋_GB2312" w:cs="仿宋_GB2312" w:hint="eastAsia"/>
                <w:sz w:val="24"/>
                <w:szCs w:val="22"/>
              </w:rPr>
              <w:t>协议保证数据传输过程不被篡改。</w:t>
            </w:r>
          </w:p>
        </w:tc>
        <w:tc>
          <w:tcPr>
            <w:tcW w:w="1843"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采用云端备份机制，由省信通公司定期备份，保留</w:t>
            </w:r>
            <w:r>
              <w:rPr>
                <w:rFonts w:hAnsi="仿宋_GB2312" w:cs="仿宋_GB2312" w:hint="eastAsia"/>
                <w:sz w:val="24"/>
                <w:szCs w:val="22"/>
              </w:rPr>
              <w:t>三个副本</w:t>
            </w:r>
          </w:p>
        </w:tc>
      </w:tr>
      <w:tr w:rsidR="00000000">
        <w:tc>
          <w:tcPr>
            <w:tcW w:w="634"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2</w:t>
            </w:r>
          </w:p>
        </w:tc>
        <w:tc>
          <w:tcPr>
            <w:tcW w:w="784"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系统配置管理数据</w:t>
            </w:r>
          </w:p>
        </w:tc>
        <w:tc>
          <w:tcPr>
            <w:tcW w:w="3402" w:type="dxa"/>
            <w:vAlign w:val="center"/>
          </w:tcPr>
          <w:p w:rsidR="00000000" w:rsidRDefault="009A3D4A">
            <w:pPr>
              <w:widowControl w:val="0"/>
              <w:adjustRightInd w:val="0"/>
              <w:snapToGrid w:val="0"/>
              <w:spacing w:line="240" w:lineRule="auto"/>
              <w:ind w:firstLineChars="0" w:firstLine="0"/>
              <w:rPr>
                <w:rFonts w:hAnsi="仿宋_GB2312" w:cs="仿宋_GB2312" w:hint="eastAsia"/>
                <w:b/>
                <w:bCs/>
                <w:sz w:val="24"/>
                <w:szCs w:val="21"/>
              </w:rPr>
            </w:pPr>
            <w:r>
              <w:rPr>
                <w:rFonts w:hAnsi="仿宋_GB2312" w:cs="仿宋_GB2312" w:hint="eastAsia"/>
                <w:b/>
                <w:bCs/>
                <w:sz w:val="24"/>
                <w:szCs w:val="21"/>
              </w:rPr>
              <w:t>存储安全：</w:t>
            </w:r>
          </w:p>
          <w:p w:rsidR="00000000" w:rsidRDefault="009A3D4A">
            <w:pPr>
              <w:widowControl w:val="0"/>
              <w:numPr>
                <w:ilvl w:val="0"/>
                <w:numId w:val="3"/>
              </w:numPr>
              <w:adjustRightInd w:val="0"/>
              <w:snapToGrid w:val="0"/>
              <w:spacing w:line="240" w:lineRule="auto"/>
              <w:ind w:left="189" w:firstLineChars="0" w:hanging="189"/>
              <w:rPr>
                <w:rFonts w:hAnsi="仿宋_GB2312" w:cs="仿宋_GB2312" w:hint="eastAsia"/>
                <w:sz w:val="24"/>
                <w:szCs w:val="22"/>
              </w:rPr>
            </w:pPr>
            <w:r>
              <w:rPr>
                <w:rFonts w:hAnsi="仿宋_GB2312" w:cs="仿宋_GB2312" w:hint="eastAsia"/>
                <w:sz w:val="24"/>
                <w:szCs w:val="22"/>
              </w:rPr>
              <w:t>系统配置管理数据采用</w:t>
            </w:r>
            <w:r>
              <w:rPr>
                <w:rFonts w:hAnsi="仿宋_GB2312" w:cs="仿宋_GB2312" w:hint="eastAsia"/>
                <w:sz w:val="24"/>
                <w:szCs w:val="22"/>
              </w:rPr>
              <w:t>SM4</w:t>
            </w:r>
            <w:r>
              <w:rPr>
                <w:rFonts w:hAnsi="仿宋_GB2312" w:cs="仿宋_GB2312" w:hint="eastAsia"/>
                <w:sz w:val="24"/>
                <w:szCs w:val="22"/>
              </w:rPr>
              <w:t>算法处理后在配置文件中存储。</w:t>
            </w:r>
          </w:p>
          <w:p w:rsidR="00000000" w:rsidRDefault="009A3D4A">
            <w:pPr>
              <w:widowControl w:val="0"/>
              <w:adjustRightInd w:val="0"/>
              <w:snapToGrid w:val="0"/>
              <w:spacing w:line="240" w:lineRule="auto"/>
              <w:ind w:firstLineChars="0" w:firstLine="0"/>
              <w:rPr>
                <w:rFonts w:hAnsi="仿宋_GB2312" w:cs="仿宋_GB2312" w:hint="eastAsia"/>
                <w:b/>
                <w:bCs/>
                <w:sz w:val="24"/>
                <w:szCs w:val="21"/>
              </w:rPr>
            </w:pPr>
            <w:r>
              <w:rPr>
                <w:rFonts w:hAnsi="仿宋_GB2312" w:cs="仿宋_GB2312" w:hint="eastAsia"/>
                <w:b/>
                <w:bCs/>
                <w:sz w:val="24"/>
                <w:szCs w:val="21"/>
              </w:rPr>
              <w:t>传输安全：</w:t>
            </w:r>
          </w:p>
          <w:p w:rsidR="00000000" w:rsidRDefault="009A3D4A">
            <w:pPr>
              <w:widowControl w:val="0"/>
              <w:numPr>
                <w:ilvl w:val="0"/>
                <w:numId w:val="3"/>
              </w:numPr>
              <w:adjustRightInd w:val="0"/>
              <w:snapToGrid w:val="0"/>
              <w:spacing w:line="240" w:lineRule="auto"/>
              <w:ind w:left="189" w:firstLineChars="0" w:hanging="189"/>
              <w:rPr>
                <w:rFonts w:hAnsi="仿宋_GB2312" w:cs="仿宋_GB2312" w:hint="eastAsia"/>
                <w:sz w:val="24"/>
                <w:szCs w:val="22"/>
              </w:rPr>
            </w:pPr>
            <w:r>
              <w:rPr>
                <w:rFonts w:hAnsi="仿宋_GB2312" w:cs="仿宋_GB2312" w:hint="eastAsia"/>
                <w:sz w:val="24"/>
                <w:szCs w:val="22"/>
              </w:rPr>
              <w:t>用</w:t>
            </w:r>
            <w:r>
              <w:rPr>
                <w:rFonts w:hAnsi="仿宋_GB2312" w:cs="仿宋_GB2312" w:hint="eastAsia"/>
                <w:sz w:val="24"/>
                <w:szCs w:val="22"/>
              </w:rPr>
              <w:t>HTTP</w:t>
            </w:r>
            <w:r>
              <w:rPr>
                <w:rFonts w:hAnsi="仿宋_GB2312" w:cs="仿宋_GB2312" w:hint="eastAsia"/>
                <w:sz w:val="24"/>
                <w:szCs w:val="22"/>
              </w:rPr>
              <w:t>协议加密传输。</w:t>
            </w:r>
          </w:p>
        </w:tc>
        <w:tc>
          <w:tcPr>
            <w:tcW w:w="2693" w:type="dxa"/>
            <w:vAlign w:val="center"/>
          </w:tcPr>
          <w:p w:rsidR="00000000" w:rsidRDefault="009A3D4A">
            <w:pPr>
              <w:widowControl w:val="0"/>
              <w:adjustRightInd w:val="0"/>
              <w:snapToGrid w:val="0"/>
              <w:spacing w:line="240" w:lineRule="auto"/>
              <w:ind w:firstLineChars="0" w:firstLine="0"/>
              <w:rPr>
                <w:rFonts w:hAnsi="仿宋_GB2312" w:cs="仿宋_GB2312" w:hint="eastAsia"/>
                <w:b/>
                <w:bCs/>
                <w:sz w:val="24"/>
                <w:szCs w:val="21"/>
              </w:rPr>
            </w:pPr>
            <w:r>
              <w:rPr>
                <w:rFonts w:hAnsi="仿宋_GB2312" w:cs="仿宋_GB2312" w:hint="eastAsia"/>
                <w:b/>
                <w:bCs/>
                <w:sz w:val="24"/>
                <w:szCs w:val="21"/>
              </w:rPr>
              <w:t>存储安全：</w:t>
            </w:r>
          </w:p>
          <w:p w:rsidR="00000000" w:rsidRDefault="009A3D4A">
            <w:pPr>
              <w:widowControl w:val="0"/>
              <w:numPr>
                <w:ilvl w:val="0"/>
                <w:numId w:val="3"/>
              </w:numPr>
              <w:adjustRightInd w:val="0"/>
              <w:snapToGrid w:val="0"/>
              <w:spacing w:line="240" w:lineRule="auto"/>
              <w:ind w:left="189" w:firstLineChars="0" w:hanging="189"/>
              <w:rPr>
                <w:rFonts w:hAnsi="仿宋_GB2312" w:cs="仿宋_GB2312" w:hint="eastAsia"/>
                <w:sz w:val="24"/>
                <w:szCs w:val="22"/>
              </w:rPr>
            </w:pPr>
            <w:r>
              <w:rPr>
                <w:rFonts w:hAnsi="仿宋_GB2312" w:cs="仿宋_GB2312" w:hint="eastAsia"/>
                <w:sz w:val="24"/>
                <w:szCs w:val="22"/>
              </w:rPr>
              <w:t>通过数据库约束条件实现完整性保护。</w:t>
            </w:r>
          </w:p>
          <w:p w:rsidR="00000000" w:rsidRDefault="009A3D4A">
            <w:pPr>
              <w:widowControl w:val="0"/>
              <w:adjustRightInd w:val="0"/>
              <w:snapToGrid w:val="0"/>
              <w:spacing w:line="240" w:lineRule="auto"/>
              <w:ind w:firstLineChars="0" w:firstLine="0"/>
              <w:rPr>
                <w:rFonts w:hAnsi="仿宋_GB2312" w:cs="仿宋_GB2312" w:hint="eastAsia"/>
                <w:b/>
                <w:bCs/>
                <w:sz w:val="24"/>
                <w:szCs w:val="21"/>
              </w:rPr>
            </w:pPr>
            <w:r>
              <w:rPr>
                <w:rFonts w:hAnsi="仿宋_GB2312" w:cs="仿宋_GB2312" w:hint="eastAsia"/>
                <w:b/>
                <w:bCs/>
                <w:sz w:val="24"/>
                <w:szCs w:val="21"/>
              </w:rPr>
              <w:t>传输安全：</w:t>
            </w:r>
          </w:p>
          <w:p w:rsidR="00000000" w:rsidRDefault="009A3D4A">
            <w:pPr>
              <w:widowControl w:val="0"/>
              <w:numPr>
                <w:ilvl w:val="0"/>
                <w:numId w:val="3"/>
              </w:numPr>
              <w:adjustRightInd w:val="0"/>
              <w:snapToGrid w:val="0"/>
              <w:spacing w:line="240" w:lineRule="auto"/>
              <w:ind w:left="189" w:firstLineChars="0" w:hanging="189"/>
              <w:rPr>
                <w:rFonts w:hAnsi="仿宋_GB2312" w:cs="仿宋_GB2312" w:hint="eastAsia"/>
                <w:sz w:val="24"/>
                <w:szCs w:val="22"/>
              </w:rPr>
            </w:pPr>
            <w:r>
              <w:rPr>
                <w:rFonts w:hAnsi="仿宋_GB2312" w:cs="仿宋_GB2312" w:hint="eastAsia"/>
                <w:sz w:val="24"/>
                <w:szCs w:val="22"/>
              </w:rPr>
              <w:t>使用</w:t>
            </w:r>
            <w:r>
              <w:rPr>
                <w:rFonts w:hAnsi="仿宋_GB2312" w:cs="仿宋_GB2312" w:hint="eastAsia"/>
                <w:sz w:val="24"/>
                <w:szCs w:val="22"/>
              </w:rPr>
              <w:t>HTTP</w:t>
            </w:r>
            <w:r>
              <w:rPr>
                <w:rFonts w:hAnsi="仿宋_GB2312" w:cs="仿宋_GB2312" w:hint="eastAsia"/>
                <w:sz w:val="24"/>
                <w:szCs w:val="22"/>
              </w:rPr>
              <w:t>协议保证数据传输过程不被篡改。</w:t>
            </w:r>
          </w:p>
        </w:tc>
        <w:tc>
          <w:tcPr>
            <w:tcW w:w="1843" w:type="dxa"/>
            <w:vAlign w:val="center"/>
          </w:tcPr>
          <w:p w:rsidR="00000000" w:rsidRDefault="009A3D4A">
            <w:pPr>
              <w:widowControl w:val="0"/>
              <w:adjustRightInd w:val="0"/>
              <w:snapToGrid w:val="0"/>
              <w:spacing w:line="240" w:lineRule="auto"/>
              <w:ind w:left="56" w:firstLineChars="0" w:firstLine="0"/>
              <w:rPr>
                <w:rFonts w:hAnsi="仿宋_GB2312" w:cs="仿宋_GB2312" w:hint="eastAsia"/>
                <w:sz w:val="24"/>
                <w:szCs w:val="22"/>
              </w:rPr>
            </w:pPr>
            <w:r>
              <w:rPr>
                <w:rFonts w:hAnsi="仿宋_GB2312" w:cs="仿宋_GB2312" w:hint="eastAsia"/>
                <w:sz w:val="24"/>
                <w:szCs w:val="22"/>
              </w:rPr>
              <w:t>采用云端备份机制，由省信通公司定期备份，保留三个副本</w:t>
            </w:r>
          </w:p>
        </w:tc>
      </w:tr>
    </w:tbl>
    <w:p w:rsidR="00000000" w:rsidRDefault="009A3D4A">
      <w:pPr>
        <w:pStyle w:val="4"/>
        <w:numPr>
          <w:ilvl w:val="0"/>
          <w:numId w:val="0"/>
        </w:numPr>
        <w:adjustRightInd w:val="0"/>
        <w:snapToGrid w:val="0"/>
        <w:ind w:leftChars="200" w:left="640"/>
        <w:rPr>
          <w:rFonts w:hAnsi="仿宋_GB2312" w:cs="仿宋_GB2312" w:hint="eastAsia"/>
          <w:b/>
          <w:bCs/>
        </w:rPr>
      </w:pPr>
      <w:r>
        <w:rPr>
          <w:rFonts w:hAnsi="仿宋_GB2312" w:cs="仿宋_GB2312" w:hint="eastAsia"/>
          <w:b/>
          <w:bCs/>
        </w:rPr>
        <w:t>4.3.5.</w:t>
      </w:r>
      <w:r>
        <w:rPr>
          <w:rFonts w:hAnsi="仿宋_GB2312" w:cs="仿宋_GB2312" w:hint="eastAsia"/>
          <w:b/>
          <w:bCs/>
        </w:rPr>
        <w:t>5</w:t>
      </w:r>
      <w:r>
        <w:rPr>
          <w:rFonts w:hAnsi="仿宋_GB2312" w:cs="仿宋_GB2312" w:hint="eastAsia"/>
          <w:b/>
          <w:bCs/>
        </w:rPr>
        <w:t>主机安全防护措施</w:t>
      </w:r>
    </w:p>
    <w:p w:rsidR="00000000" w:rsidRDefault="009A3D4A">
      <w:pPr>
        <w:numPr>
          <w:ilvl w:val="0"/>
          <w:numId w:val="9"/>
        </w:numPr>
        <w:adjustRightInd w:val="0"/>
        <w:snapToGrid w:val="0"/>
        <w:ind w:firstLineChars="0"/>
        <w:jc w:val="left"/>
        <w:rPr>
          <w:rFonts w:hAnsi="仿宋_GB2312" w:cs="仿宋_GB2312" w:hint="eastAsia"/>
          <w:szCs w:val="32"/>
        </w:rPr>
      </w:pPr>
      <w:r>
        <w:rPr>
          <w:rFonts w:hAnsi="仿宋_GB2312" w:cs="仿宋_GB2312" w:hint="eastAsia"/>
          <w:szCs w:val="32"/>
        </w:rPr>
        <w:t>操作系统安全</w:t>
      </w:r>
    </w:p>
    <w:p w:rsidR="00000000" w:rsidRDefault="009A3D4A">
      <w:pPr>
        <w:adjustRightInd w:val="0"/>
        <w:snapToGrid w:val="0"/>
        <w:spacing w:line="240" w:lineRule="auto"/>
        <w:ind w:firstLineChars="0" w:firstLine="0"/>
        <w:jc w:val="center"/>
        <w:rPr>
          <w:rFonts w:hAnsi="仿宋_GB2312" w:cs="仿宋_GB2312" w:hint="eastAsia"/>
          <w:bCs/>
          <w:sz w:val="21"/>
          <w:szCs w:val="21"/>
        </w:rPr>
      </w:pPr>
      <w:r>
        <w:rPr>
          <w:rFonts w:hAnsi="仿宋_GB2312" w:cs="仿宋_GB2312" w:hint="eastAsia"/>
          <w:bCs/>
          <w:sz w:val="24"/>
          <w:szCs w:val="21"/>
        </w:rPr>
        <w:t>表</w:t>
      </w:r>
      <w:r>
        <w:rPr>
          <w:rFonts w:hAnsi="仿宋_GB2312" w:cs="仿宋_GB2312" w:hint="eastAsia"/>
          <w:bCs/>
          <w:sz w:val="24"/>
          <w:szCs w:val="21"/>
        </w:rPr>
        <w:t xml:space="preserve"> </w:t>
      </w:r>
      <w:r>
        <w:rPr>
          <w:rFonts w:hAnsi="仿宋_GB2312" w:cs="仿宋_GB2312" w:hint="eastAsia"/>
          <w:bCs/>
          <w:sz w:val="24"/>
          <w:szCs w:val="21"/>
        </w:rPr>
        <w:fldChar w:fldCharType="begin"/>
      </w:r>
      <w:r>
        <w:rPr>
          <w:rFonts w:hAnsi="仿宋_GB2312" w:cs="仿宋_GB2312" w:hint="eastAsia"/>
          <w:bCs/>
          <w:sz w:val="24"/>
          <w:szCs w:val="21"/>
        </w:rPr>
        <w:instrText xml:space="preserve"> SEQ </w:instrText>
      </w:r>
      <w:r>
        <w:rPr>
          <w:rFonts w:hAnsi="仿宋_GB2312" w:cs="仿宋_GB2312" w:hint="eastAsia"/>
          <w:bCs/>
          <w:sz w:val="24"/>
          <w:szCs w:val="21"/>
        </w:rPr>
        <w:instrText>表</w:instrText>
      </w:r>
      <w:r>
        <w:rPr>
          <w:rFonts w:hAnsi="仿宋_GB2312" w:cs="仿宋_GB2312" w:hint="eastAsia"/>
          <w:bCs/>
          <w:sz w:val="24"/>
          <w:szCs w:val="21"/>
        </w:rPr>
        <w:instrText xml:space="preserve"> \* ARABIC </w:instrText>
      </w:r>
      <w:r>
        <w:rPr>
          <w:rFonts w:hAnsi="仿宋_GB2312" w:cs="仿宋_GB2312" w:hint="eastAsia"/>
          <w:bCs/>
          <w:sz w:val="24"/>
          <w:szCs w:val="21"/>
        </w:rPr>
        <w:fldChar w:fldCharType="separate"/>
      </w:r>
      <w:r>
        <w:rPr>
          <w:rFonts w:hAnsi="仿宋_GB2312" w:cs="仿宋_GB2312" w:hint="eastAsia"/>
          <w:bCs/>
          <w:sz w:val="24"/>
          <w:szCs w:val="21"/>
        </w:rPr>
        <w:t>24</w:t>
      </w:r>
      <w:r>
        <w:rPr>
          <w:rFonts w:hAnsi="仿宋_GB2312" w:cs="仿宋_GB2312" w:hint="eastAsia"/>
          <w:bCs/>
          <w:sz w:val="24"/>
          <w:szCs w:val="21"/>
        </w:rPr>
        <w:fldChar w:fldCharType="end"/>
      </w:r>
      <w:r>
        <w:rPr>
          <w:rFonts w:hAnsi="仿宋_GB2312" w:cs="仿宋_GB2312" w:hint="eastAsia"/>
          <w:bCs/>
          <w:sz w:val="24"/>
          <w:szCs w:val="21"/>
        </w:rPr>
        <w:t xml:space="preserve"> </w:t>
      </w:r>
      <w:r>
        <w:rPr>
          <w:rFonts w:hAnsi="仿宋_GB2312" w:cs="仿宋_GB2312" w:hint="eastAsia"/>
          <w:bCs/>
          <w:sz w:val="24"/>
          <w:szCs w:val="21"/>
        </w:rPr>
        <w:t>操作系统安全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6"/>
        <w:gridCol w:w="6486"/>
      </w:tblGrid>
      <w:tr w:rsidR="00000000">
        <w:trPr>
          <w:trHeight w:val="507"/>
          <w:tblHeader/>
        </w:trPr>
        <w:tc>
          <w:tcPr>
            <w:tcW w:w="1384" w:type="dxa"/>
            <w:tcBorders>
              <w:top w:val="single" w:sz="4" w:space="0" w:color="auto"/>
              <w:left w:val="single" w:sz="4" w:space="0" w:color="auto"/>
              <w:bottom w:val="single" w:sz="4" w:space="0" w:color="auto"/>
              <w:right w:val="single" w:sz="4" w:space="0" w:color="auto"/>
            </w:tcBorders>
            <w:shd w:val="clear" w:color="auto" w:fill="BFBFBF"/>
            <w:vAlign w:val="center"/>
          </w:tcPr>
          <w:p w:rsidR="00000000" w:rsidRDefault="009A3D4A">
            <w:pPr>
              <w:adjustRightInd w:val="0"/>
              <w:snapToGrid w:val="0"/>
              <w:spacing w:line="240" w:lineRule="auto"/>
              <w:ind w:firstLineChars="0" w:firstLine="0"/>
              <w:jc w:val="center"/>
              <w:rPr>
                <w:rFonts w:hAnsi="仿宋_GB2312" w:cs="仿宋_GB2312" w:hint="eastAsia"/>
                <w:b/>
              </w:rPr>
            </w:pPr>
            <w:r>
              <w:rPr>
                <w:rFonts w:hAnsi="仿宋_GB2312" w:cs="仿宋_GB2312" w:hint="eastAsia"/>
                <w:b/>
                <w:sz w:val="24"/>
                <w:szCs w:val="24"/>
                <w:lang w:bidi="ar"/>
              </w:rPr>
              <w:t>安全要求</w:t>
            </w:r>
          </w:p>
        </w:tc>
        <w:tc>
          <w:tcPr>
            <w:tcW w:w="1416" w:type="dxa"/>
            <w:tcBorders>
              <w:top w:val="single" w:sz="4" w:space="0" w:color="auto"/>
              <w:left w:val="single" w:sz="4" w:space="0" w:color="auto"/>
              <w:bottom w:val="single" w:sz="4" w:space="0" w:color="auto"/>
              <w:right w:val="single" w:sz="4" w:space="0" w:color="auto"/>
            </w:tcBorders>
            <w:shd w:val="clear" w:color="auto" w:fill="BFBFBF"/>
            <w:vAlign w:val="center"/>
          </w:tcPr>
          <w:p w:rsidR="00000000" w:rsidRDefault="009A3D4A">
            <w:pPr>
              <w:adjustRightInd w:val="0"/>
              <w:snapToGrid w:val="0"/>
              <w:spacing w:line="240" w:lineRule="auto"/>
              <w:ind w:firstLineChars="0" w:firstLine="0"/>
              <w:jc w:val="center"/>
              <w:rPr>
                <w:rFonts w:hAnsi="仿宋_GB2312" w:cs="仿宋_GB2312" w:hint="eastAsia"/>
                <w:b/>
              </w:rPr>
            </w:pPr>
            <w:r>
              <w:rPr>
                <w:rFonts w:hAnsi="仿宋_GB2312" w:cs="仿宋_GB2312" w:hint="eastAsia"/>
                <w:b/>
                <w:sz w:val="24"/>
                <w:szCs w:val="24"/>
                <w:lang w:bidi="ar"/>
              </w:rPr>
              <w:t>是否遵从</w:t>
            </w:r>
            <w:r>
              <w:rPr>
                <w:rFonts w:hAnsi="仿宋_GB2312" w:cs="仿宋_GB2312" w:hint="eastAsia"/>
                <w:b/>
                <w:sz w:val="24"/>
                <w:szCs w:val="24"/>
                <w:lang w:bidi="ar"/>
              </w:rPr>
              <w:t>/</w:t>
            </w:r>
            <w:r>
              <w:rPr>
                <w:rFonts w:hAnsi="仿宋_GB2312" w:cs="仿宋_GB2312" w:hint="eastAsia"/>
                <w:b/>
                <w:sz w:val="24"/>
                <w:szCs w:val="24"/>
                <w:lang w:bidi="ar"/>
              </w:rPr>
              <w:t>不涉及</w:t>
            </w:r>
          </w:p>
        </w:tc>
        <w:tc>
          <w:tcPr>
            <w:tcW w:w="6486" w:type="dxa"/>
            <w:tcBorders>
              <w:top w:val="single" w:sz="4" w:space="0" w:color="auto"/>
              <w:left w:val="single" w:sz="4" w:space="0" w:color="auto"/>
              <w:bottom w:val="single" w:sz="4" w:space="0" w:color="auto"/>
              <w:right w:val="single" w:sz="4" w:space="0" w:color="auto"/>
            </w:tcBorders>
            <w:shd w:val="clear" w:color="auto" w:fill="BFBFBF"/>
            <w:vAlign w:val="center"/>
          </w:tcPr>
          <w:p w:rsidR="00000000" w:rsidRDefault="009A3D4A">
            <w:pPr>
              <w:adjustRightInd w:val="0"/>
              <w:snapToGrid w:val="0"/>
              <w:spacing w:line="240" w:lineRule="auto"/>
              <w:ind w:firstLineChars="83"/>
              <w:jc w:val="center"/>
              <w:rPr>
                <w:rFonts w:hAnsi="仿宋_GB2312" w:cs="仿宋_GB2312" w:hint="eastAsia"/>
                <w:b/>
              </w:rPr>
            </w:pPr>
            <w:r>
              <w:rPr>
                <w:rFonts w:hAnsi="仿宋_GB2312" w:cs="仿宋_GB2312" w:hint="eastAsia"/>
                <w:b/>
                <w:sz w:val="24"/>
                <w:szCs w:val="24"/>
                <w:lang w:bidi="ar"/>
              </w:rPr>
              <w:t>实现方式及措施</w:t>
            </w:r>
          </w:p>
        </w:tc>
      </w:tr>
      <w:tr w:rsidR="00000000">
        <w:trPr>
          <w:trHeight w:val="23"/>
        </w:trPr>
        <w:tc>
          <w:tcPr>
            <w:tcW w:w="1384"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rPr>
            </w:pPr>
            <w:r>
              <w:rPr>
                <w:rFonts w:hAnsi="仿宋_GB2312" w:cs="仿宋_GB2312" w:hint="eastAsia"/>
                <w:sz w:val="24"/>
                <w:szCs w:val="24"/>
                <w:lang w:bidi="ar"/>
              </w:rPr>
              <w:t>身份认证</w:t>
            </w:r>
          </w:p>
        </w:tc>
        <w:tc>
          <w:tcPr>
            <w:tcW w:w="1416"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83" w:firstLine="199"/>
              <w:rPr>
                <w:rFonts w:hAnsi="仿宋_GB2312" w:cs="仿宋_GB2312" w:hint="eastAsia"/>
              </w:rPr>
            </w:pPr>
            <w:r>
              <w:rPr>
                <w:rFonts w:hAnsi="仿宋_GB2312" w:cs="仿宋_GB2312" w:hint="eastAsia"/>
                <w:kern w:val="0"/>
                <w:sz w:val="24"/>
                <w:szCs w:val="24"/>
                <w:lang w:bidi="ar"/>
              </w:rPr>
              <w:t>增强</w:t>
            </w:r>
          </w:p>
        </w:tc>
        <w:tc>
          <w:tcPr>
            <w:tcW w:w="6486"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kern w:val="0"/>
              </w:rPr>
            </w:pPr>
            <w:r>
              <w:rPr>
                <w:rFonts w:hAnsi="仿宋_GB2312" w:cs="仿宋_GB2312" w:hint="eastAsia"/>
                <w:kern w:val="0"/>
                <w:sz w:val="24"/>
                <w:szCs w:val="24"/>
                <w:lang w:bidi="ar"/>
              </w:rPr>
              <w:t>主机操作系统支持复杂用户名与口令，定期更</w:t>
            </w:r>
            <w:r>
              <w:rPr>
                <w:rFonts w:hAnsi="仿宋_GB2312" w:cs="仿宋_GB2312" w:hint="eastAsia"/>
                <w:kern w:val="0"/>
                <w:sz w:val="24"/>
                <w:szCs w:val="24"/>
                <w:lang w:bidi="ar"/>
              </w:rPr>
              <w:t>换口令</w:t>
            </w:r>
          </w:p>
        </w:tc>
      </w:tr>
      <w:tr w:rsidR="00000000">
        <w:trPr>
          <w:trHeight w:val="23"/>
        </w:trPr>
        <w:tc>
          <w:tcPr>
            <w:tcW w:w="1384"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rPr>
            </w:pPr>
            <w:r>
              <w:rPr>
                <w:rFonts w:hAnsi="仿宋_GB2312" w:cs="仿宋_GB2312" w:hint="eastAsia"/>
                <w:sz w:val="24"/>
                <w:szCs w:val="24"/>
                <w:lang w:bidi="ar"/>
              </w:rPr>
              <w:t>访问控制</w:t>
            </w:r>
          </w:p>
        </w:tc>
        <w:tc>
          <w:tcPr>
            <w:tcW w:w="1416"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83" w:firstLine="199"/>
              <w:rPr>
                <w:rFonts w:hAnsi="仿宋_GB2312" w:cs="仿宋_GB2312" w:hint="eastAsia"/>
              </w:rPr>
            </w:pPr>
            <w:r>
              <w:rPr>
                <w:rFonts w:hAnsi="仿宋_GB2312" w:cs="仿宋_GB2312" w:hint="eastAsia"/>
                <w:sz w:val="24"/>
                <w:szCs w:val="24"/>
                <w:lang w:bidi="ar"/>
              </w:rPr>
              <w:t>遵从</w:t>
            </w:r>
          </w:p>
        </w:tc>
        <w:tc>
          <w:tcPr>
            <w:tcW w:w="6486" w:type="dxa"/>
            <w:tcBorders>
              <w:top w:val="single" w:sz="4" w:space="0" w:color="auto"/>
              <w:left w:val="single" w:sz="4" w:space="0" w:color="auto"/>
              <w:bottom w:val="single" w:sz="4" w:space="0" w:color="auto"/>
              <w:right w:val="single" w:sz="4" w:space="0" w:color="auto"/>
            </w:tcBorders>
            <w:vAlign w:val="center"/>
          </w:tcPr>
          <w:p w:rsidR="00000000" w:rsidRDefault="009A3D4A">
            <w:pPr>
              <w:numPr>
                <w:ilvl w:val="0"/>
                <w:numId w:val="10"/>
              </w:numPr>
              <w:tabs>
                <w:tab w:val="left" w:pos="0"/>
              </w:tabs>
              <w:adjustRightInd w:val="0"/>
              <w:snapToGrid w:val="0"/>
              <w:spacing w:line="240" w:lineRule="auto"/>
              <w:ind w:firstLineChars="0"/>
              <w:rPr>
                <w:rFonts w:hAnsi="仿宋_GB2312" w:cs="仿宋_GB2312" w:hint="eastAsia"/>
              </w:rPr>
            </w:pPr>
            <w:r>
              <w:rPr>
                <w:rFonts w:hAnsi="仿宋_GB2312" w:cs="仿宋_GB2312" w:hint="eastAsia"/>
                <w:sz w:val="24"/>
                <w:szCs w:val="24"/>
                <w:lang w:bidi="ar"/>
              </w:rPr>
              <w:t>提供对操作系统的管理功能，包括系统日志、进程、用户、文件、注册表、服务等的管理功能</w:t>
            </w:r>
          </w:p>
          <w:p w:rsidR="00000000" w:rsidRDefault="009A3D4A">
            <w:pPr>
              <w:numPr>
                <w:ilvl w:val="0"/>
                <w:numId w:val="10"/>
              </w:numPr>
              <w:tabs>
                <w:tab w:val="left" w:pos="0"/>
              </w:tabs>
              <w:adjustRightInd w:val="0"/>
              <w:snapToGrid w:val="0"/>
              <w:spacing w:line="240" w:lineRule="auto"/>
              <w:ind w:firstLineChars="0"/>
              <w:rPr>
                <w:rFonts w:hAnsi="仿宋_GB2312" w:cs="仿宋_GB2312" w:hint="eastAsia"/>
              </w:rPr>
            </w:pPr>
            <w:r>
              <w:rPr>
                <w:rFonts w:hAnsi="仿宋_GB2312" w:cs="仿宋_GB2312" w:hint="eastAsia"/>
                <w:sz w:val="24"/>
                <w:szCs w:val="24"/>
                <w:lang w:bidi="ar"/>
              </w:rPr>
              <w:t>通过强制访问控制，有效限制恶意代码的执行</w:t>
            </w:r>
          </w:p>
        </w:tc>
      </w:tr>
      <w:tr w:rsidR="00000000">
        <w:trPr>
          <w:trHeight w:val="23"/>
        </w:trPr>
        <w:tc>
          <w:tcPr>
            <w:tcW w:w="1384"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rPr>
            </w:pPr>
            <w:r>
              <w:rPr>
                <w:rFonts w:hAnsi="仿宋_GB2312" w:cs="仿宋_GB2312" w:hint="eastAsia"/>
                <w:sz w:val="24"/>
                <w:szCs w:val="24"/>
                <w:lang w:bidi="ar"/>
              </w:rPr>
              <w:t>病毒、入侵防范</w:t>
            </w:r>
          </w:p>
        </w:tc>
        <w:tc>
          <w:tcPr>
            <w:tcW w:w="1416"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83" w:firstLine="199"/>
              <w:rPr>
                <w:rFonts w:hAnsi="仿宋_GB2312" w:cs="仿宋_GB2312" w:hint="eastAsia"/>
              </w:rPr>
            </w:pPr>
            <w:r>
              <w:rPr>
                <w:rFonts w:hAnsi="仿宋_GB2312" w:cs="仿宋_GB2312" w:hint="eastAsia"/>
                <w:sz w:val="24"/>
                <w:szCs w:val="24"/>
                <w:lang w:bidi="ar"/>
              </w:rPr>
              <w:t>遵从</w:t>
            </w:r>
          </w:p>
        </w:tc>
        <w:tc>
          <w:tcPr>
            <w:tcW w:w="6486" w:type="dxa"/>
            <w:tcBorders>
              <w:top w:val="single" w:sz="4" w:space="0" w:color="auto"/>
              <w:left w:val="single" w:sz="4" w:space="0" w:color="auto"/>
              <w:bottom w:val="single" w:sz="4" w:space="0" w:color="auto"/>
              <w:right w:val="single" w:sz="4" w:space="0" w:color="auto"/>
            </w:tcBorders>
            <w:vAlign w:val="center"/>
          </w:tcPr>
          <w:p w:rsidR="00000000" w:rsidRDefault="009A3D4A">
            <w:pPr>
              <w:numPr>
                <w:ilvl w:val="0"/>
                <w:numId w:val="10"/>
              </w:numPr>
              <w:tabs>
                <w:tab w:val="left" w:pos="0"/>
              </w:tabs>
              <w:adjustRightInd w:val="0"/>
              <w:snapToGrid w:val="0"/>
              <w:spacing w:line="240" w:lineRule="auto"/>
              <w:ind w:firstLineChars="0"/>
              <w:rPr>
                <w:rFonts w:hAnsi="仿宋_GB2312" w:cs="仿宋_GB2312" w:hint="eastAsia"/>
              </w:rPr>
            </w:pPr>
            <w:r>
              <w:rPr>
                <w:rFonts w:hAnsi="仿宋_GB2312" w:cs="仿宋_GB2312" w:hint="eastAsia"/>
                <w:sz w:val="24"/>
                <w:szCs w:val="24"/>
                <w:lang w:bidi="ar"/>
              </w:rPr>
              <w:t>遵从现有措施与规定</w:t>
            </w:r>
          </w:p>
        </w:tc>
      </w:tr>
      <w:tr w:rsidR="00000000">
        <w:trPr>
          <w:trHeight w:val="23"/>
        </w:trPr>
        <w:tc>
          <w:tcPr>
            <w:tcW w:w="1384"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rPr>
            </w:pPr>
            <w:r>
              <w:rPr>
                <w:rFonts w:hAnsi="仿宋_GB2312" w:cs="仿宋_GB2312" w:hint="eastAsia"/>
                <w:sz w:val="24"/>
                <w:szCs w:val="24"/>
                <w:lang w:bidi="ar"/>
              </w:rPr>
              <w:t>漏洞扫描</w:t>
            </w:r>
          </w:p>
        </w:tc>
        <w:tc>
          <w:tcPr>
            <w:tcW w:w="1416"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83" w:firstLine="199"/>
              <w:rPr>
                <w:rFonts w:hAnsi="仿宋_GB2312" w:cs="仿宋_GB2312" w:hint="eastAsia"/>
              </w:rPr>
            </w:pPr>
            <w:r>
              <w:rPr>
                <w:rFonts w:hAnsi="仿宋_GB2312" w:cs="仿宋_GB2312" w:hint="eastAsia"/>
                <w:sz w:val="24"/>
                <w:szCs w:val="24"/>
                <w:lang w:bidi="ar"/>
              </w:rPr>
              <w:t>遵从</w:t>
            </w:r>
          </w:p>
        </w:tc>
        <w:tc>
          <w:tcPr>
            <w:tcW w:w="6486" w:type="dxa"/>
            <w:tcBorders>
              <w:top w:val="single" w:sz="4" w:space="0" w:color="auto"/>
              <w:left w:val="single" w:sz="4" w:space="0" w:color="auto"/>
              <w:bottom w:val="single" w:sz="4" w:space="0" w:color="auto"/>
              <w:right w:val="single" w:sz="4" w:space="0" w:color="auto"/>
            </w:tcBorders>
            <w:vAlign w:val="center"/>
          </w:tcPr>
          <w:p w:rsidR="00000000" w:rsidRDefault="009A3D4A">
            <w:pPr>
              <w:numPr>
                <w:ilvl w:val="0"/>
                <w:numId w:val="10"/>
              </w:numPr>
              <w:tabs>
                <w:tab w:val="left" w:pos="0"/>
              </w:tabs>
              <w:adjustRightInd w:val="0"/>
              <w:snapToGrid w:val="0"/>
              <w:spacing w:line="240" w:lineRule="auto"/>
              <w:ind w:left="176" w:firstLineChars="0" w:hanging="176"/>
              <w:rPr>
                <w:rFonts w:hAnsi="仿宋_GB2312" w:cs="仿宋_GB2312" w:hint="eastAsia"/>
              </w:rPr>
            </w:pPr>
            <w:r>
              <w:rPr>
                <w:rFonts w:hAnsi="仿宋_GB2312" w:cs="仿宋_GB2312" w:hint="eastAsia"/>
                <w:sz w:val="24"/>
                <w:szCs w:val="24"/>
                <w:lang w:bidi="ar"/>
              </w:rPr>
              <w:t xml:space="preserve">  </w:t>
            </w:r>
            <w:r>
              <w:rPr>
                <w:rFonts w:hAnsi="仿宋_GB2312" w:cs="仿宋_GB2312" w:hint="eastAsia"/>
                <w:sz w:val="24"/>
                <w:szCs w:val="24"/>
                <w:lang w:bidi="ar"/>
              </w:rPr>
              <w:t>遵从现有措施与规定</w:t>
            </w:r>
          </w:p>
        </w:tc>
      </w:tr>
      <w:tr w:rsidR="00000000">
        <w:trPr>
          <w:trHeight w:val="23"/>
        </w:trPr>
        <w:tc>
          <w:tcPr>
            <w:tcW w:w="1384"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rPr>
            </w:pPr>
            <w:r>
              <w:rPr>
                <w:rFonts w:hAnsi="仿宋_GB2312" w:cs="仿宋_GB2312" w:hint="eastAsia"/>
                <w:sz w:val="24"/>
                <w:szCs w:val="24"/>
                <w:lang w:bidi="ar"/>
              </w:rPr>
              <w:t>更新安全补丁</w:t>
            </w:r>
          </w:p>
        </w:tc>
        <w:tc>
          <w:tcPr>
            <w:tcW w:w="1416"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83" w:firstLine="199"/>
              <w:rPr>
                <w:rFonts w:hAnsi="仿宋_GB2312" w:cs="仿宋_GB2312" w:hint="eastAsia"/>
              </w:rPr>
            </w:pPr>
            <w:r>
              <w:rPr>
                <w:rFonts w:hAnsi="仿宋_GB2312" w:cs="仿宋_GB2312" w:hint="eastAsia"/>
                <w:sz w:val="24"/>
                <w:szCs w:val="24"/>
                <w:lang w:bidi="ar"/>
              </w:rPr>
              <w:t>遵从</w:t>
            </w:r>
          </w:p>
        </w:tc>
        <w:tc>
          <w:tcPr>
            <w:tcW w:w="6486" w:type="dxa"/>
            <w:tcBorders>
              <w:top w:val="single" w:sz="4" w:space="0" w:color="auto"/>
              <w:left w:val="single" w:sz="4" w:space="0" w:color="auto"/>
              <w:bottom w:val="single" w:sz="4" w:space="0" w:color="auto"/>
              <w:right w:val="single" w:sz="4" w:space="0" w:color="auto"/>
            </w:tcBorders>
            <w:vAlign w:val="center"/>
          </w:tcPr>
          <w:p w:rsidR="00000000" w:rsidRDefault="009A3D4A">
            <w:pPr>
              <w:numPr>
                <w:ilvl w:val="0"/>
                <w:numId w:val="10"/>
              </w:numPr>
              <w:tabs>
                <w:tab w:val="left" w:pos="0"/>
              </w:tabs>
              <w:adjustRightInd w:val="0"/>
              <w:snapToGrid w:val="0"/>
              <w:spacing w:line="240" w:lineRule="auto"/>
              <w:ind w:left="176" w:firstLineChars="0" w:hanging="176"/>
              <w:rPr>
                <w:rFonts w:hAnsi="仿宋_GB2312" w:cs="仿宋_GB2312" w:hint="eastAsia"/>
              </w:rPr>
            </w:pPr>
            <w:r>
              <w:rPr>
                <w:rFonts w:hAnsi="仿宋_GB2312" w:cs="仿宋_GB2312" w:hint="eastAsia"/>
                <w:sz w:val="24"/>
                <w:szCs w:val="24"/>
                <w:lang w:bidi="ar"/>
              </w:rPr>
              <w:t xml:space="preserve">  </w:t>
            </w:r>
            <w:r>
              <w:rPr>
                <w:rFonts w:hAnsi="仿宋_GB2312" w:cs="仿宋_GB2312" w:hint="eastAsia"/>
                <w:sz w:val="24"/>
                <w:szCs w:val="24"/>
                <w:lang w:bidi="ar"/>
              </w:rPr>
              <w:t>遵从现有措施与规定，定期进行补丁升级更新</w:t>
            </w:r>
          </w:p>
        </w:tc>
      </w:tr>
      <w:tr w:rsidR="00000000">
        <w:trPr>
          <w:trHeight w:val="23"/>
        </w:trPr>
        <w:tc>
          <w:tcPr>
            <w:tcW w:w="1384"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rPr>
            </w:pPr>
            <w:r>
              <w:rPr>
                <w:rFonts w:hAnsi="仿宋_GB2312" w:cs="仿宋_GB2312" w:hint="eastAsia"/>
                <w:sz w:val="24"/>
                <w:szCs w:val="24"/>
                <w:lang w:bidi="ar"/>
              </w:rPr>
              <w:t>资源控制</w:t>
            </w:r>
          </w:p>
        </w:tc>
        <w:tc>
          <w:tcPr>
            <w:tcW w:w="1416"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83" w:firstLine="199"/>
              <w:rPr>
                <w:rFonts w:hAnsi="仿宋_GB2312" w:cs="仿宋_GB2312" w:hint="eastAsia"/>
              </w:rPr>
            </w:pPr>
            <w:r>
              <w:rPr>
                <w:rFonts w:hAnsi="仿宋_GB2312" w:cs="仿宋_GB2312" w:hint="eastAsia"/>
                <w:sz w:val="24"/>
                <w:szCs w:val="24"/>
                <w:lang w:bidi="ar"/>
              </w:rPr>
              <w:t>遵从</w:t>
            </w:r>
          </w:p>
        </w:tc>
        <w:tc>
          <w:tcPr>
            <w:tcW w:w="6486" w:type="dxa"/>
            <w:tcBorders>
              <w:top w:val="single" w:sz="4" w:space="0" w:color="auto"/>
              <w:left w:val="single" w:sz="4" w:space="0" w:color="auto"/>
              <w:bottom w:val="single" w:sz="4" w:space="0" w:color="auto"/>
              <w:right w:val="single" w:sz="4" w:space="0" w:color="auto"/>
            </w:tcBorders>
            <w:vAlign w:val="center"/>
          </w:tcPr>
          <w:p w:rsidR="00000000" w:rsidRDefault="009A3D4A">
            <w:pPr>
              <w:numPr>
                <w:ilvl w:val="0"/>
                <w:numId w:val="10"/>
              </w:numPr>
              <w:tabs>
                <w:tab w:val="left" w:pos="0"/>
              </w:tabs>
              <w:adjustRightInd w:val="0"/>
              <w:snapToGrid w:val="0"/>
              <w:spacing w:line="240" w:lineRule="auto"/>
              <w:ind w:left="176" w:firstLineChars="0" w:hanging="176"/>
              <w:rPr>
                <w:rFonts w:hAnsi="仿宋_GB2312" w:cs="仿宋_GB2312" w:hint="eastAsia"/>
              </w:rPr>
            </w:pPr>
            <w:r>
              <w:rPr>
                <w:rFonts w:hAnsi="仿宋_GB2312" w:cs="仿宋_GB2312" w:hint="eastAsia"/>
                <w:sz w:val="24"/>
                <w:szCs w:val="24"/>
                <w:lang w:bidi="ar"/>
              </w:rPr>
              <w:t xml:space="preserve">  </w:t>
            </w:r>
            <w:r>
              <w:rPr>
                <w:rFonts w:hAnsi="仿宋_GB2312" w:cs="仿宋_GB2312" w:hint="eastAsia"/>
                <w:sz w:val="24"/>
                <w:szCs w:val="24"/>
                <w:lang w:bidi="ar"/>
              </w:rPr>
              <w:t>遵从现有措施与规定</w:t>
            </w:r>
          </w:p>
        </w:tc>
      </w:tr>
      <w:tr w:rsidR="00000000">
        <w:trPr>
          <w:trHeight w:val="23"/>
        </w:trPr>
        <w:tc>
          <w:tcPr>
            <w:tcW w:w="1384"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rPr>
            </w:pPr>
            <w:r>
              <w:rPr>
                <w:rFonts w:hAnsi="仿宋_GB2312" w:cs="仿宋_GB2312" w:hint="eastAsia"/>
                <w:sz w:val="24"/>
                <w:szCs w:val="24"/>
                <w:lang w:bidi="ar"/>
              </w:rPr>
              <w:lastRenderedPageBreak/>
              <w:t>安全审计</w:t>
            </w:r>
          </w:p>
        </w:tc>
        <w:tc>
          <w:tcPr>
            <w:tcW w:w="1416"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83" w:firstLine="199"/>
              <w:rPr>
                <w:rFonts w:hAnsi="仿宋_GB2312" w:cs="仿宋_GB2312" w:hint="eastAsia"/>
              </w:rPr>
            </w:pPr>
            <w:r>
              <w:rPr>
                <w:rFonts w:hAnsi="仿宋_GB2312" w:cs="仿宋_GB2312" w:hint="eastAsia"/>
                <w:sz w:val="24"/>
                <w:szCs w:val="24"/>
                <w:lang w:bidi="ar"/>
              </w:rPr>
              <w:t>遵从</w:t>
            </w:r>
          </w:p>
        </w:tc>
        <w:tc>
          <w:tcPr>
            <w:tcW w:w="6486" w:type="dxa"/>
            <w:tcBorders>
              <w:top w:val="single" w:sz="4" w:space="0" w:color="auto"/>
              <w:left w:val="single" w:sz="4" w:space="0" w:color="auto"/>
              <w:bottom w:val="single" w:sz="4" w:space="0" w:color="auto"/>
              <w:right w:val="single" w:sz="4" w:space="0" w:color="auto"/>
            </w:tcBorders>
            <w:vAlign w:val="center"/>
          </w:tcPr>
          <w:p w:rsidR="00000000" w:rsidRDefault="009A3D4A">
            <w:pPr>
              <w:numPr>
                <w:ilvl w:val="0"/>
                <w:numId w:val="10"/>
              </w:numPr>
              <w:tabs>
                <w:tab w:val="left" w:pos="0"/>
              </w:tabs>
              <w:adjustRightInd w:val="0"/>
              <w:snapToGrid w:val="0"/>
              <w:spacing w:line="240" w:lineRule="auto"/>
              <w:ind w:firstLineChars="0"/>
              <w:rPr>
                <w:rFonts w:hAnsi="仿宋_GB2312" w:cs="仿宋_GB2312" w:hint="eastAsia"/>
              </w:rPr>
            </w:pPr>
            <w:r>
              <w:rPr>
                <w:rFonts w:hAnsi="仿宋_GB2312" w:cs="仿宋_GB2312" w:hint="eastAsia"/>
                <w:sz w:val="24"/>
                <w:szCs w:val="24"/>
                <w:lang w:bidi="ar"/>
              </w:rPr>
              <w:t>违规日志：记录系统内的所有违反强制访问控制规则的事件，并提供日志查询、删除、日志分析等功能</w:t>
            </w:r>
          </w:p>
          <w:p w:rsidR="00000000" w:rsidRDefault="009A3D4A">
            <w:pPr>
              <w:numPr>
                <w:ilvl w:val="0"/>
                <w:numId w:val="10"/>
              </w:numPr>
              <w:tabs>
                <w:tab w:val="left" w:pos="0"/>
              </w:tabs>
              <w:adjustRightInd w:val="0"/>
              <w:snapToGrid w:val="0"/>
              <w:spacing w:line="240" w:lineRule="auto"/>
              <w:ind w:firstLineChars="0"/>
              <w:rPr>
                <w:rFonts w:hAnsi="仿宋_GB2312" w:cs="仿宋_GB2312" w:hint="eastAsia"/>
              </w:rPr>
            </w:pPr>
            <w:r>
              <w:rPr>
                <w:rFonts w:hAnsi="仿宋_GB2312" w:cs="仿宋_GB2312" w:hint="eastAsia"/>
                <w:sz w:val="24"/>
                <w:szCs w:val="24"/>
                <w:lang w:bidi="ar"/>
              </w:rPr>
              <w:t>操作日志：记录管理员对该技术</w:t>
            </w:r>
            <w:r>
              <w:rPr>
                <w:rFonts w:hAnsi="仿宋_GB2312" w:cs="仿宋_GB2312" w:hint="eastAsia"/>
                <w:sz w:val="24"/>
                <w:szCs w:val="24"/>
                <w:lang w:bidi="ar"/>
              </w:rPr>
              <w:t>/</w:t>
            </w:r>
            <w:r>
              <w:rPr>
                <w:rFonts w:hAnsi="仿宋_GB2312" w:cs="仿宋_GB2312" w:hint="eastAsia"/>
                <w:sz w:val="24"/>
                <w:szCs w:val="24"/>
                <w:lang w:bidi="ar"/>
              </w:rPr>
              <w:t>软件的所有操作事件，并提</w:t>
            </w:r>
            <w:r>
              <w:rPr>
                <w:rFonts w:hAnsi="仿宋_GB2312" w:cs="仿宋_GB2312" w:hint="eastAsia"/>
                <w:sz w:val="24"/>
                <w:szCs w:val="24"/>
                <w:lang w:bidi="ar"/>
              </w:rPr>
              <w:t>供日志查询、删除、功能</w:t>
            </w:r>
          </w:p>
        </w:tc>
      </w:tr>
      <w:tr w:rsidR="00000000">
        <w:trPr>
          <w:trHeight w:val="23"/>
        </w:trPr>
        <w:tc>
          <w:tcPr>
            <w:tcW w:w="1384"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rPr>
            </w:pPr>
            <w:r>
              <w:rPr>
                <w:rFonts w:hAnsi="仿宋_GB2312" w:cs="仿宋_GB2312" w:hint="eastAsia"/>
                <w:sz w:val="24"/>
                <w:szCs w:val="24"/>
                <w:lang w:bidi="ar"/>
              </w:rPr>
              <w:t>数据备份</w:t>
            </w:r>
          </w:p>
        </w:tc>
        <w:tc>
          <w:tcPr>
            <w:tcW w:w="1416"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83" w:firstLine="199"/>
              <w:rPr>
                <w:rFonts w:hAnsi="仿宋_GB2312" w:cs="仿宋_GB2312" w:hint="eastAsia"/>
              </w:rPr>
            </w:pPr>
            <w:r>
              <w:rPr>
                <w:rFonts w:hAnsi="仿宋_GB2312" w:cs="仿宋_GB2312" w:hint="eastAsia"/>
                <w:sz w:val="24"/>
                <w:szCs w:val="24"/>
                <w:lang w:bidi="ar"/>
              </w:rPr>
              <w:t>遵从</w:t>
            </w:r>
          </w:p>
        </w:tc>
        <w:tc>
          <w:tcPr>
            <w:tcW w:w="6486" w:type="dxa"/>
            <w:tcBorders>
              <w:top w:val="single" w:sz="4" w:space="0" w:color="auto"/>
              <w:left w:val="single" w:sz="4" w:space="0" w:color="auto"/>
              <w:bottom w:val="single" w:sz="4" w:space="0" w:color="auto"/>
              <w:right w:val="single" w:sz="4" w:space="0" w:color="auto"/>
            </w:tcBorders>
            <w:vAlign w:val="center"/>
          </w:tcPr>
          <w:p w:rsidR="00000000" w:rsidRDefault="009A3D4A">
            <w:pPr>
              <w:numPr>
                <w:ilvl w:val="0"/>
                <w:numId w:val="10"/>
              </w:numPr>
              <w:tabs>
                <w:tab w:val="left" w:pos="0"/>
              </w:tabs>
              <w:adjustRightInd w:val="0"/>
              <w:snapToGrid w:val="0"/>
              <w:spacing w:line="240" w:lineRule="auto"/>
              <w:ind w:left="176" w:firstLineChars="0" w:hanging="176"/>
              <w:rPr>
                <w:rFonts w:hAnsi="仿宋_GB2312" w:cs="仿宋_GB2312" w:hint="eastAsia"/>
              </w:rPr>
            </w:pPr>
            <w:r>
              <w:rPr>
                <w:rFonts w:hAnsi="仿宋_GB2312" w:cs="仿宋_GB2312" w:hint="eastAsia"/>
                <w:sz w:val="24"/>
                <w:szCs w:val="24"/>
                <w:lang w:bidi="ar"/>
              </w:rPr>
              <w:t xml:space="preserve">  </w:t>
            </w:r>
            <w:r>
              <w:rPr>
                <w:rFonts w:hAnsi="仿宋_GB2312" w:cs="仿宋_GB2312" w:hint="eastAsia"/>
                <w:sz w:val="24"/>
                <w:szCs w:val="24"/>
                <w:lang w:bidi="ar"/>
              </w:rPr>
              <w:t>系统配置文件更新后备份</w:t>
            </w:r>
          </w:p>
          <w:p w:rsidR="00000000" w:rsidRDefault="009A3D4A">
            <w:pPr>
              <w:numPr>
                <w:ilvl w:val="0"/>
                <w:numId w:val="10"/>
              </w:numPr>
              <w:tabs>
                <w:tab w:val="left" w:pos="0"/>
              </w:tabs>
              <w:adjustRightInd w:val="0"/>
              <w:snapToGrid w:val="0"/>
              <w:spacing w:line="240" w:lineRule="auto"/>
              <w:ind w:left="176" w:firstLineChars="0" w:hanging="176"/>
              <w:rPr>
                <w:rFonts w:hAnsi="仿宋_GB2312" w:cs="仿宋_GB2312" w:hint="eastAsia"/>
              </w:rPr>
            </w:pPr>
            <w:r>
              <w:rPr>
                <w:rFonts w:hAnsi="仿宋_GB2312" w:cs="仿宋_GB2312" w:hint="eastAsia"/>
                <w:sz w:val="24"/>
                <w:szCs w:val="24"/>
                <w:lang w:bidi="ar"/>
              </w:rPr>
              <w:t xml:space="preserve">  </w:t>
            </w:r>
            <w:r>
              <w:rPr>
                <w:rFonts w:hAnsi="仿宋_GB2312" w:cs="仿宋_GB2312" w:hint="eastAsia"/>
                <w:sz w:val="24"/>
                <w:szCs w:val="24"/>
                <w:lang w:bidi="ar"/>
              </w:rPr>
              <w:t>定期备份</w:t>
            </w:r>
          </w:p>
        </w:tc>
      </w:tr>
      <w:tr w:rsidR="00000000">
        <w:trPr>
          <w:trHeight w:val="23"/>
        </w:trPr>
        <w:tc>
          <w:tcPr>
            <w:tcW w:w="1384"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rPr>
            </w:pPr>
            <w:r>
              <w:rPr>
                <w:rFonts w:hAnsi="仿宋_GB2312" w:cs="仿宋_GB2312" w:hint="eastAsia"/>
                <w:sz w:val="24"/>
                <w:szCs w:val="24"/>
                <w:lang w:bidi="ar"/>
              </w:rPr>
              <w:t>安全加固</w:t>
            </w:r>
          </w:p>
        </w:tc>
        <w:tc>
          <w:tcPr>
            <w:tcW w:w="1416"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83" w:firstLine="199"/>
              <w:rPr>
                <w:rFonts w:hAnsi="仿宋_GB2312" w:cs="仿宋_GB2312" w:hint="eastAsia"/>
              </w:rPr>
            </w:pPr>
            <w:r>
              <w:rPr>
                <w:rFonts w:hAnsi="仿宋_GB2312" w:cs="仿宋_GB2312" w:hint="eastAsia"/>
                <w:sz w:val="24"/>
                <w:szCs w:val="24"/>
                <w:lang w:bidi="ar"/>
              </w:rPr>
              <w:t>遵从</w:t>
            </w:r>
          </w:p>
        </w:tc>
        <w:tc>
          <w:tcPr>
            <w:tcW w:w="6486" w:type="dxa"/>
            <w:tcBorders>
              <w:top w:val="single" w:sz="4" w:space="0" w:color="auto"/>
              <w:left w:val="single" w:sz="4" w:space="0" w:color="auto"/>
              <w:bottom w:val="single" w:sz="4" w:space="0" w:color="auto"/>
              <w:right w:val="single" w:sz="4" w:space="0" w:color="auto"/>
            </w:tcBorders>
            <w:vAlign w:val="center"/>
          </w:tcPr>
          <w:p w:rsidR="00000000" w:rsidRDefault="009A3D4A">
            <w:pPr>
              <w:numPr>
                <w:ilvl w:val="0"/>
                <w:numId w:val="10"/>
              </w:numPr>
              <w:tabs>
                <w:tab w:val="left" w:pos="0"/>
              </w:tabs>
              <w:adjustRightInd w:val="0"/>
              <w:snapToGrid w:val="0"/>
              <w:spacing w:line="240" w:lineRule="auto"/>
              <w:ind w:firstLineChars="0"/>
              <w:rPr>
                <w:rFonts w:hAnsi="仿宋_GB2312" w:cs="仿宋_GB2312" w:hint="eastAsia"/>
              </w:rPr>
            </w:pPr>
            <w:r>
              <w:rPr>
                <w:rFonts w:hAnsi="仿宋_GB2312" w:cs="仿宋_GB2312" w:hint="eastAsia"/>
                <w:sz w:val="24"/>
                <w:szCs w:val="24"/>
                <w:lang w:bidi="ar"/>
              </w:rPr>
              <w:t>建议在主机服务器安装服务器安全加固产品</w:t>
            </w:r>
          </w:p>
        </w:tc>
      </w:tr>
    </w:tbl>
    <w:p w:rsidR="00000000" w:rsidRDefault="009A3D4A">
      <w:pPr>
        <w:numPr>
          <w:ilvl w:val="0"/>
          <w:numId w:val="9"/>
        </w:numPr>
        <w:adjustRightInd w:val="0"/>
        <w:snapToGrid w:val="0"/>
        <w:ind w:firstLineChars="0"/>
        <w:jc w:val="left"/>
        <w:rPr>
          <w:rFonts w:hAnsi="仿宋_GB2312" w:cs="仿宋_GB2312" w:hint="eastAsia"/>
        </w:rPr>
      </w:pPr>
      <w:r>
        <w:rPr>
          <w:rFonts w:hAnsi="仿宋_GB2312" w:cs="仿宋_GB2312" w:hint="eastAsia"/>
        </w:rPr>
        <w:t>数据库系统安全</w:t>
      </w:r>
    </w:p>
    <w:p w:rsidR="00000000" w:rsidRDefault="009A3D4A">
      <w:pPr>
        <w:adjustRightInd w:val="0"/>
        <w:snapToGrid w:val="0"/>
        <w:spacing w:line="240" w:lineRule="auto"/>
        <w:ind w:firstLineChars="0" w:firstLine="0"/>
        <w:jc w:val="center"/>
        <w:rPr>
          <w:rFonts w:hAnsi="仿宋_GB2312" w:cs="仿宋_GB2312" w:hint="eastAsia"/>
          <w:bCs/>
          <w:sz w:val="21"/>
          <w:szCs w:val="21"/>
        </w:rPr>
      </w:pPr>
      <w:r>
        <w:rPr>
          <w:rFonts w:hAnsi="仿宋_GB2312" w:cs="仿宋_GB2312" w:hint="eastAsia"/>
          <w:bCs/>
          <w:sz w:val="24"/>
          <w:szCs w:val="21"/>
        </w:rPr>
        <w:t>表</w:t>
      </w:r>
      <w:r>
        <w:rPr>
          <w:rFonts w:hAnsi="仿宋_GB2312" w:cs="仿宋_GB2312" w:hint="eastAsia"/>
          <w:bCs/>
          <w:sz w:val="24"/>
          <w:szCs w:val="21"/>
        </w:rPr>
        <w:t xml:space="preserve"> </w:t>
      </w:r>
      <w:r>
        <w:rPr>
          <w:rFonts w:hAnsi="仿宋_GB2312" w:cs="仿宋_GB2312" w:hint="eastAsia"/>
          <w:bCs/>
          <w:sz w:val="24"/>
          <w:szCs w:val="21"/>
        </w:rPr>
        <w:fldChar w:fldCharType="begin"/>
      </w:r>
      <w:r>
        <w:rPr>
          <w:rFonts w:hAnsi="仿宋_GB2312" w:cs="仿宋_GB2312" w:hint="eastAsia"/>
          <w:bCs/>
          <w:sz w:val="24"/>
          <w:szCs w:val="21"/>
        </w:rPr>
        <w:instrText xml:space="preserve"> SEQ </w:instrText>
      </w:r>
      <w:r>
        <w:rPr>
          <w:rFonts w:hAnsi="仿宋_GB2312" w:cs="仿宋_GB2312" w:hint="eastAsia"/>
          <w:bCs/>
          <w:sz w:val="24"/>
          <w:szCs w:val="21"/>
        </w:rPr>
        <w:instrText>表</w:instrText>
      </w:r>
      <w:r>
        <w:rPr>
          <w:rFonts w:hAnsi="仿宋_GB2312" w:cs="仿宋_GB2312" w:hint="eastAsia"/>
          <w:bCs/>
          <w:sz w:val="24"/>
          <w:szCs w:val="21"/>
        </w:rPr>
        <w:instrText xml:space="preserve"> \* ARABIC </w:instrText>
      </w:r>
      <w:r>
        <w:rPr>
          <w:rFonts w:hAnsi="仿宋_GB2312" w:cs="仿宋_GB2312" w:hint="eastAsia"/>
          <w:bCs/>
          <w:sz w:val="24"/>
          <w:szCs w:val="21"/>
        </w:rPr>
        <w:fldChar w:fldCharType="separate"/>
      </w:r>
      <w:r>
        <w:rPr>
          <w:rFonts w:hAnsi="仿宋_GB2312" w:cs="仿宋_GB2312" w:hint="eastAsia"/>
          <w:bCs/>
          <w:sz w:val="24"/>
          <w:szCs w:val="21"/>
        </w:rPr>
        <w:t>25</w:t>
      </w:r>
      <w:r>
        <w:rPr>
          <w:rFonts w:hAnsi="仿宋_GB2312" w:cs="仿宋_GB2312" w:hint="eastAsia"/>
          <w:bCs/>
          <w:sz w:val="24"/>
          <w:szCs w:val="21"/>
        </w:rPr>
        <w:fldChar w:fldCharType="end"/>
      </w:r>
      <w:r>
        <w:rPr>
          <w:rFonts w:hAnsi="仿宋_GB2312" w:cs="仿宋_GB2312" w:hint="eastAsia"/>
          <w:bCs/>
          <w:sz w:val="24"/>
          <w:szCs w:val="21"/>
        </w:rPr>
        <w:t xml:space="preserve"> </w:t>
      </w:r>
      <w:r>
        <w:rPr>
          <w:rFonts w:hAnsi="仿宋_GB2312" w:cs="仿宋_GB2312" w:hint="eastAsia"/>
          <w:bCs/>
          <w:sz w:val="24"/>
          <w:szCs w:val="21"/>
        </w:rPr>
        <w:t>数据库系统安全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9"/>
        <w:gridCol w:w="6485"/>
      </w:tblGrid>
      <w:tr w:rsidR="00000000">
        <w:trPr>
          <w:trHeight w:val="505"/>
          <w:tblHeader/>
        </w:trPr>
        <w:tc>
          <w:tcPr>
            <w:tcW w:w="1384" w:type="dxa"/>
            <w:tcBorders>
              <w:top w:val="single" w:sz="4" w:space="0" w:color="auto"/>
              <w:left w:val="single" w:sz="4" w:space="0" w:color="auto"/>
              <w:bottom w:val="single" w:sz="4" w:space="0" w:color="auto"/>
              <w:right w:val="single" w:sz="4" w:space="0" w:color="auto"/>
            </w:tcBorders>
            <w:shd w:val="clear" w:color="auto" w:fill="BFBFBF"/>
            <w:vAlign w:val="center"/>
          </w:tcPr>
          <w:p w:rsidR="00000000" w:rsidRDefault="009A3D4A">
            <w:pPr>
              <w:adjustRightInd w:val="0"/>
              <w:snapToGrid w:val="0"/>
              <w:spacing w:line="240" w:lineRule="auto"/>
              <w:ind w:firstLineChars="0" w:firstLine="0"/>
              <w:jc w:val="center"/>
              <w:rPr>
                <w:rFonts w:hAnsi="仿宋_GB2312" w:cs="仿宋_GB2312" w:hint="eastAsia"/>
                <w:b/>
              </w:rPr>
            </w:pPr>
            <w:r>
              <w:rPr>
                <w:rFonts w:hAnsi="仿宋_GB2312" w:cs="仿宋_GB2312" w:hint="eastAsia"/>
                <w:b/>
                <w:sz w:val="24"/>
                <w:szCs w:val="24"/>
                <w:lang w:bidi="ar"/>
              </w:rPr>
              <w:t>安全要求</w:t>
            </w:r>
          </w:p>
        </w:tc>
        <w:tc>
          <w:tcPr>
            <w:tcW w:w="1419" w:type="dxa"/>
            <w:tcBorders>
              <w:top w:val="single" w:sz="4" w:space="0" w:color="auto"/>
              <w:left w:val="single" w:sz="4" w:space="0" w:color="auto"/>
              <w:bottom w:val="single" w:sz="4" w:space="0" w:color="auto"/>
              <w:right w:val="single" w:sz="4" w:space="0" w:color="auto"/>
            </w:tcBorders>
            <w:shd w:val="clear" w:color="auto" w:fill="BFBFBF"/>
            <w:vAlign w:val="center"/>
          </w:tcPr>
          <w:p w:rsidR="00000000" w:rsidRDefault="009A3D4A">
            <w:pPr>
              <w:adjustRightInd w:val="0"/>
              <w:snapToGrid w:val="0"/>
              <w:spacing w:line="240" w:lineRule="auto"/>
              <w:ind w:firstLineChars="0" w:firstLine="0"/>
              <w:jc w:val="center"/>
              <w:rPr>
                <w:rFonts w:hAnsi="仿宋_GB2312" w:cs="仿宋_GB2312" w:hint="eastAsia"/>
                <w:b/>
              </w:rPr>
            </w:pPr>
            <w:r>
              <w:rPr>
                <w:rFonts w:hAnsi="仿宋_GB2312" w:cs="仿宋_GB2312" w:hint="eastAsia"/>
                <w:b/>
                <w:sz w:val="24"/>
                <w:szCs w:val="24"/>
                <w:lang w:bidi="ar"/>
              </w:rPr>
              <w:t>是否遵从</w:t>
            </w:r>
            <w:r>
              <w:rPr>
                <w:rFonts w:hAnsi="仿宋_GB2312" w:cs="仿宋_GB2312" w:hint="eastAsia"/>
                <w:b/>
                <w:sz w:val="24"/>
                <w:szCs w:val="24"/>
                <w:lang w:bidi="ar"/>
              </w:rPr>
              <w:t>/</w:t>
            </w:r>
            <w:r>
              <w:rPr>
                <w:rFonts w:hAnsi="仿宋_GB2312" w:cs="仿宋_GB2312" w:hint="eastAsia"/>
                <w:b/>
                <w:sz w:val="24"/>
                <w:szCs w:val="24"/>
                <w:lang w:bidi="ar"/>
              </w:rPr>
              <w:t>不涉及</w:t>
            </w:r>
          </w:p>
        </w:tc>
        <w:tc>
          <w:tcPr>
            <w:tcW w:w="6485" w:type="dxa"/>
            <w:tcBorders>
              <w:top w:val="single" w:sz="4" w:space="0" w:color="auto"/>
              <w:left w:val="single" w:sz="4" w:space="0" w:color="auto"/>
              <w:bottom w:val="single" w:sz="4" w:space="0" w:color="auto"/>
              <w:right w:val="single" w:sz="4" w:space="0" w:color="auto"/>
            </w:tcBorders>
            <w:shd w:val="clear" w:color="auto" w:fill="BFBFBF"/>
            <w:vAlign w:val="center"/>
          </w:tcPr>
          <w:p w:rsidR="00000000" w:rsidRDefault="009A3D4A">
            <w:pPr>
              <w:adjustRightInd w:val="0"/>
              <w:snapToGrid w:val="0"/>
              <w:spacing w:line="240" w:lineRule="auto"/>
              <w:ind w:firstLineChars="83"/>
              <w:jc w:val="center"/>
              <w:rPr>
                <w:rFonts w:hAnsi="仿宋_GB2312" w:cs="仿宋_GB2312" w:hint="eastAsia"/>
                <w:b/>
              </w:rPr>
            </w:pPr>
            <w:r>
              <w:rPr>
                <w:rFonts w:hAnsi="仿宋_GB2312" w:cs="仿宋_GB2312" w:hint="eastAsia"/>
                <w:b/>
                <w:sz w:val="24"/>
                <w:szCs w:val="24"/>
                <w:lang w:bidi="ar"/>
              </w:rPr>
              <w:t>实现方式及措施</w:t>
            </w:r>
          </w:p>
        </w:tc>
      </w:tr>
      <w:tr w:rsidR="00000000">
        <w:trPr>
          <w:trHeight w:val="23"/>
        </w:trPr>
        <w:tc>
          <w:tcPr>
            <w:tcW w:w="1384"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rPr>
            </w:pPr>
            <w:r>
              <w:rPr>
                <w:rFonts w:hAnsi="仿宋_GB2312" w:cs="仿宋_GB2312" w:hint="eastAsia"/>
                <w:sz w:val="24"/>
                <w:szCs w:val="24"/>
                <w:lang w:bidi="ar"/>
              </w:rPr>
              <w:t>身份认证</w:t>
            </w:r>
          </w:p>
        </w:tc>
        <w:tc>
          <w:tcPr>
            <w:tcW w:w="1419"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83" w:firstLine="199"/>
              <w:rPr>
                <w:rFonts w:hAnsi="仿宋_GB2312" w:cs="仿宋_GB2312" w:hint="eastAsia"/>
              </w:rPr>
            </w:pPr>
            <w:r>
              <w:rPr>
                <w:rFonts w:hAnsi="仿宋_GB2312" w:cs="仿宋_GB2312" w:hint="eastAsia"/>
                <w:kern w:val="0"/>
                <w:sz w:val="24"/>
                <w:szCs w:val="24"/>
                <w:lang w:bidi="ar"/>
              </w:rPr>
              <w:t>增强</w:t>
            </w:r>
          </w:p>
        </w:tc>
        <w:tc>
          <w:tcPr>
            <w:tcW w:w="6485" w:type="dxa"/>
            <w:tcBorders>
              <w:top w:val="single" w:sz="4" w:space="0" w:color="auto"/>
              <w:left w:val="single" w:sz="4" w:space="0" w:color="auto"/>
              <w:bottom w:val="single" w:sz="4" w:space="0" w:color="auto"/>
              <w:right w:val="single" w:sz="4" w:space="0" w:color="auto"/>
            </w:tcBorders>
            <w:vAlign w:val="center"/>
          </w:tcPr>
          <w:p w:rsidR="00000000" w:rsidRDefault="009A3D4A">
            <w:pPr>
              <w:numPr>
                <w:ilvl w:val="0"/>
                <w:numId w:val="11"/>
              </w:numPr>
              <w:tabs>
                <w:tab w:val="left" w:pos="0"/>
              </w:tabs>
              <w:adjustRightInd w:val="0"/>
              <w:snapToGrid w:val="0"/>
              <w:spacing w:line="240" w:lineRule="auto"/>
              <w:ind w:left="176" w:firstLineChars="0" w:hanging="176"/>
              <w:rPr>
                <w:rFonts w:hAnsi="仿宋_GB2312" w:cs="仿宋_GB2312" w:hint="eastAsia"/>
              </w:rPr>
            </w:pPr>
            <w:r>
              <w:rPr>
                <w:rFonts w:hAnsi="仿宋_GB2312" w:cs="仿宋_GB2312" w:hint="eastAsia"/>
                <w:sz w:val="24"/>
                <w:szCs w:val="24"/>
                <w:lang w:bidi="ar"/>
              </w:rPr>
              <w:t xml:space="preserve">  </w:t>
            </w:r>
            <w:r>
              <w:rPr>
                <w:rFonts w:hAnsi="仿宋_GB2312" w:cs="仿宋_GB2312" w:hint="eastAsia"/>
                <w:sz w:val="24"/>
                <w:szCs w:val="24"/>
                <w:lang w:bidi="ar"/>
              </w:rPr>
              <w:t>数据库系统支持复杂用户名与口令，定期更换口令</w:t>
            </w:r>
          </w:p>
        </w:tc>
      </w:tr>
      <w:tr w:rsidR="00000000">
        <w:trPr>
          <w:trHeight w:val="23"/>
        </w:trPr>
        <w:tc>
          <w:tcPr>
            <w:tcW w:w="1384"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rPr>
            </w:pPr>
            <w:r>
              <w:rPr>
                <w:rFonts w:hAnsi="仿宋_GB2312" w:cs="仿宋_GB2312" w:hint="eastAsia"/>
                <w:sz w:val="24"/>
                <w:szCs w:val="24"/>
                <w:lang w:bidi="ar"/>
              </w:rPr>
              <w:t>访问控制</w:t>
            </w:r>
          </w:p>
        </w:tc>
        <w:tc>
          <w:tcPr>
            <w:tcW w:w="1419"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83" w:firstLine="199"/>
              <w:rPr>
                <w:rFonts w:hAnsi="仿宋_GB2312" w:cs="仿宋_GB2312" w:hint="eastAsia"/>
              </w:rPr>
            </w:pPr>
            <w:r>
              <w:rPr>
                <w:rFonts w:hAnsi="仿宋_GB2312" w:cs="仿宋_GB2312" w:hint="eastAsia"/>
                <w:sz w:val="24"/>
                <w:szCs w:val="24"/>
                <w:lang w:bidi="ar"/>
              </w:rPr>
              <w:t>遵从</w:t>
            </w:r>
          </w:p>
        </w:tc>
        <w:tc>
          <w:tcPr>
            <w:tcW w:w="6485" w:type="dxa"/>
            <w:tcBorders>
              <w:top w:val="single" w:sz="4" w:space="0" w:color="auto"/>
              <w:left w:val="single" w:sz="4" w:space="0" w:color="auto"/>
              <w:bottom w:val="single" w:sz="4" w:space="0" w:color="auto"/>
              <w:right w:val="single" w:sz="4" w:space="0" w:color="auto"/>
            </w:tcBorders>
            <w:vAlign w:val="center"/>
          </w:tcPr>
          <w:p w:rsidR="00000000" w:rsidRDefault="009A3D4A">
            <w:pPr>
              <w:numPr>
                <w:ilvl w:val="0"/>
                <w:numId w:val="11"/>
              </w:numPr>
              <w:tabs>
                <w:tab w:val="left" w:pos="0"/>
              </w:tabs>
              <w:adjustRightInd w:val="0"/>
              <w:snapToGrid w:val="0"/>
              <w:spacing w:line="240" w:lineRule="auto"/>
              <w:ind w:firstLineChars="0"/>
              <w:rPr>
                <w:rFonts w:hAnsi="仿宋_GB2312" w:cs="仿宋_GB2312" w:hint="eastAsia"/>
              </w:rPr>
            </w:pPr>
            <w:r>
              <w:rPr>
                <w:rFonts w:hAnsi="仿宋_GB2312" w:cs="仿宋_GB2312" w:hint="eastAsia"/>
                <w:sz w:val="24"/>
                <w:szCs w:val="24"/>
                <w:lang w:bidi="ar"/>
              </w:rPr>
              <w:t>支持按照</w:t>
            </w:r>
            <w:r>
              <w:rPr>
                <w:rFonts w:hAnsi="仿宋_GB2312" w:cs="仿宋_GB2312" w:hint="eastAsia"/>
                <w:sz w:val="24"/>
                <w:szCs w:val="24"/>
                <w:lang w:bidi="ar"/>
              </w:rPr>
              <w:t>IP</w:t>
            </w:r>
            <w:r>
              <w:rPr>
                <w:rFonts w:hAnsi="仿宋_GB2312" w:cs="仿宋_GB2312" w:hint="eastAsia"/>
                <w:sz w:val="24"/>
                <w:szCs w:val="24"/>
                <w:lang w:bidi="ar"/>
              </w:rPr>
              <w:t>、用户、时间对用户访问</w:t>
            </w:r>
            <w:r>
              <w:rPr>
                <w:rFonts w:hAnsi="仿宋_GB2312" w:cs="仿宋_GB2312" w:hint="eastAsia"/>
                <w:sz w:val="24"/>
                <w:szCs w:val="24"/>
                <w:lang w:bidi="ar"/>
              </w:rPr>
              <w:t>DB</w:t>
            </w:r>
            <w:r>
              <w:rPr>
                <w:rFonts w:hAnsi="仿宋_GB2312" w:cs="仿宋_GB2312" w:hint="eastAsia"/>
                <w:sz w:val="24"/>
                <w:szCs w:val="24"/>
                <w:lang w:bidi="ar"/>
              </w:rPr>
              <w:t>进行控制</w:t>
            </w:r>
          </w:p>
          <w:p w:rsidR="00000000" w:rsidRDefault="009A3D4A">
            <w:pPr>
              <w:numPr>
                <w:ilvl w:val="0"/>
                <w:numId w:val="11"/>
              </w:numPr>
              <w:tabs>
                <w:tab w:val="left" w:pos="0"/>
              </w:tabs>
              <w:adjustRightInd w:val="0"/>
              <w:snapToGrid w:val="0"/>
              <w:spacing w:line="240" w:lineRule="auto"/>
              <w:ind w:firstLineChars="0"/>
              <w:rPr>
                <w:rFonts w:hAnsi="仿宋_GB2312" w:cs="仿宋_GB2312" w:hint="eastAsia"/>
              </w:rPr>
            </w:pPr>
            <w:r>
              <w:rPr>
                <w:rFonts w:hAnsi="仿宋_GB2312" w:cs="仿宋_GB2312" w:hint="eastAsia"/>
                <w:sz w:val="24"/>
                <w:szCs w:val="24"/>
                <w:lang w:bidi="ar"/>
              </w:rPr>
              <w:t>可配置应用程序访问控制</w:t>
            </w:r>
          </w:p>
        </w:tc>
      </w:tr>
      <w:tr w:rsidR="00000000">
        <w:trPr>
          <w:trHeight w:val="23"/>
        </w:trPr>
        <w:tc>
          <w:tcPr>
            <w:tcW w:w="1384"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rPr>
            </w:pPr>
            <w:r>
              <w:rPr>
                <w:rFonts w:hAnsi="仿宋_GB2312" w:cs="仿宋_GB2312" w:hint="eastAsia"/>
                <w:sz w:val="24"/>
                <w:szCs w:val="24"/>
                <w:lang w:bidi="ar"/>
              </w:rPr>
              <w:t>漏洞扫描</w:t>
            </w:r>
          </w:p>
        </w:tc>
        <w:tc>
          <w:tcPr>
            <w:tcW w:w="1419"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83" w:firstLine="199"/>
              <w:rPr>
                <w:rFonts w:hAnsi="仿宋_GB2312" w:cs="仿宋_GB2312" w:hint="eastAsia"/>
              </w:rPr>
            </w:pPr>
            <w:r>
              <w:rPr>
                <w:rFonts w:hAnsi="仿宋_GB2312" w:cs="仿宋_GB2312" w:hint="eastAsia"/>
                <w:sz w:val="24"/>
                <w:szCs w:val="24"/>
                <w:lang w:bidi="ar"/>
              </w:rPr>
              <w:t>遵从</w:t>
            </w:r>
          </w:p>
        </w:tc>
        <w:tc>
          <w:tcPr>
            <w:tcW w:w="6485" w:type="dxa"/>
            <w:tcBorders>
              <w:top w:val="single" w:sz="4" w:space="0" w:color="auto"/>
              <w:left w:val="single" w:sz="4" w:space="0" w:color="auto"/>
              <w:bottom w:val="single" w:sz="4" w:space="0" w:color="auto"/>
              <w:right w:val="single" w:sz="4" w:space="0" w:color="auto"/>
            </w:tcBorders>
            <w:vAlign w:val="center"/>
          </w:tcPr>
          <w:p w:rsidR="00000000" w:rsidRDefault="009A3D4A">
            <w:pPr>
              <w:numPr>
                <w:ilvl w:val="0"/>
                <w:numId w:val="11"/>
              </w:numPr>
              <w:tabs>
                <w:tab w:val="left" w:pos="0"/>
              </w:tabs>
              <w:adjustRightInd w:val="0"/>
              <w:snapToGrid w:val="0"/>
              <w:spacing w:line="240" w:lineRule="auto"/>
              <w:ind w:left="176" w:firstLineChars="0" w:hanging="176"/>
              <w:rPr>
                <w:rFonts w:hAnsi="仿宋_GB2312" w:cs="仿宋_GB2312" w:hint="eastAsia"/>
              </w:rPr>
            </w:pPr>
            <w:r>
              <w:rPr>
                <w:rFonts w:hAnsi="仿宋_GB2312" w:cs="仿宋_GB2312" w:hint="eastAsia"/>
                <w:sz w:val="24"/>
                <w:szCs w:val="24"/>
                <w:lang w:bidi="ar"/>
              </w:rPr>
              <w:t xml:space="preserve">  </w:t>
            </w:r>
            <w:r>
              <w:rPr>
                <w:rFonts w:hAnsi="仿宋_GB2312" w:cs="仿宋_GB2312" w:hint="eastAsia"/>
                <w:sz w:val="24"/>
                <w:szCs w:val="24"/>
                <w:lang w:bidi="ar"/>
              </w:rPr>
              <w:t>遵从现有措施与规定</w:t>
            </w:r>
          </w:p>
        </w:tc>
      </w:tr>
      <w:tr w:rsidR="00000000">
        <w:trPr>
          <w:trHeight w:val="23"/>
        </w:trPr>
        <w:tc>
          <w:tcPr>
            <w:tcW w:w="1384"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rPr>
            </w:pPr>
            <w:r>
              <w:rPr>
                <w:rFonts w:hAnsi="仿宋_GB2312" w:cs="仿宋_GB2312" w:hint="eastAsia"/>
                <w:sz w:val="24"/>
                <w:szCs w:val="24"/>
                <w:lang w:bidi="ar"/>
              </w:rPr>
              <w:t>安全审计</w:t>
            </w:r>
          </w:p>
        </w:tc>
        <w:tc>
          <w:tcPr>
            <w:tcW w:w="1419"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83" w:firstLine="199"/>
              <w:rPr>
                <w:rFonts w:hAnsi="仿宋_GB2312" w:cs="仿宋_GB2312" w:hint="eastAsia"/>
              </w:rPr>
            </w:pPr>
            <w:r>
              <w:rPr>
                <w:rFonts w:hAnsi="仿宋_GB2312" w:cs="仿宋_GB2312" w:hint="eastAsia"/>
                <w:sz w:val="24"/>
                <w:szCs w:val="24"/>
                <w:lang w:bidi="ar"/>
              </w:rPr>
              <w:t>遵从</w:t>
            </w:r>
          </w:p>
        </w:tc>
        <w:tc>
          <w:tcPr>
            <w:tcW w:w="6485" w:type="dxa"/>
            <w:tcBorders>
              <w:top w:val="single" w:sz="4" w:space="0" w:color="auto"/>
              <w:left w:val="single" w:sz="4" w:space="0" w:color="auto"/>
              <w:bottom w:val="single" w:sz="4" w:space="0" w:color="auto"/>
              <w:right w:val="single" w:sz="4" w:space="0" w:color="auto"/>
            </w:tcBorders>
            <w:vAlign w:val="center"/>
          </w:tcPr>
          <w:p w:rsidR="00000000" w:rsidRDefault="009A3D4A">
            <w:pPr>
              <w:numPr>
                <w:ilvl w:val="0"/>
                <w:numId w:val="11"/>
              </w:numPr>
              <w:tabs>
                <w:tab w:val="left" w:pos="0"/>
              </w:tabs>
              <w:adjustRightInd w:val="0"/>
              <w:snapToGrid w:val="0"/>
              <w:spacing w:line="240" w:lineRule="auto"/>
              <w:ind w:firstLineChars="0"/>
              <w:rPr>
                <w:rFonts w:hAnsi="仿宋_GB2312" w:cs="仿宋_GB2312" w:hint="eastAsia"/>
              </w:rPr>
            </w:pPr>
            <w:r>
              <w:rPr>
                <w:rFonts w:hAnsi="仿宋_GB2312" w:cs="仿宋_GB2312" w:hint="eastAsia"/>
                <w:sz w:val="24"/>
                <w:szCs w:val="24"/>
                <w:lang w:bidi="ar"/>
              </w:rPr>
              <w:t>系统应能够支持</w:t>
            </w:r>
            <w:r>
              <w:rPr>
                <w:rFonts w:hAnsi="仿宋_GB2312" w:cs="仿宋_GB2312" w:hint="eastAsia"/>
                <w:sz w:val="24"/>
                <w:szCs w:val="24"/>
                <w:lang w:bidi="ar"/>
              </w:rPr>
              <w:t>SQL-9</w:t>
            </w:r>
            <w:r>
              <w:rPr>
                <w:rFonts w:hAnsi="仿宋_GB2312" w:cs="仿宋_GB2312" w:hint="eastAsia"/>
                <w:sz w:val="24"/>
                <w:szCs w:val="24"/>
                <w:lang w:bidi="ar"/>
              </w:rPr>
              <w:t>2</w:t>
            </w:r>
            <w:r>
              <w:rPr>
                <w:rFonts w:hAnsi="仿宋_GB2312" w:cs="仿宋_GB2312" w:hint="eastAsia"/>
                <w:sz w:val="24"/>
                <w:szCs w:val="24"/>
                <w:lang w:bidi="ar"/>
              </w:rPr>
              <w:t>标准</w:t>
            </w:r>
          </w:p>
          <w:p w:rsidR="00000000" w:rsidRDefault="009A3D4A">
            <w:pPr>
              <w:numPr>
                <w:ilvl w:val="0"/>
                <w:numId w:val="11"/>
              </w:numPr>
              <w:tabs>
                <w:tab w:val="left" w:pos="0"/>
              </w:tabs>
              <w:adjustRightInd w:val="0"/>
              <w:snapToGrid w:val="0"/>
              <w:spacing w:line="240" w:lineRule="auto"/>
              <w:ind w:firstLineChars="0"/>
              <w:rPr>
                <w:rFonts w:hAnsi="仿宋_GB2312" w:cs="仿宋_GB2312" w:hint="eastAsia"/>
              </w:rPr>
            </w:pPr>
            <w:r>
              <w:rPr>
                <w:rFonts w:hAnsi="仿宋_GB2312" w:cs="仿宋_GB2312" w:hint="eastAsia"/>
                <w:sz w:val="24"/>
                <w:szCs w:val="24"/>
                <w:lang w:bidi="ar"/>
              </w:rPr>
              <w:t>审计策略要求：系统应支持基于内容关键字、</w:t>
            </w:r>
            <w:r>
              <w:rPr>
                <w:rFonts w:hAnsi="仿宋_GB2312" w:cs="仿宋_GB2312" w:hint="eastAsia"/>
                <w:sz w:val="24"/>
                <w:szCs w:val="24"/>
                <w:lang w:bidi="ar"/>
              </w:rPr>
              <w:t>IP</w:t>
            </w:r>
            <w:r>
              <w:rPr>
                <w:rFonts w:hAnsi="仿宋_GB2312" w:cs="仿宋_GB2312" w:hint="eastAsia"/>
                <w:sz w:val="24"/>
                <w:szCs w:val="24"/>
                <w:lang w:bidi="ar"/>
              </w:rPr>
              <w:t>地址、用户</w:t>
            </w:r>
            <w:r>
              <w:rPr>
                <w:rFonts w:hAnsi="仿宋_GB2312" w:cs="仿宋_GB2312" w:hint="eastAsia"/>
                <w:sz w:val="24"/>
                <w:szCs w:val="24"/>
                <w:lang w:bidi="ar"/>
              </w:rPr>
              <w:t>/</w:t>
            </w:r>
            <w:r>
              <w:rPr>
                <w:rFonts w:hAnsi="仿宋_GB2312" w:cs="仿宋_GB2312" w:hint="eastAsia"/>
                <w:sz w:val="24"/>
                <w:szCs w:val="24"/>
                <w:lang w:bidi="ar"/>
              </w:rPr>
              <w:t>用户组、时间、数据库类型、数据库操作类型、数据库表名、字段名等精细组合数据库审计策略，从而全面监测发现各种非法操作及合法用户的违规操作</w:t>
            </w:r>
          </w:p>
          <w:p w:rsidR="00000000" w:rsidRDefault="009A3D4A">
            <w:pPr>
              <w:numPr>
                <w:ilvl w:val="0"/>
                <w:numId w:val="11"/>
              </w:numPr>
              <w:tabs>
                <w:tab w:val="left" w:pos="0"/>
              </w:tabs>
              <w:adjustRightInd w:val="0"/>
              <w:snapToGrid w:val="0"/>
              <w:spacing w:line="240" w:lineRule="auto"/>
              <w:ind w:firstLineChars="0"/>
              <w:rPr>
                <w:rFonts w:hAnsi="仿宋_GB2312" w:cs="仿宋_GB2312" w:hint="eastAsia"/>
              </w:rPr>
            </w:pPr>
            <w:r>
              <w:rPr>
                <w:rFonts w:hAnsi="仿宋_GB2312" w:cs="仿宋_GB2312" w:hint="eastAsia"/>
                <w:sz w:val="24"/>
                <w:szCs w:val="24"/>
                <w:lang w:bidi="ar"/>
              </w:rPr>
              <w:t>审计信息记录要求系统应能够实时审计用户对数据库系统的所有操作</w:t>
            </w:r>
            <w:r>
              <w:rPr>
                <w:rFonts w:hAnsi="仿宋_GB2312" w:cs="仿宋_GB2312" w:hint="eastAsia"/>
                <w:sz w:val="24"/>
                <w:szCs w:val="24"/>
                <w:lang w:bidi="ar"/>
              </w:rPr>
              <w:t>(</w:t>
            </w:r>
            <w:r>
              <w:rPr>
                <w:rFonts w:hAnsi="仿宋_GB2312" w:cs="仿宋_GB2312" w:hint="eastAsia"/>
                <w:sz w:val="24"/>
                <w:szCs w:val="24"/>
                <w:lang w:bidi="ar"/>
              </w:rPr>
              <w:t>如：插入、删除、更新、用户自定义操作等</w:t>
            </w:r>
            <w:r>
              <w:rPr>
                <w:rFonts w:hAnsi="仿宋_GB2312" w:cs="仿宋_GB2312" w:hint="eastAsia"/>
                <w:sz w:val="24"/>
                <w:szCs w:val="24"/>
                <w:lang w:bidi="ar"/>
              </w:rPr>
              <w:t>)</w:t>
            </w:r>
            <w:r>
              <w:rPr>
                <w:rFonts w:hAnsi="仿宋_GB2312" w:cs="仿宋_GB2312" w:hint="eastAsia"/>
                <w:sz w:val="24"/>
                <w:szCs w:val="24"/>
                <w:lang w:bidi="ar"/>
              </w:rPr>
              <w:t>，精细还原</w:t>
            </w:r>
            <w:r>
              <w:rPr>
                <w:rFonts w:hAnsi="仿宋_GB2312" w:cs="仿宋_GB2312" w:hint="eastAsia"/>
                <w:sz w:val="24"/>
                <w:szCs w:val="24"/>
                <w:lang w:bidi="ar"/>
              </w:rPr>
              <w:t>SQL</w:t>
            </w:r>
            <w:r>
              <w:rPr>
                <w:rFonts w:hAnsi="仿宋_GB2312" w:cs="仿宋_GB2312" w:hint="eastAsia"/>
                <w:sz w:val="24"/>
                <w:szCs w:val="24"/>
                <w:lang w:bidi="ar"/>
              </w:rPr>
              <w:t>操作命令包括源</w:t>
            </w:r>
            <w:r>
              <w:rPr>
                <w:rFonts w:hAnsi="仿宋_GB2312" w:cs="仿宋_GB2312" w:hint="eastAsia"/>
                <w:sz w:val="24"/>
                <w:szCs w:val="24"/>
                <w:lang w:bidi="ar"/>
              </w:rPr>
              <w:t>IP</w:t>
            </w:r>
            <w:r>
              <w:rPr>
                <w:rFonts w:hAnsi="仿宋_GB2312" w:cs="仿宋_GB2312" w:hint="eastAsia"/>
                <w:sz w:val="24"/>
                <w:szCs w:val="24"/>
                <w:lang w:bidi="ar"/>
              </w:rPr>
              <w:t>地址、目的</w:t>
            </w:r>
            <w:r>
              <w:rPr>
                <w:rFonts w:hAnsi="仿宋_GB2312" w:cs="仿宋_GB2312" w:hint="eastAsia"/>
                <w:sz w:val="24"/>
                <w:szCs w:val="24"/>
                <w:lang w:bidi="ar"/>
              </w:rPr>
              <w:t>IP</w:t>
            </w:r>
            <w:r>
              <w:rPr>
                <w:rFonts w:hAnsi="仿宋_GB2312" w:cs="仿宋_GB2312" w:hint="eastAsia"/>
                <w:sz w:val="24"/>
                <w:szCs w:val="24"/>
                <w:lang w:bidi="ar"/>
              </w:rPr>
              <w:t>地址、访问时间、用户名、数据库操作类型、数据库表名、字段名等，实现安全事件准确全程跟踪定位</w:t>
            </w:r>
          </w:p>
          <w:p w:rsidR="00000000" w:rsidRDefault="009A3D4A">
            <w:pPr>
              <w:numPr>
                <w:ilvl w:val="0"/>
                <w:numId w:val="11"/>
              </w:numPr>
              <w:tabs>
                <w:tab w:val="left" w:pos="0"/>
              </w:tabs>
              <w:adjustRightInd w:val="0"/>
              <w:snapToGrid w:val="0"/>
              <w:spacing w:line="240" w:lineRule="auto"/>
              <w:ind w:firstLineChars="0"/>
              <w:rPr>
                <w:rFonts w:hAnsi="仿宋_GB2312" w:cs="仿宋_GB2312" w:hint="eastAsia"/>
              </w:rPr>
            </w:pPr>
            <w:r>
              <w:rPr>
                <w:rFonts w:hAnsi="仿宋_GB2312" w:cs="仿宋_GB2312" w:hint="eastAsia"/>
                <w:sz w:val="24"/>
                <w:szCs w:val="24"/>
                <w:lang w:bidi="ar"/>
              </w:rPr>
              <w:t>审计信息管理要求系统应提供全面的数据库审计事件信息的备份、恢复、清除、</w:t>
            </w:r>
            <w:r>
              <w:rPr>
                <w:rFonts w:hAnsi="仿宋_GB2312" w:cs="仿宋_GB2312" w:hint="eastAsia"/>
                <w:sz w:val="24"/>
                <w:szCs w:val="24"/>
                <w:lang w:bidi="ar"/>
              </w:rPr>
              <w:t>归并等功能；应提供综合分析报表，支持生成按照日期排序的综合报表，报表支持多种格式的导出功能</w:t>
            </w:r>
          </w:p>
        </w:tc>
      </w:tr>
      <w:tr w:rsidR="00000000">
        <w:trPr>
          <w:trHeight w:val="23"/>
        </w:trPr>
        <w:tc>
          <w:tcPr>
            <w:tcW w:w="1384"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0" w:firstLine="0"/>
              <w:rPr>
                <w:rFonts w:hAnsi="仿宋_GB2312" w:cs="仿宋_GB2312" w:hint="eastAsia"/>
              </w:rPr>
            </w:pPr>
            <w:r>
              <w:rPr>
                <w:rFonts w:hAnsi="仿宋_GB2312" w:cs="仿宋_GB2312" w:hint="eastAsia"/>
                <w:sz w:val="24"/>
                <w:szCs w:val="24"/>
                <w:lang w:bidi="ar"/>
              </w:rPr>
              <w:t>更新补丁</w:t>
            </w:r>
          </w:p>
        </w:tc>
        <w:tc>
          <w:tcPr>
            <w:tcW w:w="1419" w:type="dxa"/>
            <w:tcBorders>
              <w:top w:val="single" w:sz="4" w:space="0" w:color="auto"/>
              <w:left w:val="single" w:sz="4" w:space="0" w:color="auto"/>
              <w:bottom w:val="single" w:sz="4" w:space="0" w:color="auto"/>
              <w:right w:val="single" w:sz="4" w:space="0" w:color="auto"/>
            </w:tcBorders>
            <w:vAlign w:val="center"/>
          </w:tcPr>
          <w:p w:rsidR="00000000" w:rsidRDefault="009A3D4A">
            <w:pPr>
              <w:adjustRightInd w:val="0"/>
              <w:snapToGrid w:val="0"/>
              <w:spacing w:line="240" w:lineRule="auto"/>
              <w:ind w:firstLineChars="83" w:firstLine="199"/>
              <w:rPr>
                <w:rFonts w:hAnsi="仿宋_GB2312" w:cs="仿宋_GB2312" w:hint="eastAsia"/>
              </w:rPr>
            </w:pPr>
            <w:r>
              <w:rPr>
                <w:rFonts w:hAnsi="仿宋_GB2312" w:cs="仿宋_GB2312" w:hint="eastAsia"/>
                <w:sz w:val="24"/>
                <w:szCs w:val="24"/>
                <w:lang w:bidi="ar"/>
              </w:rPr>
              <w:t>遵从</w:t>
            </w:r>
          </w:p>
        </w:tc>
        <w:tc>
          <w:tcPr>
            <w:tcW w:w="6485" w:type="dxa"/>
            <w:tcBorders>
              <w:top w:val="single" w:sz="4" w:space="0" w:color="auto"/>
              <w:left w:val="single" w:sz="4" w:space="0" w:color="auto"/>
              <w:bottom w:val="single" w:sz="4" w:space="0" w:color="auto"/>
              <w:right w:val="single" w:sz="4" w:space="0" w:color="auto"/>
            </w:tcBorders>
            <w:vAlign w:val="center"/>
          </w:tcPr>
          <w:p w:rsidR="00000000" w:rsidRDefault="009A3D4A">
            <w:pPr>
              <w:numPr>
                <w:ilvl w:val="0"/>
                <w:numId w:val="11"/>
              </w:numPr>
              <w:tabs>
                <w:tab w:val="left" w:pos="0"/>
              </w:tabs>
              <w:adjustRightInd w:val="0"/>
              <w:snapToGrid w:val="0"/>
              <w:spacing w:line="240" w:lineRule="auto"/>
              <w:ind w:left="176" w:firstLineChars="0" w:hanging="176"/>
              <w:rPr>
                <w:rFonts w:hAnsi="仿宋_GB2312" w:cs="仿宋_GB2312" w:hint="eastAsia"/>
              </w:rPr>
            </w:pPr>
            <w:r>
              <w:rPr>
                <w:rFonts w:hAnsi="仿宋_GB2312" w:cs="仿宋_GB2312" w:hint="eastAsia"/>
                <w:sz w:val="24"/>
                <w:szCs w:val="24"/>
                <w:lang w:bidi="ar"/>
              </w:rPr>
              <w:t xml:space="preserve">  </w:t>
            </w:r>
            <w:r>
              <w:rPr>
                <w:rFonts w:hAnsi="仿宋_GB2312" w:cs="仿宋_GB2312" w:hint="eastAsia"/>
                <w:sz w:val="24"/>
                <w:szCs w:val="24"/>
                <w:lang w:bidi="ar"/>
              </w:rPr>
              <w:t>按照数据库厂商指导更新</w:t>
            </w:r>
          </w:p>
        </w:tc>
      </w:tr>
    </w:tbl>
    <w:p w:rsidR="00000000" w:rsidRDefault="009A3D4A">
      <w:pPr>
        <w:ind w:firstLineChars="0" w:firstLine="0"/>
        <w:rPr>
          <w:rFonts w:hAnsi="仿宋_GB2312" w:cs="仿宋_GB2312" w:hint="eastAsia"/>
        </w:rPr>
      </w:pPr>
    </w:p>
    <w:p w:rsidR="00000000" w:rsidRDefault="009A3D4A">
      <w:pPr>
        <w:widowControl w:val="0"/>
        <w:adjustRightInd w:val="0"/>
        <w:snapToGrid w:val="0"/>
        <w:ind w:firstLineChars="0" w:firstLine="0"/>
        <w:outlineLvl w:val="1"/>
        <w:rPr>
          <w:rFonts w:hAnsi="仿宋_GB2312" w:cs="仿宋_GB2312" w:hint="eastAsia"/>
          <w:b/>
        </w:rPr>
      </w:pPr>
      <w:bookmarkStart w:id="53" w:name="_Toc23280"/>
      <w:r>
        <w:rPr>
          <w:rFonts w:hAnsi="仿宋_GB2312" w:cs="仿宋_GB2312" w:hint="eastAsia"/>
          <w:b/>
        </w:rPr>
        <w:t>4.4</w:t>
      </w:r>
      <w:r>
        <w:rPr>
          <w:rFonts w:hAnsi="仿宋_GB2312" w:cs="仿宋_GB2312" w:hint="eastAsia"/>
          <w:b/>
        </w:rPr>
        <w:t>项目实施计划</w:t>
      </w:r>
      <w:bookmarkEnd w:id="53"/>
    </w:p>
    <w:p w:rsidR="00000000" w:rsidRDefault="009A3D4A">
      <w:pPr>
        <w:pStyle w:val="3"/>
        <w:numPr>
          <w:ilvl w:val="0"/>
          <w:numId w:val="0"/>
        </w:numPr>
        <w:snapToGrid w:val="0"/>
        <w:rPr>
          <w:rFonts w:hAnsi="仿宋_GB2312" w:cs="仿宋_GB2312" w:hint="eastAsia"/>
        </w:rPr>
      </w:pPr>
      <w:r>
        <w:rPr>
          <w:rFonts w:hAnsi="仿宋_GB2312" w:cs="仿宋_GB2312" w:hint="eastAsia"/>
        </w:rPr>
        <w:t>4.4.1</w:t>
      </w:r>
      <w:r>
        <w:rPr>
          <w:rFonts w:hAnsi="仿宋_GB2312" w:cs="仿宋_GB2312" w:hint="eastAsia"/>
        </w:rPr>
        <w:t>项目环境</w:t>
      </w:r>
    </w:p>
    <w:p w:rsidR="00000000" w:rsidRDefault="009A3D4A">
      <w:pPr>
        <w:snapToGrid w:val="0"/>
        <w:ind w:firstLine="640"/>
        <w:rPr>
          <w:rFonts w:hAnsi="仿宋_GB2312" w:cs="仿宋_GB2312" w:hint="eastAsia"/>
          <w:i/>
          <w:color w:val="548DD4"/>
        </w:rPr>
      </w:pPr>
      <w:bookmarkStart w:id="54" w:name="_Hlk5049995"/>
      <w:r>
        <w:rPr>
          <w:rFonts w:hAnsi="仿宋_GB2312" w:cs="仿宋_GB2312" w:hint="eastAsia"/>
        </w:rPr>
        <w:lastRenderedPageBreak/>
        <w:t>国网浙江</w:t>
      </w:r>
      <w:r>
        <w:rPr>
          <w:rFonts w:hAnsi="仿宋_GB2312" w:cs="仿宋_GB2312" w:hint="eastAsia"/>
        </w:rPr>
        <w:t>省电力有限公司</w:t>
      </w:r>
      <w:r>
        <w:rPr>
          <w:rFonts w:hAnsi="仿宋_GB2312" w:cs="仿宋_GB2312" w:hint="eastAsia"/>
        </w:rPr>
        <w:t>信息通信</w:t>
      </w:r>
      <w:r>
        <w:rPr>
          <w:rFonts w:hAnsi="仿宋_GB2312" w:cs="仿宋_GB2312" w:hint="eastAsia"/>
        </w:rPr>
        <w:t>分</w:t>
      </w:r>
      <w:r>
        <w:rPr>
          <w:rFonts w:hAnsi="仿宋_GB2312" w:cs="仿宋_GB2312" w:hint="eastAsia"/>
        </w:rPr>
        <w:t>公司在承担国家电网公司和国网浙江公司信息化建设项目方面，沉淀了丰富的项目建设和研究经验，有一支很强的信息化专业设计和管理的队伍，具备较强的行业前沿科学技术的钻研力量。项目负责人及团队具备领先的数据技术与应用的基本理论知识，具有较强的专业技术能力和创新能力，同时具备丰富的项目管理经验和应用实践，能够</w:t>
      </w:r>
      <w:r>
        <w:rPr>
          <w:rFonts w:hAnsi="仿宋_GB2312" w:cs="仿宋_GB2312" w:hint="eastAsia"/>
        </w:rPr>
        <w:t>达到项目的预期目标。</w:t>
      </w:r>
      <w:bookmarkEnd w:id="54"/>
    </w:p>
    <w:p w:rsidR="00000000" w:rsidRDefault="009A3D4A">
      <w:pPr>
        <w:pStyle w:val="3"/>
        <w:numPr>
          <w:ilvl w:val="0"/>
          <w:numId w:val="0"/>
        </w:numPr>
        <w:snapToGrid w:val="0"/>
        <w:rPr>
          <w:rFonts w:hAnsi="仿宋_GB2312" w:cs="仿宋_GB2312" w:hint="eastAsia"/>
        </w:rPr>
      </w:pPr>
      <w:r>
        <w:rPr>
          <w:rFonts w:hAnsi="仿宋_GB2312" w:cs="仿宋_GB2312" w:hint="eastAsia"/>
        </w:rPr>
        <w:t>4.4.2</w:t>
      </w:r>
      <w:r>
        <w:rPr>
          <w:rFonts w:hAnsi="仿宋_GB2312" w:cs="仿宋_GB2312" w:hint="eastAsia"/>
        </w:rPr>
        <w:t>项目人员</w:t>
      </w:r>
    </w:p>
    <w:tbl>
      <w:tblPr>
        <w:tblW w:w="0" w:type="auto"/>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56"/>
        <w:gridCol w:w="997"/>
        <w:gridCol w:w="1328"/>
        <w:gridCol w:w="812"/>
        <w:gridCol w:w="1063"/>
        <w:gridCol w:w="969"/>
        <w:gridCol w:w="1234"/>
        <w:gridCol w:w="1375"/>
        <w:gridCol w:w="710"/>
      </w:tblGrid>
      <w:tr w:rsidR="00000000">
        <w:trPr>
          <w:cantSplit/>
          <w:trHeight w:val="680"/>
          <w:jc w:val="center"/>
        </w:trPr>
        <w:tc>
          <w:tcPr>
            <w:tcW w:w="1453" w:type="dxa"/>
            <w:gridSpan w:val="2"/>
            <w:tcBorders>
              <w:top w:val="single" w:sz="12" w:space="0" w:color="auto"/>
            </w:tcBorders>
            <w:shd w:val="clear" w:color="auto" w:fill="BEBEBE"/>
            <w:vAlign w:val="center"/>
          </w:tcPr>
          <w:p w:rsidR="00000000" w:rsidRDefault="009A3D4A">
            <w:pPr>
              <w:pStyle w:val="aff"/>
              <w:adjustRightInd w:val="0"/>
              <w:snapToGrid w:val="0"/>
              <w:rPr>
                <w:rFonts w:hAnsi="仿宋_GB2312" w:cs="仿宋_GB2312" w:hint="eastAsia"/>
              </w:rPr>
            </w:pPr>
            <w:r>
              <w:rPr>
                <w:rFonts w:hAnsi="仿宋_GB2312" w:cs="仿宋_GB2312" w:hint="eastAsia"/>
              </w:rPr>
              <w:t>姓名</w:t>
            </w:r>
          </w:p>
        </w:tc>
        <w:tc>
          <w:tcPr>
            <w:tcW w:w="1328" w:type="dxa"/>
            <w:tcBorders>
              <w:top w:val="single" w:sz="12" w:space="0" w:color="auto"/>
            </w:tcBorders>
            <w:shd w:val="clear" w:color="auto" w:fill="BEBEBE"/>
            <w:vAlign w:val="center"/>
          </w:tcPr>
          <w:p w:rsidR="00000000" w:rsidRDefault="009A3D4A">
            <w:pPr>
              <w:pStyle w:val="aff"/>
              <w:adjustRightInd w:val="0"/>
              <w:snapToGrid w:val="0"/>
              <w:rPr>
                <w:rFonts w:hAnsi="仿宋_GB2312" w:cs="仿宋_GB2312" w:hint="eastAsia"/>
              </w:rPr>
            </w:pPr>
            <w:r>
              <w:rPr>
                <w:rFonts w:hAnsi="仿宋_GB2312" w:cs="仿宋_GB2312" w:hint="eastAsia"/>
              </w:rPr>
              <w:t>单位</w:t>
            </w:r>
          </w:p>
        </w:tc>
        <w:tc>
          <w:tcPr>
            <w:tcW w:w="812" w:type="dxa"/>
            <w:tcBorders>
              <w:top w:val="single" w:sz="12" w:space="0" w:color="auto"/>
            </w:tcBorders>
            <w:shd w:val="clear" w:color="auto" w:fill="BEBEBE"/>
            <w:vAlign w:val="center"/>
          </w:tcPr>
          <w:p w:rsidR="00000000" w:rsidRDefault="009A3D4A">
            <w:pPr>
              <w:pStyle w:val="aff"/>
              <w:adjustRightInd w:val="0"/>
              <w:snapToGrid w:val="0"/>
              <w:rPr>
                <w:rFonts w:hAnsi="仿宋_GB2312" w:cs="仿宋_GB2312" w:hint="eastAsia"/>
              </w:rPr>
            </w:pPr>
            <w:r>
              <w:rPr>
                <w:rFonts w:hAnsi="仿宋_GB2312" w:cs="仿宋_GB2312" w:hint="eastAsia"/>
              </w:rPr>
              <w:t>性别</w:t>
            </w:r>
          </w:p>
        </w:tc>
        <w:tc>
          <w:tcPr>
            <w:tcW w:w="1063" w:type="dxa"/>
            <w:tcBorders>
              <w:top w:val="single" w:sz="12" w:space="0" w:color="auto"/>
            </w:tcBorders>
            <w:shd w:val="clear" w:color="auto" w:fill="BEBEBE"/>
            <w:vAlign w:val="center"/>
          </w:tcPr>
          <w:p w:rsidR="00000000" w:rsidRDefault="009A3D4A">
            <w:pPr>
              <w:pStyle w:val="aff"/>
              <w:adjustRightInd w:val="0"/>
              <w:snapToGrid w:val="0"/>
              <w:rPr>
                <w:rFonts w:hAnsi="仿宋_GB2312" w:cs="仿宋_GB2312" w:hint="eastAsia"/>
              </w:rPr>
            </w:pPr>
            <w:r>
              <w:rPr>
                <w:rFonts w:hAnsi="仿宋_GB2312" w:cs="仿宋_GB2312" w:hint="eastAsia"/>
              </w:rPr>
              <w:t>出生</w:t>
            </w:r>
          </w:p>
          <w:p w:rsidR="00000000" w:rsidRDefault="009A3D4A">
            <w:pPr>
              <w:pStyle w:val="aff"/>
              <w:adjustRightInd w:val="0"/>
              <w:snapToGrid w:val="0"/>
              <w:rPr>
                <w:rFonts w:hAnsi="仿宋_GB2312" w:cs="仿宋_GB2312" w:hint="eastAsia"/>
              </w:rPr>
            </w:pPr>
            <w:r>
              <w:rPr>
                <w:rFonts w:hAnsi="仿宋_GB2312" w:cs="仿宋_GB2312" w:hint="eastAsia"/>
              </w:rPr>
              <w:t>年月</w:t>
            </w:r>
          </w:p>
        </w:tc>
        <w:tc>
          <w:tcPr>
            <w:tcW w:w="969" w:type="dxa"/>
            <w:tcBorders>
              <w:top w:val="single" w:sz="12" w:space="0" w:color="auto"/>
            </w:tcBorders>
            <w:shd w:val="clear" w:color="auto" w:fill="BEBEBE"/>
            <w:vAlign w:val="center"/>
          </w:tcPr>
          <w:p w:rsidR="00000000" w:rsidRDefault="009A3D4A">
            <w:pPr>
              <w:pStyle w:val="aff"/>
              <w:adjustRightInd w:val="0"/>
              <w:snapToGrid w:val="0"/>
              <w:rPr>
                <w:rFonts w:hAnsi="仿宋_GB2312" w:cs="仿宋_GB2312" w:hint="eastAsia"/>
              </w:rPr>
            </w:pPr>
            <w:r>
              <w:rPr>
                <w:rFonts w:hAnsi="仿宋_GB2312" w:cs="仿宋_GB2312" w:hint="eastAsia"/>
              </w:rPr>
              <w:t>技术</w:t>
            </w:r>
          </w:p>
          <w:p w:rsidR="00000000" w:rsidRDefault="009A3D4A">
            <w:pPr>
              <w:pStyle w:val="aff"/>
              <w:adjustRightInd w:val="0"/>
              <w:snapToGrid w:val="0"/>
              <w:rPr>
                <w:rFonts w:hAnsi="仿宋_GB2312" w:cs="仿宋_GB2312" w:hint="eastAsia"/>
              </w:rPr>
            </w:pPr>
            <w:r>
              <w:rPr>
                <w:rFonts w:hAnsi="仿宋_GB2312" w:cs="仿宋_GB2312" w:hint="eastAsia"/>
              </w:rPr>
              <w:t>职称</w:t>
            </w:r>
          </w:p>
        </w:tc>
        <w:tc>
          <w:tcPr>
            <w:tcW w:w="1234" w:type="dxa"/>
            <w:tcBorders>
              <w:top w:val="single" w:sz="12" w:space="0" w:color="auto"/>
            </w:tcBorders>
            <w:shd w:val="clear" w:color="auto" w:fill="BEBEBE"/>
            <w:vAlign w:val="center"/>
          </w:tcPr>
          <w:p w:rsidR="00000000" w:rsidRDefault="009A3D4A">
            <w:pPr>
              <w:pStyle w:val="aff"/>
              <w:adjustRightInd w:val="0"/>
              <w:snapToGrid w:val="0"/>
              <w:rPr>
                <w:rFonts w:hAnsi="仿宋_GB2312" w:cs="仿宋_GB2312" w:hint="eastAsia"/>
              </w:rPr>
            </w:pPr>
            <w:r>
              <w:rPr>
                <w:rFonts w:hAnsi="仿宋_GB2312" w:cs="仿宋_GB2312" w:hint="eastAsia"/>
              </w:rPr>
              <w:t>专业</w:t>
            </w:r>
          </w:p>
        </w:tc>
        <w:tc>
          <w:tcPr>
            <w:tcW w:w="1375" w:type="dxa"/>
            <w:tcBorders>
              <w:top w:val="single" w:sz="12" w:space="0" w:color="auto"/>
            </w:tcBorders>
            <w:shd w:val="clear" w:color="auto" w:fill="BEBEBE"/>
            <w:vAlign w:val="center"/>
          </w:tcPr>
          <w:p w:rsidR="00000000" w:rsidRDefault="009A3D4A">
            <w:pPr>
              <w:pStyle w:val="aff"/>
              <w:adjustRightInd w:val="0"/>
              <w:snapToGrid w:val="0"/>
              <w:rPr>
                <w:rFonts w:hAnsi="仿宋_GB2312" w:cs="仿宋_GB2312" w:hint="eastAsia"/>
              </w:rPr>
            </w:pPr>
            <w:r>
              <w:rPr>
                <w:rFonts w:hAnsi="仿宋_GB2312" w:cs="仿宋_GB2312" w:hint="eastAsia"/>
              </w:rPr>
              <w:t>承担的主要工作</w:t>
            </w:r>
          </w:p>
        </w:tc>
        <w:tc>
          <w:tcPr>
            <w:tcW w:w="710" w:type="dxa"/>
            <w:tcBorders>
              <w:top w:val="single" w:sz="12" w:space="0" w:color="auto"/>
            </w:tcBorders>
            <w:shd w:val="clear" w:color="auto" w:fill="BEBEBE"/>
            <w:vAlign w:val="center"/>
          </w:tcPr>
          <w:p w:rsidR="00000000" w:rsidRDefault="009A3D4A">
            <w:pPr>
              <w:pStyle w:val="aff"/>
              <w:adjustRightInd w:val="0"/>
              <w:snapToGrid w:val="0"/>
              <w:rPr>
                <w:rFonts w:hAnsi="仿宋_GB2312" w:cs="仿宋_GB2312" w:hint="eastAsia"/>
              </w:rPr>
            </w:pPr>
            <w:r>
              <w:rPr>
                <w:rFonts w:hAnsi="仿宋_GB2312" w:cs="仿宋_GB2312" w:hint="eastAsia"/>
              </w:rPr>
              <w:t>投入月数</w:t>
            </w:r>
          </w:p>
        </w:tc>
      </w:tr>
      <w:tr w:rsidR="00000000">
        <w:trPr>
          <w:cantSplit/>
          <w:trHeight w:val="680"/>
          <w:jc w:val="center"/>
        </w:trPr>
        <w:tc>
          <w:tcPr>
            <w:tcW w:w="456"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szCs w:val="24"/>
              </w:rPr>
            </w:pPr>
            <w:r>
              <w:rPr>
                <w:rFonts w:hAnsi="仿宋_GB2312" w:cs="仿宋_GB2312" w:hint="eastAsia"/>
                <w:kern w:val="0"/>
                <w:sz w:val="24"/>
                <w:szCs w:val="24"/>
              </w:rPr>
              <w:t>负</w:t>
            </w:r>
          </w:p>
          <w:p w:rsidR="00000000" w:rsidRDefault="009A3D4A">
            <w:pPr>
              <w:adjustRightInd w:val="0"/>
              <w:snapToGrid w:val="0"/>
              <w:spacing w:line="240" w:lineRule="auto"/>
              <w:ind w:firstLineChars="0" w:firstLine="0"/>
              <w:jc w:val="center"/>
              <w:rPr>
                <w:rFonts w:hAnsi="仿宋_GB2312" w:cs="仿宋_GB2312" w:hint="eastAsia"/>
                <w:kern w:val="0"/>
                <w:sz w:val="24"/>
                <w:szCs w:val="24"/>
              </w:rPr>
            </w:pPr>
            <w:r>
              <w:rPr>
                <w:rFonts w:hAnsi="仿宋_GB2312" w:cs="仿宋_GB2312" w:hint="eastAsia"/>
                <w:kern w:val="0"/>
                <w:sz w:val="24"/>
                <w:szCs w:val="24"/>
              </w:rPr>
              <w:t>责</w:t>
            </w:r>
          </w:p>
          <w:p w:rsidR="00000000" w:rsidRDefault="009A3D4A">
            <w:pPr>
              <w:adjustRightInd w:val="0"/>
              <w:snapToGrid w:val="0"/>
              <w:spacing w:line="240" w:lineRule="auto"/>
              <w:ind w:firstLineChars="0" w:firstLine="0"/>
              <w:jc w:val="center"/>
              <w:rPr>
                <w:rFonts w:hAnsi="仿宋_GB2312" w:cs="仿宋_GB2312" w:hint="eastAsia"/>
                <w:kern w:val="0"/>
                <w:sz w:val="24"/>
                <w:szCs w:val="24"/>
              </w:rPr>
            </w:pPr>
            <w:r>
              <w:rPr>
                <w:rFonts w:hAnsi="仿宋_GB2312" w:cs="仿宋_GB2312" w:hint="eastAsia"/>
                <w:kern w:val="0"/>
                <w:sz w:val="24"/>
                <w:szCs w:val="24"/>
              </w:rPr>
              <w:t>人</w:t>
            </w:r>
          </w:p>
        </w:tc>
        <w:tc>
          <w:tcPr>
            <w:tcW w:w="997"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潘司晨</w:t>
            </w:r>
          </w:p>
        </w:tc>
        <w:tc>
          <w:tcPr>
            <w:tcW w:w="1328"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国网浙江信通公司</w:t>
            </w:r>
          </w:p>
        </w:tc>
        <w:tc>
          <w:tcPr>
            <w:tcW w:w="812" w:type="dxa"/>
            <w:vAlign w:val="center"/>
          </w:tcPr>
          <w:p w:rsidR="00000000" w:rsidRDefault="009A3D4A">
            <w:pPr>
              <w:adjustRightInd w:val="0"/>
              <w:snapToGrid w:val="0"/>
              <w:spacing w:line="240" w:lineRule="auto"/>
              <w:ind w:right="-11" w:firstLineChars="0" w:firstLine="0"/>
              <w:jc w:val="center"/>
              <w:rPr>
                <w:rFonts w:hAnsi="仿宋_GB2312" w:cs="仿宋_GB2312" w:hint="eastAsia"/>
                <w:sz w:val="24"/>
              </w:rPr>
            </w:pPr>
            <w:r>
              <w:rPr>
                <w:rFonts w:hAnsi="仿宋_GB2312" w:cs="仿宋_GB2312" w:hint="eastAsia"/>
                <w:sz w:val="24"/>
              </w:rPr>
              <w:t>男</w:t>
            </w:r>
          </w:p>
        </w:tc>
        <w:tc>
          <w:tcPr>
            <w:tcW w:w="1063"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1993.9</w:t>
            </w:r>
          </w:p>
        </w:tc>
        <w:tc>
          <w:tcPr>
            <w:tcW w:w="969" w:type="dxa"/>
            <w:vAlign w:val="center"/>
          </w:tcPr>
          <w:p w:rsidR="00000000" w:rsidRDefault="009A3D4A">
            <w:pPr>
              <w:adjustRightInd w:val="0"/>
              <w:snapToGrid w:val="0"/>
              <w:spacing w:line="240" w:lineRule="auto"/>
              <w:ind w:right="-11" w:firstLineChars="0" w:firstLine="0"/>
              <w:jc w:val="center"/>
              <w:rPr>
                <w:rFonts w:hAnsi="仿宋_GB2312" w:cs="仿宋_GB2312" w:hint="eastAsia"/>
                <w:sz w:val="24"/>
              </w:rPr>
            </w:pPr>
            <w:r>
              <w:rPr>
                <w:rFonts w:hAnsi="仿宋_GB2312" w:cs="仿宋_GB2312" w:hint="eastAsia"/>
                <w:sz w:val="24"/>
              </w:rPr>
              <w:t>工程师</w:t>
            </w:r>
          </w:p>
        </w:tc>
        <w:tc>
          <w:tcPr>
            <w:tcW w:w="1234" w:type="dxa"/>
            <w:vAlign w:val="center"/>
          </w:tcPr>
          <w:p w:rsidR="00000000" w:rsidRDefault="009A3D4A">
            <w:pPr>
              <w:adjustRightInd w:val="0"/>
              <w:snapToGrid w:val="0"/>
              <w:spacing w:line="240" w:lineRule="auto"/>
              <w:ind w:right="-11" w:firstLineChars="0" w:firstLine="0"/>
              <w:jc w:val="left"/>
              <w:rPr>
                <w:rFonts w:hAnsi="仿宋_GB2312" w:cs="仿宋_GB2312" w:hint="eastAsia"/>
                <w:sz w:val="24"/>
              </w:rPr>
            </w:pPr>
            <w:r>
              <w:rPr>
                <w:rFonts w:hAnsi="仿宋_GB2312" w:cs="仿宋_GB2312" w:hint="eastAsia"/>
                <w:sz w:val="24"/>
              </w:rPr>
              <w:t>信息与通信工程</w:t>
            </w:r>
          </w:p>
        </w:tc>
        <w:tc>
          <w:tcPr>
            <w:tcW w:w="1375"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项目管理</w:t>
            </w:r>
          </w:p>
        </w:tc>
        <w:tc>
          <w:tcPr>
            <w:tcW w:w="710"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12</w:t>
            </w:r>
          </w:p>
        </w:tc>
      </w:tr>
      <w:tr w:rsidR="00000000">
        <w:trPr>
          <w:cantSplit/>
          <w:trHeight w:val="726"/>
          <w:jc w:val="center"/>
        </w:trPr>
        <w:tc>
          <w:tcPr>
            <w:tcW w:w="456" w:type="dxa"/>
            <w:vMerge w:val="restart"/>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szCs w:val="24"/>
              </w:rPr>
            </w:pPr>
            <w:r>
              <w:rPr>
                <w:rFonts w:hAnsi="仿宋_GB2312" w:cs="仿宋_GB2312" w:hint="eastAsia"/>
                <w:kern w:val="0"/>
                <w:sz w:val="24"/>
                <w:szCs w:val="24"/>
              </w:rPr>
              <w:t>团队人</w:t>
            </w:r>
          </w:p>
          <w:p w:rsidR="00000000" w:rsidRDefault="009A3D4A">
            <w:pPr>
              <w:adjustRightInd w:val="0"/>
              <w:snapToGrid w:val="0"/>
              <w:spacing w:line="240" w:lineRule="auto"/>
              <w:ind w:firstLineChars="0" w:firstLine="0"/>
              <w:jc w:val="center"/>
              <w:rPr>
                <w:rFonts w:hAnsi="仿宋_GB2312" w:cs="仿宋_GB2312" w:hint="eastAsia"/>
                <w:kern w:val="0"/>
                <w:sz w:val="24"/>
                <w:szCs w:val="24"/>
              </w:rPr>
            </w:pPr>
            <w:r>
              <w:rPr>
                <w:rFonts w:hAnsi="仿宋_GB2312" w:cs="仿宋_GB2312" w:hint="eastAsia"/>
                <w:kern w:val="0"/>
                <w:sz w:val="24"/>
                <w:szCs w:val="24"/>
              </w:rPr>
              <w:t>员</w:t>
            </w:r>
          </w:p>
          <w:p w:rsidR="00000000" w:rsidRDefault="009A3D4A">
            <w:pPr>
              <w:adjustRightInd w:val="0"/>
              <w:snapToGrid w:val="0"/>
              <w:spacing w:line="240" w:lineRule="auto"/>
              <w:ind w:firstLineChars="0" w:firstLine="0"/>
              <w:jc w:val="center"/>
              <w:rPr>
                <w:rFonts w:hAnsi="仿宋_GB2312" w:cs="仿宋_GB2312" w:hint="eastAsia"/>
                <w:kern w:val="0"/>
                <w:sz w:val="24"/>
                <w:szCs w:val="24"/>
              </w:rPr>
            </w:pPr>
            <w:r>
              <w:rPr>
                <w:rFonts w:hAnsi="仿宋_GB2312" w:cs="仿宋_GB2312" w:hint="eastAsia"/>
                <w:kern w:val="0"/>
                <w:sz w:val="24"/>
                <w:szCs w:val="24"/>
              </w:rPr>
              <w:t>团队人</w:t>
            </w:r>
          </w:p>
          <w:p w:rsidR="00000000" w:rsidRDefault="009A3D4A">
            <w:pPr>
              <w:adjustRightInd w:val="0"/>
              <w:snapToGrid w:val="0"/>
              <w:spacing w:line="240" w:lineRule="auto"/>
              <w:ind w:firstLineChars="0" w:firstLine="0"/>
              <w:jc w:val="center"/>
              <w:rPr>
                <w:rFonts w:hAnsi="仿宋_GB2312" w:cs="仿宋_GB2312" w:hint="eastAsia"/>
                <w:kern w:val="0"/>
                <w:sz w:val="24"/>
                <w:szCs w:val="24"/>
              </w:rPr>
            </w:pPr>
            <w:r>
              <w:rPr>
                <w:rFonts w:hAnsi="仿宋_GB2312" w:cs="仿宋_GB2312" w:hint="eastAsia"/>
                <w:kern w:val="0"/>
                <w:sz w:val="24"/>
                <w:szCs w:val="24"/>
              </w:rPr>
              <w:t>员</w:t>
            </w:r>
          </w:p>
        </w:tc>
        <w:tc>
          <w:tcPr>
            <w:tcW w:w="997" w:type="dxa"/>
            <w:vAlign w:val="center"/>
          </w:tcPr>
          <w:p w:rsidR="00000000" w:rsidRDefault="009A3D4A">
            <w:pPr>
              <w:adjustRightInd w:val="0"/>
              <w:snapToGrid w:val="0"/>
              <w:spacing w:line="240" w:lineRule="auto"/>
              <w:ind w:firstLineChars="0" w:firstLine="0"/>
              <w:jc w:val="left"/>
              <w:rPr>
                <w:rFonts w:hAnsi="仿宋_GB2312" w:cs="仿宋_GB2312" w:hint="eastAsia"/>
                <w:sz w:val="24"/>
                <w:szCs w:val="24"/>
              </w:rPr>
            </w:pPr>
            <w:r>
              <w:rPr>
                <w:rFonts w:hAnsi="仿宋_GB2312" w:cs="仿宋_GB2312" w:hint="eastAsia"/>
                <w:sz w:val="24"/>
                <w:szCs w:val="24"/>
              </w:rPr>
              <w:t>冯珺</w:t>
            </w:r>
          </w:p>
        </w:tc>
        <w:tc>
          <w:tcPr>
            <w:tcW w:w="1328" w:type="dxa"/>
            <w:vAlign w:val="center"/>
          </w:tcPr>
          <w:p w:rsidR="00000000" w:rsidRDefault="009A3D4A">
            <w:pPr>
              <w:adjustRightInd w:val="0"/>
              <w:snapToGrid w:val="0"/>
              <w:spacing w:line="240" w:lineRule="auto"/>
              <w:ind w:right="-11" w:firstLineChars="0" w:firstLine="0"/>
              <w:rPr>
                <w:rFonts w:hAnsi="仿宋_GB2312" w:cs="仿宋_GB2312" w:hint="eastAsia"/>
                <w:sz w:val="24"/>
                <w:szCs w:val="22"/>
              </w:rPr>
            </w:pPr>
            <w:r>
              <w:rPr>
                <w:rFonts w:hAnsi="仿宋_GB2312" w:cs="仿宋_GB2312" w:hint="eastAsia"/>
                <w:sz w:val="24"/>
              </w:rPr>
              <w:t>国网浙江信通公司</w:t>
            </w:r>
          </w:p>
        </w:tc>
        <w:tc>
          <w:tcPr>
            <w:tcW w:w="812" w:type="dxa"/>
            <w:vAlign w:val="center"/>
          </w:tcPr>
          <w:p w:rsidR="00000000" w:rsidRDefault="009A3D4A">
            <w:pPr>
              <w:adjustRightInd w:val="0"/>
              <w:snapToGrid w:val="0"/>
              <w:spacing w:line="240" w:lineRule="auto"/>
              <w:ind w:right="-11" w:firstLineChars="0" w:firstLine="0"/>
              <w:jc w:val="center"/>
              <w:rPr>
                <w:rFonts w:hAnsi="仿宋_GB2312" w:cs="仿宋_GB2312" w:hint="eastAsia"/>
                <w:sz w:val="24"/>
                <w:szCs w:val="22"/>
              </w:rPr>
            </w:pPr>
            <w:r>
              <w:rPr>
                <w:rFonts w:hAnsi="仿宋_GB2312" w:cs="仿宋_GB2312" w:hint="eastAsia"/>
                <w:sz w:val="24"/>
              </w:rPr>
              <w:t>女</w:t>
            </w:r>
          </w:p>
        </w:tc>
        <w:tc>
          <w:tcPr>
            <w:tcW w:w="1063" w:type="dxa"/>
            <w:vAlign w:val="center"/>
          </w:tcPr>
          <w:p w:rsidR="00000000" w:rsidRDefault="009A3D4A">
            <w:pPr>
              <w:adjustRightInd w:val="0"/>
              <w:snapToGrid w:val="0"/>
              <w:spacing w:line="240" w:lineRule="auto"/>
              <w:ind w:right="-11" w:firstLineChars="0" w:firstLine="0"/>
              <w:rPr>
                <w:rFonts w:hAnsi="仿宋_GB2312" w:cs="仿宋_GB2312" w:hint="eastAsia"/>
                <w:sz w:val="24"/>
                <w:szCs w:val="22"/>
              </w:rPr>
            </w:pPr>
            <w:r>
              <w:rPr>
                <w:rFonts w:hAnsi="仿宋_GB2312" w:cs="仿宋_GB2312" w:hint="eastAsia"/>
                <w:sz w:val="24"/>
              </w:rPr>
              <w:t>1991.08</w:t>
            </w:r>
          </w:p>
        </w:tc>
        <w:tc>
          <w:tcPr>
            <w:tcW w:w="969" w:type="dxa"/>
            <w:vAlign w:val="center"/>
          </w:tcPr>
          <w:p w:rsidR="00000000" w:rsidRDefault="009A3D4A">
            <w:pPr>
              <w:adjustRightInd w:val="0"/>
              <w:snapToGrid w:val="0"/>
              <w:spacing w:line="240" w:lineRule="auto"/>
              <w:ind w:right="-11" w:firstLineChars="0" w:firstLine="0"/>
              <w:rPr>
                <w:rFonts w:hAnsi="仿宋_GB2312" w:cs="仿宋_GB2312" w:hint="eastAsia"/>
                <w:sz w:val="24"/>
                <w:szCs w:val="22"/>
              </w:rPr>
            </w:pPr>
            <w:r>
              <w:rPr>
                <w:rFonts w:hAnsi="仿宋_GB2312" w:cs="仿宋_GB2312" w:hint="eastAsia"/>
                <w:sz w:val="24"/>
              </w:rPr>
              <w:t>高级</w:t>
            </w:r>
            <w:r>
              <w:rPr>
                <w:rFonts w:hAnsi="仿宋_GB2312" w:cs="仿宋_GB2312" w:hint="eastAsia"/>
                <w:sz w:val="24"/>
              </w:rPr>
              <w:t>工程师</w:t>
            </w:r>
          </w:p>
        </w:tc>
        <w:tc>
          <w:tcPr>
            <w:tcW w:w="1234" w:type="dxa"/>
            <w:vAlign w:val="center"/>
          </w:tcPr>
          <w:p w:rsidR="00000000" w:rsidRDefault="009A3D4A">
            <w:pPr>
              <w:adjustRightInd w:val="0"/>
              <w:snapToGrid w:val="0"/>
              <w:spacing w:line="240" w:lineRule="auto"/>
              <w:ind w:right="-11" w:firstLineChars="0" w:firstLine="0"/>
              <w:rPr>
                <w:rFonts w:hAnsi="仿宋_GB2312" w:cs="仿宋_GB2312" w:hint="eastAsia"/>
                <w:sz w:val="24"/>
                <w:szCs w:val="22"/>
              </w:rPr>
            </w:pPr>
            <w:r>
              <w:rPr>
                <w:rFonts w:hAnsi="仿宋_GB2312" w:cs="仿宋_GB2312" w:hint="eastAsia"/>
                <w:sz w:val="24"/>
              </w:rPr>
              <w:t>计算机技术</w:t>
            </w:r>
          </w:p>
        </w:tc>
        <w:tc>
          <w:tcPr>
            <w:tcW w:w="1375" w:type="dxa"/>
            <w:vAlign w:val="center"/>
          </w:tcPr>
          <w:p w:rsidR="00000000" w:rsidRDefault="009A3D4A">
            <w:pPr>
              <w:adjustRightInd w:val="0"/>
              <w:snapToGrid w:val="0"/>
              <w:spacing w:line="240" w:lineRule="auto"/>
              <w:ind w:right="-11" w:firstLineChars="0" w:firstLine="0"/>
              <w:rPr>
                <w:rFonts w:hAnsi="仿宋_GB2312" w:cs="仿宋_GB2312" w:hint="eastAsia"/>
                <w:sz w:val="24"/>
                <w:szCs w:val="22"/>
              </w:rPr>
            </w:pPr>
            <w:r>
              <w:rPr>
                <w:rFonts w:hAnsi="仿宋_GB2312" w:cs="仿宋_GB2312" w:hint="eastAsia"/>
                <w:sz w:val="24"/>
                <w:szCs w:val="24"/>
              </w:rPr>
              <w:t>总体策划</w:t>
            </w:r>
          </w:p>
        </w:tc>
        <w:tc>
          <w:tcPr>
            <w:tcW w:w="710" w:type="dxa"/>
            <w:vAlign w:val="center"/>
          </w:tcPr>
          <w:p w:rsidR="00000000" w:rsidRDefault="009A3D4A">
            <w:pPr>
              <w:adjustRightInd w:val="0"/>
              <w:snapToGrid w:val="0"/>
              <w:spacing w:line="240" w:lineRule="auto"/>
              <w:ind w:right="-11" w:firstLineChars="0" w:firstLine="0"/>
              <w:rPr>
                <w:rFonts w:hAnsi="仿宋_GB2312" w:cs="仿宋_GB2312" w:hint="eastAsia"/>
                <w:sz w:val="24"/>
                <w:szCs w:val="22"/>
              </w:rPr>
            </w:pPr>
            <w:r>
              <w:rPr>
                <w:rFonts w:hAnsi="仿宋_GB2312" w:cs="仿宋_GB2312" w:hint="eastAsia"/>
                <w:sz w:val="24"/>
              </w:rPr>
              <w:t>10</w:t>
            </w:r>
          </w:p>
        </w:tc>
      </w:tr>
      <w:tr w:rsidR="00000000">
        <w:trPr>
          <w:cantSplit/>
          <w:trHeight w:val="680"/>
          <w:jc w:val="center"/>
        </w:trPr>
        <w:tc>
          <w:tcPr>
            <w:tcW w:w="456" w:type="dxa"/>
            <w:vMerge/>
            <w:vAlign w:val="center"/>
          </w:tcPr>
          <w:p w:rsidR="00000000" w:rsidRDefault="009A3D4A">
            <w:pPr>
              <w:adjustRightInd w:val="0"/>
              <w:snapToGrid w:val="0"/>
              <w:ind w:firstLineChars="0" w:firstLine="0"/>
              <w:jc w:val="center"/>
              <w:rPr>
                <w:rFonts w:hAnsi="仿宋_GB2312" w:cs="仿宋_GB2312" w:hint="eastAsia"/>
                <w:kern w:val="0"/>
                <w:sz w:val="24"/>
                <w:szCs w:val="24"/>
              </w:rPr>
            </w:pPr>
          </w:p>
        </w:tc>
        <w:tc>
          <w:tcPr>
            <w:tcW w:w="997"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彭梁英</w:t>
            </w:r>
          </w:p>
        </w:tc>
        <w:tc>
          <w:tcPr>
            <w:tcW w:w="1328"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国网浙江信通公司</w:t>
            </w:r>
          </w:p>
        </w:tc>
        <w:tc>
          <w:tcPr>
            <w:tcW w:w="812" w:type="dxa"/>
            <w:vAlign w:val="center"/>
          </w:tcPr>
          <w:p w:rsidR="00000000" w:rsidRDefault="009A3D4A">
            <w:pPr>
              <w:adjustRightInd w:val="0"/>
              <w:snapToGrid w:val="0"/>
              <w:spacing w:line="240" w:lineRule="auto"/>
              <w:ind w:right="-11" w:firstLineChars="0" w:firstLine="0"/>
              <w:jc w:val="center"/>
              <w:rPr>
                <w:rFonts w:hAnsi="仿宋_GB2312" w:cs="仿宋_GB2312" w:hint="eastAsia"/>
                <w:sz w:val="24"/>
              </w:rPr>
            </w:pPr>
            <w:r>
              <w:rPr>
                <w:rFonts w:hAnsi="仿宋_GB2312" w:cs="仿宋_GB2312" w:hint="eastAsia"/>
                <w:sz w:val="24"/>
              </w:rPr>
              <w:t>男</w:t>
            </w:r>
          </w:p>
        </w:tc>
        <w:tc>
          <w:tcPr>
            <w:tcW w:w="1063"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1992.5</w:t>
            </w:r>
          </w:p>
        </w:tc>
        <w:tc>
          <w:tcPr>
            <w:tcW w:w="969"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高级工程师</w:t>
            </w:r>
          </w:p>
        </w:tc>
        <w:tc>
          <w:tcPr>
            <w:tcW w:w="1234"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计算机技术</w:t>
            </w:r>
          </w:p>
        </w:tc>
        <w:tc>
          <w:tcPr>
            <w:tcW w:w="1375"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项目</w:t>
            </w:r>
            <w:r>
              <w:rPr>
                <w:rFonts w:hAnsi="仿宋_GB2312" w:cs="仿宋_GB2312" w:hint="eastAsia"/>
                <w:sz w:val="24"/>
              </w:rPr>
              <w:t>实施</w:t>
            </w:r>
          </w:p>
        </w:tc>
        <w:tc>
          <w:tcPr>
            <w:tcW w:w="710"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12</w:t>
            </w:r>
          </w:p>
        </w:tc>
      </w:tr>
      <w:tr w:rsidR="00000000">
        <w:trPr>
          <w:cantSplit/>
          <w:trHeight w:val="680"/>
          <w:jc w:val="center"/>
        </w:trPr>
        <w:tc>
          <w:tcPr>
            <w:tcW w:w="456" w:type="dxa"/>
            <w:vMerge/>
          </w:tcPr>
          <w:p w:rsidR="00000000" w:rsidRDefault="009A3D4A">
            <w:pPr>
              <w:adjustRightInd w:val="0"/>
              <w:snapToGrid w:val="0"/>
              <w:ind w:firstLineChars="0" w:firstLine="0"/>
              <w:jc w:val="center"/>
              <w:rPr>
                <w:rFonts w:hAnsi="仿宋_GB2312" w:cs="仿宋_GB2312" w:hint="eastAsia"/>
                <w:kern w:val="0"/>
                <w:sz w:val="24"/>
                <w:szCs w:val="24"/>
              </w:rPr>
            </w:pPr>
          </w:p>
        </w:tc>
        <w:tc>
          <w:tcPr>
            <w:tcW w:w="997"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赵帅</w:t>
            </w:r>
          </w:p>
        </w:tc>
        <w:tc>
          <w:tcPr>
            <w:tcW w:w="1328"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国网浙江信通公司</w:t>
            </w:r>
          </w:p>
        </w:tc>
        <w:tc>
          <w:tcPr>
            <w:tcW w:w="812" w:type="dxa"/>
            <w:vAlign w:val="center"/>
          </w:tcPr>
          <w:p w:rsidR="00000000" w:rsidRDefault="009A3D4A">
            <w:pPr>
              <w:adjustRightInd w:val="0"/>
              <w:snapToGrid w:val="0"/>
              <w:spacing w:line="240" w:lineRule="auto"/>
              <w:ind w:right="-11" w:firstLineChars="0" w:firstLine="0"/>
              <w:jc w:val="center"/>
              <w:rPr>
                <w:rFonts w:hAnsi="仿宋_GB2312" w:cs="仿宋_GB2312" w:hint="eastAsia"/>
                <w:sz w:val="24"/>
              </w:rPr>
            </w:pPr>
            <w:r>
              <w:rPr>
                <w:rFonts w:hAnsi="仿宋_GB2312" w:cs="仿宋_GB2312" w:hint="eastAsia"/>
                <w:sz w:val="24"/>
              </w:rPr>
              <w:t>男</w:t>
            </w:r>
          </w:p>
        </w:tc>
        <w:tc>
          <w:tcPr>
            <w:tcW w:w="1063"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1994.10</w:t>
            </w:r>
          </w:p>
        </w:tc>
        <w:tc>
          <w:tcPr>
            <w:tcW w:w="969"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工程师</w:t>
            </w:r>
          </w:p>
        </w:tc>
        <w:tc>
          <w:tcPr>
            <w:tcW w:w="1234"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软件工程</w:t>
            </w:r>
          </w:p>
        </w:tc>
        <w:tc>
          <w:tcPr>
            <w:tcW w:w="1375"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项目实施</w:t>
            </w:r>
          </w:p>
        </w:tc>
        <w:tc>
          <w:tcPr>
            <w:tcW w:w="710"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12</w:t>
            </w:r>
          </w:p>
        </w:tc>
      </w:tr>
      <w:tr w:rsidR="00000000">
        <w:trPr>
          <w:cantSplit/>
          <w:trHeight w:val="680"/>
          <w:jc w:val="center"/>
        </w:trPr>
        <w:tc>
          <w:tcPr>
            <w:tcW w:w="456" w:type="dxa"/>
            <w:vMerge/>
          </w:tcPr>
          <w:p w:rsidR="00000000" w:rsidRDefault="009A3D4A">
            <w:pPr>
              <w:adjustRightInd w:val="0"/>
              <w:snapToGrid w:val="0"/>
              <w:ind w:firstLineChars="0" w:firstLine="0"/>
              <w:jc w:val="center"/>
              <w:rPr>
                <w:rFonts w:hAnsi="仿宋_GB2312" w:cs="仿宋_GB2312" w:hint="eastAsia"/>
                <w:kern w:val="0"/>
                <w:sz w:val="24"/>
                <w:szCs w:val="24"/>
              </w:rPr>
            </w:pPr>
          </w:p>
        </w:tc>
        <w:tc>
          <w:tcPr>
            <w:tcW w:w="997"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王艺丹</w:t>
            </w:r>
          </w:p>
        </w:tc>
        <w:tc>
          <w:tcPr>
            <w:tcW w:w="1328"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国网浙</w:t>
            </w:r>
            <w:r>
              <w:rPr>
                <w:rFonts w:hAnsi="仿宋_GB2312" w:cs="仿宋_GB2312" w:hint="eastAsia"/>
                <w:sz w:val="24"/>
              </w:rPr>
              <w:t>江信通公司</w:t>
            </w:r>
          </w:p>
        </w:tc>
        <w:tc>
          <w:tcPr>
            <w:tcW w:w="812" w:type="dxa"/>
            <w:vAlign w:val="center"/>
          </w:tcPr>
          <w:p w:rsidR="00000000" w:rsidRDefault="009A3D4A">
            <w:pPr>
              <w:adjustRightInd w:val="0"/>
              <w:snapToGrid w:val="0"/>
              <w:spacing w:line="240" w:lineRule="auto"/>
              <w:ind w:right="-11" w:firstLineChars="0" w:firstLine="0"/>
              <w:jc w:val="center"/>
              <w:rPr>
                <w:rFonts w:hAnsi="仿宋_GB2312" w:cs="仿宋_GB2312" w:hint="eastAsia"/>
                <w:sz w:val="24"/>
              </w:rPr>
            </w:pPr>
            <w:r>
              <w:rPr>
                <w:rFonts w:hAnsi="仿宋_GB2312" w:cs="仿宋_GB2312" w:hint="eastAsia"/>
                <w:sz w:val="24"/>
              </w:rPr>
              <w:t>女</w:t>
            </w:r>
          </w:p>
        </w:tc>
        <w:tc>
          <w:tcPr>
            <w:tcW w:w="1063"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1995.9</w:t>
            </w:r>
          </w:p>
        </w:tc>
        <w:tc>
          <w:tcPr>
            <w:tcW w:w="969"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助理工程师</w:t>
            </w:r>
          </w:p>
        </w:tc>
        <w:tc>
          <w:tcPr>
            <w:tcW w:w="1234"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运筹学</w:t>
            </w:r>
          </w:p>
        </w:tc>
        <w:tc>
          <w:tcPr>
            <w:tcW w:w="1375"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项目实施</w:t>
            </w:r>
          </w:p>
        </w:tc>
        <w:tc>
          <w:tcPr>
            <w:tcW w:w="710"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12</w:t>
            </w:r>
          </w:p>
        </w:tc>
      </w:tr>
      <w:tr w:rsidR="00000000">
        <w:trPr>
          <w:cantSplit/>
          <w:trHeight w:val="680"/>
          <w:jc w:val="center"/>
        </w:trPr>
        <w:tc>
          <w:tcPr>
            <w:tcW w:w="456" w:type="dxa"/>
            <w:vMerge/>
          </w:tcPr>
          <w:p w:rsidR="00000000" w:rsidRDefault="009A3D4A">
            <w:pPr>
              <w:adjustRightInd w:val="0"/>
              <w:snapToGrid w:val="0"/>
              <w:ind w:firstLineChars="0" w:firstLine="0"/>
              <w:jc w:val="center"/>
              <w:rPr>
                <w:rFonts w:hAnsi="仿宋_GB2312" w:cs="仿宋_GB2312" w:hint="eastAsia"/>
                <w:kern w:val="0"/>
                <w:sz w:val="24"/>
                <w:szCs w:val="24"/>
              </w:rPr>
            </w:pPr>
          </w:p>
        </w:tc>
        <w:tc>
          <w:tcPr>
            <w:tcW w:w="997"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宋昊旻</w:t>
            </w:r>
          </w:p>
        </w:tc>
        <w:tc>
          <w:tcPr>
            <w:tcW w:w="1328"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国网浙江信通公司</w:t>
            </w:r>
          </w:p>
        </w:tc>
        <w:tc>
          <w:tcPr>
            <w:tcW w:w="812" w:type="dxa"/>
            <w:vAlign w:val="center"/>
          </w:tcPr>
          <w:p w:rsidR="00000000" w:rsidRDefault="009A3D4A">
            <w:pPr>
              <w:adjustRightInd w:val="0"/>
              <w:snapToGrid w:val="0"/>
              <w:spacing w:line="240" w:lineRule="auto"/>
              <w:ind w:right="-11" w:firstLineChars="0" w:firstLine="0"/>
              <w:jc w:val="center"/>
              <w:rPr>
                <w:rFonts w:hAnsi="仿宋_GB2312" w:cs="仿宋_GB2312" w:hint="eastAsia"/>
                <w:sz w:val="24"/>
              </w:rPr>
            </w:pPr>
            <w:r>
              <w:rPr>
                <w:rFonts w:hAnsi="仿宋_GB2312" w:cs="仿宋_GB2312" w:hint="eastAsia"/>
                <w:sz w:val="24"/>
              </w:rPr>
              <w:t>男</w:t>
            </w:r>
          </w:p>
        </w:tc>
        <w:tc>
          <w:tcPr>
            <w:tcW w:w="1063"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199</w:t>
            </w:r>
            <w:r>
              <w:rPr>
                <w:rFonts w:hAnsi="仿宋_GB2312" w:cs="仿宋_GB2312" w:hint="eastAsia"/>
                <w:sz w:val="24"/>
              </w:rPr>
              <w:t>6</w:t>
            </w:r>
            <w:r>
              <w:rPr>
                <w:rFonts w:hAnsi="仿宋_GB2312" w:cs="仿宋_GB2312" w:hint="eastAsia"/>
                <w:sz w:val="24"/>
              </w:rPr>
              <w:t>.</w:t>
            </w:r>
            <w:r>
              <w:rPr>
                <w:rFonts w:hAnsi="仿宋_GB2312" w:cs="仿宋_GB2312" w:hint="eastAsia"/>
                <w:sz w:val="24"/>
              </w:rPr>
              <w:t>10</w:t>
            </w:r>
          </w:p>
        </w:tc>
        <w:tc>
          <w:tcPr>
            <w:tcW w:w="969"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助理工程师</w:t>
            </w:r>
          </w:p>
        </w:tc>
        <w:tc>
          <w:tcPr>
            <w:tcW w:w="1234"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数据科学与机器学习</w:t>
            </w:r>
          </w:p>
        </w:tc>
        <w:tc>
          <w:tcPr>
            <w:tcW w:w="1375"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项目管理</w:t>
            </w:r>
          </w:p>
        </w:tc>
        <w:tc>
          <w:tcPr>
            <w:tcW w:w="710" w:type="dxa"/>
            <w:vAlign w:val="center"/>
          </w:tcPr>
          <w:p w:rsidR="00000000" w:rsidRDefault="009A3D4A">
            <w:pPr>
              <w:adjustRightInd w:val="0"/>
              <w:snapToGrid w:val="0"/>
              <w:spacing w:line="240" w:lineRule="auto"/>
              <w:ind w:right="-11" w:firstLineChars="0" w:firstLine="0"/>
              <w:rPr>
                <w:rFonts w:hAnsi="仿宋_GB2312" w:cs="仿宋_GB2312" w:hint="eastAsia"/>
                <w:sz w:val="24"/>
              </w:rPr>
            </w:pPr>
            <w:r>
              <w:rPr>
                <w:rFonts w:hAnsi="仿宋_GB2312" w:cs="仿宋_GB2312" w:hint="eastAsia"/>
                <w:sz w:val="24"/>
              </w:rPr>
              <w:t>12</w:t>
            </w:r>
          </w:p>
        </w:tc>
      </w:tr>
    </w:tbl>
    <w:p w:rsidR="00000000" w:rsidRDefault="009A3D4A">
      <w:pPr>
        <w:pStyle w:val="3"/>
        <w:numPr>
          <w:ilvl w:val="0"/>
          <w:numId w:val="0"/>
        </w:numPr>
        <w:snapToGrid w:val="0"/>
        <w:rPr>
          <w:rFonts w:hAnsi="仿宋_GB2312" w:cs="仿宋_GB2312" w:hint="eastAsia"/>
        </w:rPr>
      </w:pPr>
      <w:r>
        <w:rPr>
          <w:rFonts w:hAnsi="仿宋_GB2312" w:cs="仿宋_GB2312" w:hint="eastAsia"/>
        </w:rPr>
        <w:t>4.4.3</w:t>
      </w:r>
      <w:r>
        <w:rPr>
          <w:rFonts w:hAnsi="仿宋_GB2312" w:cs="仿宋_GB2312" w:hint="eastAsia"/>
        </w:rPr>
        <w:t>项目进度</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5068"/>
        <w:gridCol w:w="3170"/>
      </w:tblGrid>
      <w:tr w:rsidR="00000000">
        <w:trPr>
          <w:trHeight w:val="532"/>
          <w:tblHeader/>
        </w:trPr>
        <w:tc>
          <w:tcPr>
            <w:tcW w:w="710" w:type="dxa"/>
            <w:tcBorders>
              <w:top w:val="single" w:sz="12" w:space="0" w:color="auto"/>
              <w:left w:val="single" w:sz="12" w:space="0" w:color="auto"/>
              <w:bottom w:val="single" w:sz="12" w:space="0" w:color="auto"/>
            </w:tcBorders>
            <w:shd w:val="clear" w:color="auto" w:fill="BFBFBF"/>
            <w:vAlign w:val="center"/>
          </w:tcPr>
          <w:p w:rsidR="00000000" w:rsidRDefault="009A3D4A">
            <w:pPr>
              <w:pStyle w:val="aff"/>
              <w:adjustRightInd w:val="0"/>
              <w:snapToGrid w:val="0"/>
              <w:rPr>
                <w:rFonts w:hAnsi="仿宋_GB2312" w:cs="仿宋_GB2312" w:hint="eastAsia"/>
              </w:rPr>
            </w:pPr>
            <w:r>
              <w:rPr>
                <w:rFonts w:hAnsi="仿宋_GB2312" w:cs="仿宋_GB2312" w:hint="eastAsia"/>
              </w:rPr>
              <w:t>序号</w:t>
            </w:r>
          </w:p>
        </w:tc>
        <w:tc>
          <w:tcPr>
            <w:tcW w:w="5068" w:type="dxa"/>
            <w:tcBorders>
              <w:top w:val="single" w:sz="12" w:space="0" w:color="auto"/>
              <w:bottom w:val="single" w:sz="12" w:space="0" w:color="auto"/>
              <w:right w:val="single" w:sz="12" w:space="0" w:color="auto"/>
            </w:tcBorders>
            <w:shd w:val="clear" w:color="auto" w:fill="BFBFBF"/>
            <w:vAlign w:val="center"/>
          </w:tcPr>
          <w:p w:rsidR="00000000" w:rsidRDefault="009A3D4A">
            <w:pPr>
              <w:pStyle w:val="aff"/>
              <w:adjustRightInd w:val="0"/>
              <w:snapToGrid w:val="0"/>
              <w:rPr>
                <w:rFonts w:hAnsi="仿宋_GB2312" w:cs="仿宋_GB2312" w:hint="eastAsia"/>
                <w:szCs w:val="24"/>
              </w:rPr>
            </w:pPr>
            <w:r>
              <w:rPr>
                <w:rFonts w:hAnsi="仿宋_GB2312" w:cs="仿宋_GB2312" w:hint="eastAsia"/>
                <w:szCs w:val="24"/>
              </w:rPr>
              <w:t>主要工作内容</w:t>
            </w:r>
          </w:p>
        </w:tc>
        <w:tc>
          <w:tcPr>
            <w:tcW w:w="3170" w:type="dxa"/>
            <w:tcBorders>
              <w:top w:val="single" w:sz="12" w:space="0" w:color="auto"/>
              <w:bottom w:val="single" w:sz="12" w:space="0" w:color="auto"/>
            </w:tcBorders>
            <w:shd w:val="clear" w:color="auto" w:fill="BFBFBF"/>
            <w:vAlign w:val="center"/>
          </w:tcPr>
          <w:p w:rsidR="00000000" w:rsidRDefault="009A3D4A">
            <w:pPr>
              <w:pStyle w:val="aff"/>
              <w:adjustRightInd w:val="0"/>
              <w:snapToGrid w:val="0"/>
              <w:rPr>
                <w:rFonts w:hAnsi="仿宋_GB2312" w:cs="仿宋_GB2312" w:hint="eastAsia"/>
                <w:szCs w:val="24"/>
              </w:rPr>
            </w:pPr>
            <w:r>
              <w:rPr>
                <w:rFonts w:hAnsi="仿宋_GB2312" w:cs="仿宋_GB2312" w:hint="eastAsia"/>
                <w:szCs w:val="24"/>
              </w:rPr>
              <w:t>时间段</w:t>
            </w:r>
          </w:p>
        </w:tc>
      </w:tr>
      <w:tr w:rsidR="00000000">
        <w:trPr>
          <w:trHeight w:val="814"/>
        </w:trPr>
        <w:tc>
          <w:tcPr>
            <w:tcW w:w="710" w:type="dxa"/>
            <w:tcBorders>
              <w:top w:val="single" w:sz="12" w:space="0" w:color="auto"/>
              <w:left w:val="single" w:sz="12" w:space="0" w:color="auto"/>
              <w:bottom w:val="single" w:sz="4" w:space="0" w:color="auto"/>
            </w:tcBorders>
            <w:vAlign w:val="center"/>
          </w:tcPr>
          <w:p w:rsidR="00000000" w:rsidRDefault="009A3D4A">
            <w:pPr>
              <w:pStyle w:val="aff0"/>
              <w:adjustRightInd w:val="0"/>
              <w:snapToGrid w:val="0"/>
              <w:rPr>
                <w:rFonts w:hAnsi="仿宋_GB2312" w:cs="仿宋_GB2312" w:hint="eastAsia"/>
                <w:szCs w:val="24"/>
              </w:rPr>
            </w:pPr>
            <w:r>
              <w:rPr>
                <w:rFonts w:hAnsi="仿宋_GB2312" w:cs="仿宋_GB2312" w:hint="eastAsia"/>
                <w:szCs w:val="24"/>
              </w:rPr>
              <w:t>1</w:t>
            </w:r>
          </w:p>
        </w:tc>
        <w:tc>
          <w:tcPr>
            <w:tcW w:w="5068" w:type="dxa"/>
            <w:tcBorders>
              <w:top w:val="single" w:sz="12" w:space="0" w:color="auto"/>
              <w:bottom w:val="single" w:sz="4" w:space="0" w:color="auto"/>
              <w:right w:val="single" w:sz="12" w:space="0" w:color="auto"/>
            </w:tcBorders>
            <w:vAlign w:val="center"/>
          </w:tcPr>
          <w:p w:rsidR="00000000" w:rsidRDefault="009A3D4A">
            <w:pPr>
              <w:adjustRightInd w:val="0"/>
              <w:snapToGrid w:val="0"/>
              <w:spacing w:line="240" w:lineRule="auto"/>
              <w:ind w:firstLineChars="0" w:firstLine="0"/>
              <w:rPr>
                <w:rFonts w:hAnsi="仿宋_GB2312" w:cs="仿宋_GB2312" w:hint="eastAsia"/>
                <w:bCs/>
                <w:kern w:val="0"/>
                <w:sz w:val="24"/>
                <w:szCs w:val="24"/>
              </w:rPr>
            </w:pPr>
            <w:r>
              <w:rPr>
                <w:rFonts w:hAnsi="仿宋_GB2312" w:cs="仿宋_GB2312" w:hint="eastAsia"/>
                <w:bCs/>
                <w:kern w:val="0"/>
                <w:sz w:val="24"/>
                <w:szCs w:val="24"/>
              </w:rPr>
              <w:t>项目前期：</w:t>
            </w:r>
          </w:p>
          <w:p w:rsidR="00000000" w:rsidRDefault="009A3D4A">
            <w:pPr>
              <w:adjustRightInd w:val="0"/>
              <w:snapToGrid w:val="0"/>
              <w:spacing w:line="240" w:lineRule="auto"/>
              <w:ind w:firstLineChars="0" w:firstLine="0"/>
              <w:rPr>
                <w:rFonts w:hAnsi="仿宋_GB2312" w:cs="仿宋_GB2312" w:hint="eastAsia"/>
                <w:sz w:val="24"/>
              </w:rPr>
            </w:pPr>
            <w:r>
              <w:rPr>
                <w:rFonts w:hAnsi="仿宋_GB2312" w:cs="仿宋_GB2312" w:hint="eastAsia"/>
                <w:sz w:val="24"/>
              </w:rPr>
              <w:t>1.</w:t>
            </w:r>
            <w:r>
              <w:rPr>
                <w:rFonts w:hAnsi="仿宋_GB2312" w:cs="仿宋_GB2312" w:hint="eastAsia"/>
                <w:sz w:val="24"/>
              </w:rPr>
              <w:t>成立项目组织架构，召开项目启动会；</w:t>
            </w:r>
          </w:p>
          <w:p w:rsidR="00000000" w:rsidRDefault="009A3D4A">
            <w:pPr>
              <w:adjustRightInd w:val="0"/>
              <w:snapToGrid w:val="0"/>
              <w:spacing w:line="240" w:lineRule="auto"/>
              <w:ind w:firstLineChars="0" w:firstLine="0"/>
              <w:rPr>
                <w:rFonts w:hAnsi="仿宋_GB2312" w:cs="仿宋_GB2312" w:hint="eastAsia"/>
                <w:sz w:val="24"/>
              </w:rPr>
            </w:pPr>
            <w:r>
              <w:rPr>
                <w:rFonts w:hAnsi="仿宋_GB2312" w:cs="仿宋_GB2312" w:hint="eastAsia"/>
                <w:sz w:val="24"/>
              </w:rPr>
              <w:t>2.</w:t>
            </w:r>
            <w:r>
              <w:rPr>
                <w:rFonts w:hAnsi="仿宋_GB2312" w:cs="仿宋_GB2312" w:hint="eastAsia"/>
                <w:sz w:val="24"/>
              </w:rPr>
              <w:t>落实项目工作机制及后勤保障，确定项目具</w:t>
            </w:r>
            <w:r>
              <w:rPr>
                <w:rFonts w:hAnsi="仿宋_GB2312" w:cs="仿宋_GB2312" w:hint="eastAsia"/>
                <w:sz w:val="24"/>
              </w:rPr>
              <w:lastRenderedPageBreak/>
              <w:t>体工作内容及分工；</w:t>
            </w:r>
          </w:p>
          <w:p w:rsidR="00000000" w:rsidRDefault="009A3D4A">
            <w:pPr>
              <w:adjustRightInd w:val="0"/>
              <w:snapToGrid w:val="0"/>
              <w:spacing w:line="240" w:lineRule="auto"/>
              <w:ind w:right="393" w:firstLineChars="0" w:firstLine="0"/>
              <w:rPr>
                <w:rFonts w:hAnsi="仿宋_GB2312" w:cs="仿宋_GB2312" w:hint="eastAsia"/>
                <w:bCs/>
                <w:kern w:val="0"/>
                <w:sz w:val="24"/>
                <w:szCs w:val="24"/>
              </w:rPr>
            </w:pPr>
            <w:r>
              <w:rPr>
                <w:rFonts w:hAnsi="仿宋_GB2312" w:cs="仿宋_GB2312" w:hint="eastAsia"/>
                <w:sz w:val="24"/>
              </w:rPr>
              <w:t>3.</w:t>
            </w:r>
            <w:r>
              <w:rPr>
                <w:rFonts w:hAnsi="仿宋_GB2312" w:cs="仿宋_GB2312" w:hint="eastAsia"/>
                <w:sz w:val="24"/>
              </w:rPr>
              <w:t>编制项目优化实施总体方案及详细计划。</w:t>
            </w:r>
          </w:p>
        </w:tc>
        <w:tc>
          <w:tcPr>
            <w:tcW w:w="3170" w:type="dxa"/>
            <w:tcBorders>
              <w:top w:val="single" w:sz="12" w:space="0" w:color="auto"/>
              <w:bottom w:val="single" w:sz="4" w:space="0" w:color="auto"/>
            </w:tcBorders>
            <w:vAlign w:val="center"/>
          </w:tcPr>
          <w:p w:rsidR="00000000" w:rsidRDefault="009A3D4A">
            <w:pPr>
              <w:adjustRightInd w:val="0"/>
              <w:snapToGrid w:val="0"/>
              <w:spacing w:line="240" w:lineRule="auto"/>
              <w:ind w:firstLineChars="0" w:firstLine="0"/>
              <w:jc w:val="center"/>
              <w:rPr>
                <w:rFonts w:hAnsi="仿宋_GB2312" w:cs="仿宋_GB2312" w:hint="eastAsia"/>
              </w:rPr>
            </w:pPr>
            <w:r>
              <w:rPr>
                <w:rFonts w:hAnsi="仿宋_GB2312" w:cs="仿宋_GB2312" w:hint="eastAsia"/>
                <w:sz w:val="24"/>
                <w:lang w:eastAsia="zh-Hans"/>
              </w:rPr>
              <w:lastRenderedPageBreak/>
              <w:t>0.5</w:t>
            </w:r>
            <w:r>
              <w:rPr>
                <w:rFonts w:hAnsi="仿宋_GB2312" w:cs="仿宋_GB2312" w:hint="eastAsia"/>
                <w:sz w:val="24"/>
                <w:lang w:eastAsia="zh-Hans"/>
              </w:rPr>
              <w:t>个月</w:t>
            </w:r>
          </w:p>
        </w:tc>
      </w:tr>
      <w:tr w:rsidR="00000000">
        <w:trPr>
          <w:trHeight w:val="989"/>
        </w:trPr>
        <w:tc>
          <w:tcPr>
            <w:tcW w:w="710" w:type="dxa"/>
            <w:tcBorders>
              <w:top w:val="single" w:sz="4" w:space="0" w:color="auto"/>
              <w:left w:val="single" w:sz="12" w:space="0" w:color="auto"/>
            </w:tcBorders>
            <w:vAlign w:val="center"/>
          </w:tcPr>
          <w:p w:rsidR="00000000" w:rsidRDefault="009A3D4A">
            <w:pPr>
              <w:pStyle w:val="aff0"/>
              <w:adjustRightInd w:val="0"/>
              <w:snapToGrid w:val="0"/>
              <w:rPr>
                <w:rFonts w:hAnsi="仿宋_GB2312" w:cs="仿宋_GB2312" w:hint="eastAsia"/>
                <w:szCs w:val="24"/>
              </w:rPr>
            </w:pPr>
            <w:r>
              <w:rPr>
                <w:rFonts w:hAnsi="仿宋_GB2312" w:cs="仿宋_GB2312" w:hint="eastAsia"/>
                <w:szCs w:val="24"/>
              </w:rPr>
              <w:lastRenderedPageBreak/>
              <w:t>2</w:t>
            </w:r>
          </w:p>
        </w:tc>
        <w:tc>
          <w:tcPr>
            <w:tcW w:w="5068" w:type="dxa"/>
            <w:tcBorders>
              <w:top w:val="single" w:sz="4" w:space="0" w:color="auto"/>
              <w:right w:val="single" w:sz="12" w:space="0" w:color="auto"/>
            </w:tcBorders>
            <w:vAlign w:val="center"/>
          </w:tcPr>
          <w:p w:rsidR="00000000" w:rsidRDefault="009A3D4A">
            <w:pPr>
              <w:adjustRightInd w:val="0"/>
              <w:snapToGrid w:val="0"/>
              <w:spacing w:line="240" w:lineRule="auto"/>
              <w:ind w:right="393" w:firstLineChars="0" w:firstLine="0"/>
              <w:rPr>
                <w:rFonts w:hAnsi="仿宋_GB2312" w:cs="仿宋_GB2312" w:hint="eastAsia"/>
                <w:bCs/>
                <w:kern w:val="0"/>
                <w:sz w:val="24"/>
                <w:szCs w:val="24"/>
              </w:rPr>
            </w:pPr>
            <w:r>
              <w:rPr>
                <w:rFonts w:hAnsi="仿宋_GB2312" w:cs="仿宋_GB2312" w:hint="eastAsia"/>
                <w:bCs/>
                <w:kern w:val="0"/>
                <w:sz w:val="24"/>
                <w:szCs w:val="24"/>
              </w:rPr>
              <w:t>需求分析及方案设计：</w:t>
            </w:r>
          </w:p>
          <w:p w:rsidR="00000000" w:rsidRDefault="009A3D4A">
            <w:pPr>
              <w:adjustRightInd w:val="0"/>
              <w:snapToGrid w:val="0"/>
              <w:spacing w:line="240" w:lineRule="auto"/>
              <w:ind w:right="393" w:firstLineChars="0" w:firstLine="0"/>
              <w:rPr>
                <w:rFonts w:hAnsi="仿宋_GB2312" w:cs="仿宋_GB2312" w:hint="eastAsia"/>
                <w:kern w:val="0"/>
                <w:sz w:val="24"/>
                <w:szCs w:val="24"/>
              </w:rPr>
            </w:pPr>
            <w:r>
              <w:rPr>
                <w:rFonts w:hAnsi="仿宋_GB2312" w:cs="仿宋_GB2312" w:hint="eastAsia"/>
                <w:bCs/>
                <w:kern w:val="0"/>
                <w:sz w:val="24"/>
                <w:szCs w:val="24"/>
              </w:rPr>
              <w:t>完成</w:t>
            </w:r>
            <w:r>
              <w:rPr>
                <w:rFonts w:hAnsi="仿宋_GB2312" w:cs="仿宋_GB2312" w:hint="eastAsia"/>
                <w:sz w:val="24"/>
              </w:rPr>
              <w:t>智能办公工具集二期</w:t>
            </w:r>
            <w:r>
              <w:rPr>
                <w:rFonts w:hAnsi="仿宋_GB2312" w:cs="仿宋_GB2312" w:hint="eastAsia"/>
                <w:sz w:val="24"/>
                <w:lang w:eastAsia="zh-Hans"/>
              </w:rPr>
              <w:t>优化</w:t>
            </w:r>
            <w:r>
              <w:rPr>
                <w:rFonts w:hAnsi="仿宋_GB2312" w:cs="仿宋_GB2312" w:hint="eastAsia"/>
                <w:kern w:val="0"/>
                <w:sz w:val="24"/>
                <w:szCs w:val="24"/>
              </w:rPr>
              <w:t>需求收集、差异分析、编制方案，提交项目需求说明书和系统设计书</w:t>
            </w:r>
          </w:p>
        </w:tc>
        <w:tc>
          <w:tcPr>
            <w:tcW w:w="3170" w:type="dxa"/>
            <w:tcBorders>
              <w:top w:val="single" w:sz="4" w:space="0" w:color="auto"/>
            </w:tcBorders>
            <w:vAlign w:val="center"/>
          </w:tcPr>
          <w:p w:rsidR="00000000" w:rsidRDefault="009A3D4A">
            <w:pPr>
              <w:adjustRightInd w:val="0"/>
              <w:snapToGrid w:val="0"/>
              <w:spacing w:line="240" w:lineRule="auto"/>
              <w:ind w:firstLineChars="0" w:firstLine="0"/>
              <w:jc w:val="center"/>
              <w:rPr>
                <w:rFonts w:hAnsi="仿宋_GB2312" w:cs="仿宋_GB2312" w:hint="eastAsia"/>
              </w:rPr>
            </w:pPr>
            <w:r>
              <w:rPr>
                <w:rFonts w:hAnsi="仿宋_GB2312" w:cs="仿宋_GB2312" w:hint="eastAsia"/>
                <w:sz w:val="24"/>
                <w:lang w:eastAsia="zh-Hans"/>
              </w:rPr>
              <w:t>1</w:t>
            </w:r>
            <w:r>
              <w:rPr>
                <w:rFonts w:hAnsi="仿宋_GB2312" w:cs="仿宋_GB2312" w:hint="eastAsia"/>
                <w:sz w:val="24"/>
                <w:lang w:eastAsia="zh-Hans"/>
              </w:rPr>
              <w:t>个月</w:t>
            </w:r>
          </w:p>
        </w:tc>
      </w:tr>
      <w:tr w:rsidR="00000000">
        <w:trPr>
          <w:trHeight w:val="833"/>
        </w:trPr>
        <w:tc>
          <w:tcPr>
            <w:tcW w:w="710" w:type="dxa"/>
            <w:tcBorders>
              <w:left w:val="single" w:sz="12" w:space="0" w:color="auto"/>
            </w:tcBorders>
            <w:vAlign w:val="center"/>
          </w:tcPr>
          <w:p w:rsidR="00000000" w:rsidRDefault="009A3D4A">
            <w:pPr>
              <w:pStyle w:val="aff0"/>
              <w:adjustRightInd w:val="0"/>
              <w:snapToGrid w:val="0"/>
              <w:rPr>
                <w:rFonts w:hAnsi="仿宋_GB2312" w:cs="仿宋_GB2312" w:hint="eastAsia"/>
                <w:szCs w:val="24"/>
              </w:rPr>
            </w:pPr>
            <w:r>
              <w:rPr>
                <w:rFonts w:hAnsi="仿宋_GB2312" w:cs="仿宋_GB2312" w:hint="eastAsia"/>
                <w:szCs w:val="24"/>
              </w:rPr>
              <w:t>3</w:t>
            </w:r>
          </w:p>
        </w:tc>
        <w:tc>
          <w:tcPr>
            <w:tcW w:w="5068" w:type="dxa"/>
            <w:tcBorders>
              <w:right w:val="single" w:sz="12" w:space="0" w:color="auto"/>
            </w:tcBorders>
            <w:vAlign w:val="center"/>
          </w:tcPr>
          <w:p w:rsidR="00000000" w:rsidRDefault="009A3D4A">
            <w:pPr>
              <w:adjustRightInd w:val="0"/>
              <w:snapToGrid w:val="0"/>
              <w:spacing w:line="240" w:lineRule="auto"/>
              <w:ind w:firstLineChars="0" w:firstLine="0"/>
              <w:rPr>
                <w:rFonts w:hAnsi="仿宋_GB2312" w:cs="仿宋_GB2312" w:hint="eastAsia"/>
                <w:sz w:val="24"/>
                <w:lang w:eastAsia="zh-Hans"/>
              </w:rPr>
            </w:pPr>
            <w:r>
              <w:rPr>
                <w:rFonts w:hAnsi="仿宋_GB2312" w:cs="仿宋_GB2312" w:hint="eastAsia"/>
                <w:sz w:val="24"/>
                <w:lang w:eastAsia="zh-Hans"/>
              </w:rPr>
              <w:t>数据收集及处理：</w:t>
            </w:r>
          </w:p>
          <w:p w:rsidR="00000000" w:rsidRDefault="009A3D4A">
            <w:pPr>
              <w:adjustRightInd w:val="0"/>
              <w:snapToGrid w:val="0"/>
              <w:spacing w:line="240" w:lineRule="auto"/>
              <w:ind w:right="393" w:firstLineChars="0" w:firstLine="0"/>
              <w:rPr>
                <w:rFonts w:hAnsi="仿宋_GB2312" w:cs="仿宋_GB2312" w:hint="eastAsia"/>
                <w:kern w:val="0"/>
                <w:sz w:val="24"/>
                <w:szCs w:val="24"/>
              </w:rPr>
            </w:pPr>
            <w:r>
              <w:rPr>
                <w:rFonts w:hAnsi="仿宋_GB2312" w:cs="仿宋_GB2312" w:hint="eastAsia"/>
                <w:sz w:val="24"/>
              </w:rPr>
              <w:t>完成</w:t>
            </w:r>
            <w:r>
              <w:rPr>
                <w:rFonts w:hAnsi="仿宋_GB2312" w:cs="仿宋_GB2312" w:hint="eastAsia"/>
                <w:sz w:val="24"/>
              </w:rPr>
              <w:t>智能办公工具集相关数据</w:t>
            </w:r>
            <w:r>
              <w:rPr>
                <w:rFonts w:hAnsi="仿宋_GB2312" w:cs="仿宋_GB2312" w:hint="eastAsia"/>
                <w:sz w:val="24"/>
                <w:lang w:eastAsia="zh-Hans"/>
              </w:rPr>
              <w:t>收集与梳理、服务组件介绍文档等内容梳理</w:t>
            </w:r>
            <w:r>
              <w:rPr>
                <w:rFonts w:hAnsi="仿宋_GB2312" w:cs="仿宋_GB2312" w:hint="eastAsia"/>
                <w:sz w:val="24"/>
              </w:rPr>
              <w:t>。</w:t>
            </w:r>
          </w:p>
        </w:tc>
        <w:tc>
          <w:tcPr>
            <w:tcW w:w="3170" w:type="dxa"/>
            <w:vAlign w:val="center"/>
          </w:tcPr>
          <w:p w:rsidR="00000000" w:rsidRDefault="009A3D4A">
            <w:pPr>
              <w:adjustRightInd w:val="0"/>
              <w:snapToGrid w:val="0"/>
              <w:spacing w:line="240" w:lineRule="auto"/>
              <w:ind w:firstLineChars="0" w:firstLine="0"/>
              <w:jc w:val="center"/>
              <w:rPr>
                <w:rFonts w:hAnsi="仿宋_GB2312" w:cs="仿宋_GB2312" w:hint="eastAsia"/>
              </w:rPr>
            </w:pPr>
            <w:r>
              <w:rPr>
                <w:rFonts w:hAnsi="仿宋_GB2312" w:cs="仿宋_GB2312" w:hint="eastAsia"/>
                <w:sz w:val="24"/>
                <w:lang w:eastAsia="zh-Hans"/>
              </w:rPr>
              <w:t>4</w:t>
            </w:r>
            <w:r>
              <w:rPr>
                <w:rFonts w:hAnsi="仿宋_GB2312" w:cs="仿宋_GB2312" w:hint="eastAsia"/>
                <w:sz w:val="24"/>
                <w:lang w:eastAsia="zh-Hans"/>
              </w:rPr>
              <w:t>个月</w:t>
            </w:r>
          </w:p>
        </w:tc>
      </w:tr>
      <w:tr w:rsidR="00000000">
        <w:trPr>
          <w:trHeight w:val="993"/>
        </w:trPr>
        <w:tc>
          <w:tcPr>
            <w:tcW w:w="710" w:type="dxa"/>
            <w:tcBorders>
              <w:left w:val="single" w:sz="12" w:space="0" w:color="auto"/>
            </w:tcBorders>
            <w:vAlign w:val="center"/>
          </w:tcPr>
          <w:p w:rsidR="00000000" w:rsidRDefault="009A3D4A">
            <w:pPr>
              <w:pStyle w:val="aff0"/>
              <w:adjustRightInd w:val="0"/>
              <w:snapToGrid w:val="0"/>
              <w:rPr>
                <w:rFonts w:hAnsi="仿宋_GB2312" w:cs="仿宋_GB2312" w:hint="eastAsia"/>
                <w:szCs w:val="24"/>
              </w:rPr>
            </w:pPr>
            <w:r>
              <w:rPr>
                <w:rFonts w:hAnsi="仿宋_GB2312" w:cs="仿宋_GB2312" w:hint="eastAsia"/>
                <w:szCs w:val="24"/>
              </w:rPr>
              <w:t>4</w:t>
            </w:r>
          </w:p>
        </w:tc>
        <w:tc>
          <w:tcPr>
            <w:tcW w:w="5068" w:type="dxa"/>
            <w:tcBorders>
              <w:right w:val="single" w:sz="12" w:space="0" w:color="auto"/>
            </w:tcBorders>
            <w:vAlign w:val="center"/>
          </w:tcPr>
          <w:p w:rsidR="00000000" w:rsidRDefault="009A3D4A">
            <w:pPr>
              <w:adjustRightInd w:val="0"/>
              <w:snapToGrid w:val="0"/>
              <w:spacing w:line="240" w:lineRule="auto"/>
              <w:ind w:right="393" w:firstLineChars="0" w:firstLine="0"/>
              <w:rPr>
                <w:rFonts w:hAnsi="仿宋_GB2312" w:cs="仿宋_GB2312" w:hint="eastAsia"/>
                <w:bCs/>
                <w:kern w:val="0"/>
                <w:sz w:val="24"/>
                <w:szCs w:val="24"/>
              </w:rPr>
            </w:pPr>
            <w:r>
              <w:rPr>
                <w:rFonts w:hAnsi="仿宋_GB2312" w:cs="仿宋_GB2312" w:hint="eastAsia"/>
                <w:bCs/>
                <w:kern w:val="0"/>
                <w:sz w:val="24"/>
                <w:szCs w:val="24"/>
              </w:rPr>
              <w:t>系统部署及配置：</w:t>
            </w:r>
          </w:p>
          <w:p w:rsidR="00000000" w:rsidRDefault="009A3D4A">
            <w:pPr>
              <w:adjustRightInd w:val="0"/>
              <w:snapToGrid w:val="0"/>
              <w:spacing w:line="240" w:lineRule="auto"/>
              <w:ind w:right="393" w:firstLineChars="0" w:firstLine="0"/>
              <w:rPr>
                <w:rFonts w:hAnsi="仿宋_GB2312" w:cs="仿宋_GB2312" w:hint="eastAsia"/>
                <w:kern w:val="0"/>
                <w:sz w:val="24"/>
                <w:szCs w:val="24"/>
              </w:rPr>
            </w:pPr>
            <w:r>
              <w:rPr>
                <w:rFonts w:hAnsi="仿宋_GB2312" w:cs="仿宋_GB2312" w:hint="eastAsia"/>
                <w:bCs/>
                <w:kern w:val="0"/>
                <w:sz w:val="24"/>
                <w:szCs w:val="24"/>
              </w:rPr>
              <w:t>完成</w:t>
            </w:r>
            <w:r>
              <w:rPr>
                <w:rFonts w:hAnsi="仿宋_GB2312" w:cs="仿宋_GB2312" w:hint="eastAsia"/>
                <w:bCs/>
                <w:kern w:val="0"/>
                <w:sz w:val="24"/>
                <w:szCs w:val="24"/>
              </w:rPr>
              <w:t>智能办公工具</w:t>
            </w:r>
            <w:r>
              <w:rPr>
                <w:rFonts w:hAnsi="仿宋_GB2312" w:cs="仿宋_GB2312" w:hint="eastAsia"/>
                <w:sz w:val="24"/>
                <w:lang w:eastAsia="zh-Hans"/>
              </w:rPr>
              <w:t>的部署</w:t>
            </w:r>
            <w:r>
              <w:rPr>
                <w:rFonts w:hAnsi="仿宋_GB2312" w:cs="仿宋_GB2312" w:hint="eastAsia"/>
                <w:bCs/>
                <w:kern w:val="0"/>
                <w:sz w:val="24"/>
                <w:szCs w:val="24"/>
              </w:rPr>
              <w:t>及配置，流程和权限的配置，初始化数据</w:t>
            </w:r>
          </w:p>
        </w:tc>
        <w:tc>
          <w:tcPr>
            <w:tcW w:w="3170" w:type="dxa"/>
            <w:vAlign w:val="center"/>
          </w:tcPr>
          <w:p w:rsidR="00000000" w:rsidRDefault="009A3D4A">
            <w:pPr>
              <w:adjustRightInd w:val="0"/>
              <w:snapToGrid w:val="0"/>
              <w:spacing w:line="240" w:lineRule="auto"/>
              <w:ind w:firstLineChars="0" w:firstLine="0"/>
              <w:jc w:val="center"/>
              <w:rPr>
                <w:rFonts w:hAnsi="仿宋_GB2312" w:cs="仿宋_GB2312" w:hint="eastAsia"/>
              </w:rPr>
            </w:pPr>
            <w:r>
              <w:rPr>
                <w:rFonts w:hAnsi="仿宋_GB2312" w:cs="仿宋_GB2312" w:hint="eastAsia"/>
                <w:sz w:val="24"/>
                <w:lang w:eastAsia="zh-Hans"/>
              </w:rPr>
              <w:t>2</w:t>
            </w:r>
            <w:r>
              <w:rPr>
                <w:rFonts w:hAnsi="仿宋_GB2312" w:cs="仿宋_GB2312" w:hint="eastAsia"/>
                <w:sz w:val="24"/>
                <w:lang w:eastAsia="zh-Hans"/>
              </w:rPr>
              <w:t>个月</w:t>
            </w:r>
          </w:p>
        </w:tc>
      </w:tr>
      <w:tr w:rsidR="00000000">
        <w:trPr>
          <w:trHeight w:val="1200"/>
        </w:trPr>
        <w:tc>
          <w:tcPr>
            <w:tcW w:w="710" w:type="dxa"/>
            <w:tcBorders>
              <w:left w:val="single" w:sz="12" w:space="0" w:color="auto"/>
            </w:tcBorders>
            <w:vAlign w:val="center"/>
          </w:tcPr>
          <w:p w:rsidR="00000000" w:rsidRDefault="009A3D4A">
            <w:pPr>
              <w:pStyle w:val="aff0"/>
              <w:adjustRightInd w:val="0"/>
              <w:snapToGrid w:val="0"/>
              <w:rPr>
                <w:rFonts w:hAnsi="仿宋_GB2312" w:cs="仿宋_GB2312" w:hint="eastAsia"/>
                <w:szCs w:val="24"/>
              </w:rPr>
            </w:pPr>
            <w:r>
              <w:rPr>
                <w:rFonts w:hAnsi="仿宋_GB2312" w:cs="仿宋_GB2312" w:hint="eastAsia"/>
                <w:szCs w:val="24"/>
              </w:rPr>
              <w:t>5</w:t>
            </w:r>
          </w:p>
        </w:tc>
        <w:tc>
          <w:tcPr>
            <w:tcW w:w="5068" w:type="dxa"/>
            <w:tcBorders>
              <w:right w:val="single" w:sz="12" w:space="0" w:color="auto"/>
            </w:tcBorders>
            <w:vAlign w:val="center"/>
          </w:tcPr>
          <w:p w:rsidR="00000000" w:rsidRDefault="009A3D4A">
            <w:pPr>
              <w:adjustRightInd w:val="0"/>
              <w:snapToGrid w:val="0"/>
              <w:spacing w:line="240" w:lineRule="auto"/>
              <w:ind w:right="393" w:firstLineChars="0" w:firstLine="0"/>
              <w:rPr>
                <w:rFonts w:hAnsi="仿宋_GB2312" w:cs="仿宋_GB2312" w:hint="eastAsia"/>
                <w:bCs/>
                <w:kern w:val="0"/>
                <w:sz w:val="24"/>
                <w:szCs w:val="24"/>
              </w:rPr>
            </w:pPr>
            <w:r>
              <w:rPr>
                <w:rFonts w:hAnsi="仿宋_GB2312" w:cs="仿宋_GB2312" w:hint="eastAsia"/>
                <w:bCs/>
                <w:kern w:val="0"/>
                <w:sz w:val="24"/>
                <w:szCs w:val="24"/>
              </w:rPr>
              <w:t>系统测试：</w:t>
            </w:r>
          </w:p>
          <w:p w:rsidR="00000000" w:rsidRDefault="009A3D4A">
            <w:pPr>
              <w:adjustRightInd w:val="0"/>
              <w:snapToGrid w:val="0"/>
              <w:spacing w:line="240" w:lineRule="auto"/>
              <w:ind w:right="393" w:firstLineChars="0" w:firstLine="0"/>
              <w:rPr>
                <w:rFonts w:hAnsi="仿宋_GB2312" w:cs="仿宋_GB2312" w:hint="eastAsia"/>
                <w:kern w:val="0"/>
                <w:sz w:val="24"/>
                <w:szCs w:val="24"/>
              </w:rPr>
            </w:pPr>
            <w:r>
              <w:rPr>
                <w:rFonts w:hAnsi="仿宋_GB2312" w:cs="仿宋_GB2312" w:hint="eastAsia"/>
                <w:bCs/>
                <w:kern w:val="0"/>
                <w:sz w:val="24"/>
                <w:szCs w:val="24"/>
              </w:rPr>
              <w:t>完成系统功能测试，性能测试并提交安全评估报告。</w:t>
            </w:r>
          </w:p>
        </w:tc>
        <w:tc>
          <w:tcPr>
            <w:tcW w:w="3170" w:type="dxa"/>
            <w:vAlign w:val="center"/>
          </w:tcPr>
          <w:p w:rsidR="00000000" w:rsidRDefault="009A3D4A">
            <w:pPr>
              <w:adjustRightInd w:val="0"/>
              <w:snapToGrid w:val="0"/>
              <w:spacing w:line="240" w:lineRule="auto"/>
              <w:ind w:firstLineChars="0" w:firstLine="0"/>
              <w:jc w:val="center"/>
              <w:rPr>
                <w:rFonts w:hAnsi="仿宋_GB2312" w:cs="仿宋_GB2312" w:hint="eastAsia"/>
              </w:rPr>
            </w:pPr>
            <w:r>
              <w:rPr>
                <w:rFonts w:hAnsi="仿宋_GB2312" w:cs="仿宋_GB2312" w:hint="eastAsia"/>
                <w:sz w:val="24"/>
                <w:lang w:eastAsia="zh-Hans"/>
              </w:rPr>
              <w:t>1</w:t>
            </w:r>
            <w:r>
              <w:rPr>
                <w:rFonts w:hAnsi="仿宋_GB2312" w:cs="仿宋_GB2312" w:hint="eastAsia"/>
                <w:sz w:val="24"/>
                <w:lang w:eastAsia="zh-Hans"/>
              </w:rPr>
              <w:t>个月</w:t>
            </w:r>
          </w:p>
        </w:tc>
      </w:tr>
      <w:tr w:rsidR="00000000">
        <w:trPr>
          <w:trHeight w:val="761"/>
        </w:trPr>
        <w:tc>
          <w:tcPr>
            <w:tcW w:w="710" w:type="dxa"/>
            <w:tcBorders>
              <w:left w:val="single" w:sz="12" w:space="0" w:color="auto"/>
            </w:tcBorders>
            <w:vAlign w:val="center"/>
          </w:tcPr>
          <w:p w:rsidR="00000000" w:rsidRDefault="009A3D4A">
            <w:pPr>
              <w:pStyle w:val="aff0"/>
              <w:adjustRightInd w:val="0"/>
              <w:snapToGrid w:val="0"/>
              <w:rPr>
                <w:rFonts w:hAnsi="仿宋_GB2312" w:cs="仿宋_GB2312" w:hint="eastAsia"/>
                <w:szCs w:val="24"/>
              </w:rPr>
            </w:pPr>
            <w:r>
              <w:rPr>
                <w:rFonts w:hAnsi="仿宋_GB2312" w:cs="仿宋_GB2312" w:hint="eastAsia"/>
                <w:szCs w:val="24"/>
              </w:rPr>
              <w:t>6</w:t>
            </w:r>
          </w:p>
        </w:tc>
        <w:tc>
          <w:tcPr>
            <w:tcW w:w="5068" w:type="dxa"/>
            <w:tcBorders>
              <w:right w:val="single" w:sz="12" w:space="0" w:color="auto"/>
            </w:tcBorders>
            <w:vAlign w:val="center"/>
          </w:tcPr>
          <w:p w:rsidR="00000000" w:rsidRDefault="009A3D4A">
            <w:pPr>
              <w:adjustRightInd w:val="0"/>
              <w:snapToGrid w:val="0"/>
              <w:spacing w:line="240" w:lineRule="auto"/>
              <w:ind w:right="393" w:firstLineChars="0" w:firstLine="0"/>
              <w:rPr>
                <w:rFonts w:hAnsi="仿宋_GB2312" w:cs="仿宋_GB2312" w:hint="eastAsia"/>
                <w:kern w:val="0"/>
                <w:sz w:val="24"/>
                <w:szCs w:val="24"/>
              </w:rPr>
            </w:pPr>
            <w:r>
              <w:rPr>
                <w:rFonts w:hAnsi="仿宋_GB2312" w:cs="仿宋_GB2312" w:hint="eastAsia"/>
                <w:bCs/>
                <w:kern w:val="0"/>
                <w:sz w:val="24"/>
                <w:szCs w:val="24"/>
              </w:rPr>
              <w:t>培训：完成用户和系统运维人员培训</w:t>
            </w:r>
          </w:p>
        </w:tc>
        <w:tc>
          <w:tcPr>
            <w:tcW w:w="3170" w:type="dxa"/>
            <w:vAlign w:val="center"/>
          </w:tcPr>
          <w:p w:rsidR="00000000" w:rsidRDefault="009A3D4A">
            <w:pPr>
              <w:adjustRightInd w:val="0"/>
              <w:snapToGrid w:val="0"/>
              <w:spacing w:line="240" w:lineRule="auto"/>
              <w:ind w:firstLineChars="0" w:firstLine="0"/>
              <w:jc w:val="center"/>
              <w:rPr>
                <w:rFonts w:hAnsi="仿宋_GB2312" w:cs="仿宋_GB2312" w:hint="eastAsia"/>
              </w:rPr>
            </w:pPr>
            <w:r>
              <w:rPr>
                <w:rFonts w:hAnsi="仿宋_GB2312" w:cs="仿宋_GB2312" w:hint="eastAsia"/>
                <w:sz w:val="24"/>
                <w:lang w:eastAsia="zh-Hans"/>
              </w:rPr>
              <w:t>0.5</w:t>
            </w:r>
            <w:r>
              <w:rPr>
                <w:rFonts w:hAnsi="仿宋_GB2312" w:cs="仿宋_GB2312" w:hint="eastAsia"/>
                <w:sz w:val="24"/>
                <w:lang w:eastAsia="zh-Hans"/>
              </w:rPr>
              <w:t>个月</w:t>
            </w:r>
          </w:p>
        </w:tc>
      </w:tr>
      <w:tr w:rsidR="00000000">
        <w:trPr>
          <w:trHeight w:val="985"/>
        </w:trPr>
        <w:tc>
          <w:tcPr>
            <w:tcW w:w="710" w:type="dxa"/>
            <w:tcBorders>
              <w:left w:val="single" w:sz="12" w:space="0" w:color="auto"/>
              <w:bottom w:val="single" w:sz="4" w:space="0" w:color="auto"/>
            </w:tcBorders>
            <w:vAlign w:val="center"/>
          </w:tcPr>
          <w:p w:rsidR="00000000" w:rsidRDefault="009A3D4A">
            <w:pPr>
              <w:pStyle w:val="aff0"/>
              <w:adjustRightInd w:val="0"/>
              <w:snapToGrid w:val="0"/>
              <w:rPr>
                <w:rFonts w:hAnsi="仿宋_GB2312" w:cs="仿宋_GB2312" w:hint="eastAsia"/>
                <w:szCs w:val="24"/>
              </w:rPr>
            </w:pPr>
            <w:r>
              <w:rPr>
                <w:rFonts w:hAnsi="仿宋_GB2312" w:cs="仿宋_GB2312" w:hint="eastAsia"/>
                <w:szCs w:val="24"/>
              </w:rPr>
              <w:t>7</w:t>
            </w:r>
          </w:p>
        </w:tc>
        <w:tc>
          <w:tcPr>
            <w:tcW w:w="5068" w:type="dxa"/>
            <w:tcBorders>
              <w:bottom w:val="single" w:sz="4" w:space="0" w:color="auto"/>
              <w:right w:val="single" w:sz="12" w:space="0" w:color="auto"/>
            </w:tcBorders>
            <w:vAlign w:val="center"/>
          </w:tcPr>
          <w:p w:rsidR="00000000" w:rsidRDefault="009A3D4A">
            <w:pPr>
              <w:adjustRightInd w:val="0"/>
              <w:snapToGrid w:val="0"/>
              <w:spacing w:line="240" w:lineRule="auto"/>
              <w:ind w:right="393" w:firstLineChars="0" w:firstLine="0"/>
              <w:rPr>
                <w:rFonts w:hAnsi="仿宋_GB2312" w:cs="仿宋_GB2312" w:hint="eastAsia"/>
                <w:bCs/>
                <w:kern w:val="0"/>
                <w:sz w:val="24"/>
                <w:szCs w:val="24"/>
              </w:rPr>
            </w:pPr>
            <w:r>
              <w:rPr>
                <w:rFonts w:hAnsi="仿宋_GB2312" w:cs="仿宋_GB2312" w:hint="eastAsia"/>
                <w:bCs/>
                <w:kern w:val="0"/>
                <w:sz w:val="24"/>
                <w:szCs w:val="24"/>
              </w:rPr>
              <w:t>上线试运行：完成系统性能调优及用户支持，提交系统用户报告及应急预案</w:t>
            </w:r>
          </w:p>
        </w:tc>
        <w:tc>
          <w:tcPr>
            <w:tcW w:w="3170" w:type="dxa"/>
            <w:tcBorders>
              <w:bottom w:val="single" w:sz="4" w:space="0" w:color="auto"/>
            </w:tcBorders>
            <w:vAlign w:val="center"/>
          </w:tcPr>
          <w:p w:rsidR="00000000" w:rsidRDefault="009A3D4A">
            <w:pPr>
              <w:pStyle w:val="aff0"/>
              <w:widowControl w:val="0"/>
              <w:adjustRightInd w:val="0"/>
              <w:snapToGrid w:val="0"/>
              <w:rPr>
                <w:rFonts w:hAnsi="仿宋_GB2312" w:cs="仿宋_GB2312" w:hint="eastAsia"/>
                <w:szCs w:val="24"/>
              </w:rPr>
            </w:pPr>
            <w:r>
              <w:rPr>
                <w:rFonts w:hAnsi="仿宋_GB2312" w:cs="仿宋_GB2312" w:hint="eastAsia"/>
                <w:lang w:eastAsia="zh-Hans"/>
              </w:rPr>
              <w:t>3</w:t>
            </w:r>
            <w:r>
              <w:rPr>
                <w:rFonts w:hAnsi="仿宋_GB2312" w:cs="仿宋_GB2312" w:hint="eastAsia"/>
                <w:lang w:eastAsia="zh-Hans"/>
              </w:rPr>
              <w:t>个月</w:t>
            </w:r>
          </w:p>
        </w:tc>
      </w:tr>
    </w:tbl>
    <w:p w:rsidR="00000000" w:rsidRDefault="009A3D4A">
      <w:pPr>
        <w:widowControl w:val="0"/>
        <w:adjustRightInd w:val="0"/>
        <w:snapToGrid w:val="0"/>
        <w:ind w:firstLineChars="0" w:firstLine="0"/>
        <w:outlineLvl w:val="0"/>
        <w:rPr>
          <w:rFonts w:hAnsi="仿宋_GB2312" w:cs="仿宋_GB2312" w:hint="eastAsia"/>
          <w:b/>
          <w:szCs w:val="32"/>
        </w:rPr>
      </w:pPr>
      <w:bookmarkStart w:id="55" w:name="_Toc13422"/>
      <w:bookmarkStart w:id="56" w:name="_Toc23131"/>
      <w:bookmarkStart w:id="57" w:name="_Toc74147458"/>
      <w:bookmarkStart w:id="58" w:name="_Toc354566184"/>
      <w:r>
        <w:rPr>
          <w:rFonts w:hAnsi="仿宋_GB2312" w:cs="仿宋_GB2312" w:hint="eastAsia"/>
          <w:b/>
          <w:szCs w:val="32"/>
        </w:rPr>
        <w:t xml:space="preserve">5 </w:t>
      </w:r>
      <w:r>
        <w:rPr>
          <w:rFonts w:hAnsi="仿宋_GB2312" w:cs="仿宋_GB2312" w:hint="eastAsia"/>
          <w:b/>
          <w:szCs w:val="32"/>
        </w:rPr>
        <w:t>软硬件</w:t>
      </w:r>
      <w:r>
        <w:rPr>
          <w:rFonts w:hAnsi="仿宋_GB2312" w:cs="仿宋_GB2312" w:hint="eastAsia"/>
          <w:b/>
          <w:szCs w:val="32"/>
        </w:rPr>
        <w:t>初步设计方案</w:t>
      </w:r>
      <w:bookmarkEnd w:id="55"/>
      <w:bookmarkEnd w:id="56"/>
    </w:p>
    <w:p w:rsidR="00000000" w:rsidRDefault="009A3D4A">
      <w:pPr>
        <w:adjustRightInd w:val="0"/>
        <w:snapToGrid w:val="0"/>
        <w:ind w:firstLineChars="0" w:firstLine="0"/>
        <w:outlineLvl w:val="1"/>
        <w:rPr>
          <w:rFonts w:hAnsi="仿宋_GB2312" w:cs="仿宋_GB2312" w:hint="eastAsia"/>
          <w:b/>
          <w:szCs w:val="32"/>
        </w:rPr>
      </w:pPr>
      <w:bookmarkStart w:id="59" w:name="_Toc74147456"/>
      <w:bookmarkStart w:id="60" w:name="_Toc7756"/>
      <w:bookmarkStart w:id="61" w:name="_Toc20873"/>
      <w:r>
        <w:rPr>
          <w:rFonts w:hAnsi="仿宋_GB2312" w:cs="仿宋_GB2312" w:hint="eastAsia"/>
          <w:b/>
          <w:szCs w:val="32"/>
        </w:rPr>
        <w:t xml:space="preserve">5.1 </w:t>
      </w:r>
      <w:r>
        <w:rPr>
          <w:rFonts w:hAnsi="仿宋_GB2312" w:cs="仿宋_GB2312" w:hint="eastAsia"/>
          <w:b/>
          <w:szCs w:val="32"/>
        </w:rPr>
        <w:t>部署方案</w:t>
      </w:r>
      <w:bookmarkEnd w:id="59"/>
      <w:bookmarkEnd w:id="60"/>
      <w:bookmarkEnd w:id="61"/>
    </w:p>
    <w:p w:rsidR="00000000" w:rsidRDefault="009A3D4A">
      <w:pPr>
        <w:ind w:firstLine="640"/>
        <w:jc w:val="left"/>
        <w:rPr>
          <w:rFonts w:hAnsi="仿宋_GB2312" w:cs="仿宋_GB2312" w:hint="eastAsia"/>
          <w:iCs/>
          <w:szCs w:val="32"/>
        </w:rPr>
      </w:pPr>
      <w:r>
        <w:rPr>
          <w:rFonts w:hAnsi="仿宋_GB2312" w:cs="仿宋_GB2312" w:hint="eastAsia"/>
          <w:iCs/>
          <w:szCs w:val="32"/>
        </w:rPr>
        <w:t>本项目部署于管理信息大区，基于企业一体化云平台，采用云部署模式。</w:t>
      </w:r>
      <w:r>
        <w:rPr>
          <w:rFonts w:hAnsi="仿宋_GB2312" w:cs="仿宋_GB2312" w:hint="eastAsia"/>
          <w:iCs/>
          <w:szCs w:val="32"/>
        </w:rPr>
        <w:t>针对</w:t>
      </w:r>
      <w:r>
        <w:rPr>
          <w:rFonts w:hAnsi="仿宋_GB2312" w:cs="仿宋_GB2312" w:hint="eastAsia"/>
          <w:iCs/>
          <w:szCs w:val="32"/>
        </w:rPr>
        <w:t>文本检测服务，</w:t>
      </w:r>
      <w:r>
        <w:rPr>
          <w:rFonts w:hAnsi="仿宋_GB2312" w:cs="仿宋_GB2312" w:hint="eastAsia"/>
          <w:iCs/>
          <w:szCs w:val="32"/>
        </w:rPr>
        <w:t>PDF</w:t>
      </w:r>
      <w:r>
        <w:rPr>
          <w:rFonts w:hAnsi="仿宋_GB2312" w:cs="仿宋_GB2312" w:hint="eastAsia"/>
          <w:iCs/>
          <w:szCs w:val="32"/>
        </w:rPr>
        <w:t>处理服务，图片背景去除服务，主应用服务做优化，同时新增</w:t>
      </w:r>
      <w:r>
        <w:rPr>
          <w:rFonts w:hAnsi="仿宋_GB2312" w:cs="仿宋_GB2312" w:hint="eastAsia"/>
          <w:iCs/>
          <w:szCs w:val="32"/>
        </w:rPr>
        <w:t>PDF</w:t>
      </w:r>
      <w:r>
        <w:rPr>
          <w:rFonts w:hAnsi="仿宋_GB2312" w:cs="仿宋_GB2312" w:hint="eastAsia"/>
          <w:iCs/>
          <w:szCs w:val="32"/>
        </w:rPr>
        <w:t>加密服务，图片清晰度提升服务，图片去摩尔纹服务。</w:t>
      </w:r>
    </w:p>
    <w:p w:rsidR="00000000" w:rsidRDefault="009A3D4A">
      <w:pPr>
        <w:ind w:firstLine="640"/>
        <w:jc w:val="left"/>
        <w:rPr>
          <w:rFonts w:hAnsi="仿宋_GB2312" w:cs="仿宋_GB2312" w:hint="eastAsia"/>
          <w:iCs/>
          <w:szCs w:val="32"/>
        </w:rPr>
      </w:pPr>
      <w:r>
        <w:rPr>
          <w:rFonts w:hAnsi="仿宋_GB2312" w:cs="仿宋_GB2312" w:hint="eastAsia"/>
          <w:iCs/>
          <w:szCs w:val="32"/>
        </w:rPr>
        <w:t>项目部署架构如下：</w:t>
      </w:r>
    </w:p>
    <w:p w:rsidR="00000000" w:rsidRDefault="00741A89">
      <w:pPr>
        <w:ind w:firstLineChars="0" w:firstLine="0"/>
        <w:jc w:val="left"/>
        <w:rPr>
          <w:rFonts w:hAnsi="仿宋_GB2312" w:cs="仿宋_GB2312" w:hint="eastAsia"/>
        </w:rPr>
      </w:pPr>
      <w:r>
        <w:rPr>
          <w:rFonts w:hAnsi="仿宋_GB2312" w:cs="仿宋_GB2312" w:hint="eastAsia"/>
          <w:noProof/>
        </w:rPr>
        <w:lastRenderedPageBreak/>
        <w:drawing>
          <wp:inline distT="0" distB="0" distL="0" distR="0">
            <wp:extent cx="5539740" cy="6221730"/>
            <wp:effectExtent l="0" t="0" r="0" b="0"/>
            <wp:docPr id="15"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9740" cy="6221730"/>
                    </a:xfrm>
                    <a:prstGeom prst="rect">
                      <a:avLst/>
                    </a:prstGeom>
                    <a:noFill/>
                    <a:ln>
                      <a:noFill/>
                    </a:ln>
                  </pic:spPr>
                </pic:pic>
              </a:graphicData>
            </a:graphic>
          </wp:inline>
        </w:drawing>
      </w:r>
    </w:p>
    <w:p w:rsidR="00000000" w:rsidRDefault="009A3D4A">
      <w:pPr>
        <w:adjustRightInd w:val="0"/>
        <w:snapToGrid w:val="0"/>
        <w:spacing w:line="240" w:lineRule="auto"/>
        <w:ind w:firstLine="482"/>
        <w:jc w:val="center"/>
        <w:rPr>
          <w:rFonts w:hAnsi="仿宋_GB2312" w:cs="仿宋_GB2312" w:hint="eastAsia"/>
          <w:iCs/>
          <w:sz w:val="24"/>
          <w:szCs w:val="22"/>
        </w:rPr>
      </w:pPr>
      <w:r>
        <w:rPr>
          <w:rFonts w:hAnsi="仿宋_GB2312" w:cs="仿宋_GB2312" w:hint="eastAsia"/>
          <w:b/>
          <w:kern w:val="0"/>
          <w:sz w:val="24"/>
          <w:szCs w:val="24"/>
        </w:rPr>
        <w:t>部署架构说明表</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2840"/>
        <w:gridCol w:w="2841"/>
        <w:gridCol w:w="2841"/>
      </w:tblGrid>
      <w:tr w:rsidR="00000000">
        <w:tc>
          <w:tcPr>
            <w:tcW w:w="2840" w:type="dxa"/>
            <w:shd w:val="clear" w:color="auto" w:fill="D7D7D7"/>
          </w:tcPr>
          <w:p w:rsidR="00000000" w:rsidRDefault="009A3D4A">
            <w:pPr>
              <w:widowControl w:val="0"/>
              <w:spacing w:line="240" w:lineRule="auto"/>
              <w:ind w:firstLine="480"/>
              <w:rPr>
                <w:rFonts w:hAnsi="仿宋_GB2312" w:cs="仿宋_GB2312" w:hint="eastAsia"/>
                <w:iCs/>
                <w:sz w:val="21"/>
                <w:szCs w:val="21"/>
              </w:rPr>
            </w:pPr>
            <w:r>
              <w:rPr>
                <w:rFonts w:hAnsi="仿宋_GB2312" w:cs="仿宋_GB2312" w:hint="eastAsia"/>
                <w:iCs/>
                <w:sz w:val="24"/>
                <w:szCs w:val="21"/>
              </w:rPr>
              <w:t>部署区域</w:t>
            </w:r>
          </w:p>
        </w:tc>
        <w:tc>
          <w:tcPr>
            <w:tcW w:w="2841" w:type="dxa"/>
            <w:shd w:val="clear" w:color="auto" w:fill="D7D7D7"/>
          </w:tcPr>
          <w:p w:rsidR="00000000" w:rsidRDefault="009A3D4A">
            <w:pPr>
              <w:widowControl w:val="0"/>
              <w:spacing w:line="240" w:lineRule="auto"/>
              <w:ind w:firstLine="480"/>
              <w:rPr>
                <w:rFonts w:hAnsi="仿宋_GB2312" w:cs="仿宋_GB2312" w:hint="eastAsia"/>
                <w:iCs/>
                <w:sz w:val="21"/>
                <w:szCs w:val="21"/>
              </w:rPr>
            </w:pPr>
            <w:r>
              <w:rPr>
                <w:rFonts w:hAnsi="仿宋_GB2312" w:cs="仿宋_GB2312" w:hint="eastAsia"/>
                <w:iCs/>
                <w:sz w:val="24"/>
                <w:szCs w:val="21"/>
              </w:rPr>
              <w:t>部署方式</w:t>
            </w:r>
          </w:p>
        </w:tc>
        <w:tc>
          <w:tcPr>
            <w:tcW w:w="2841" w:type="dxa"/>
            <w:shd w:val="clear" w:color="auto" w:fill="D7D7D7"/>
          </w:tcPr>
          <w:p w:rsidR="00000000" w:rsidRDefault="009A3D4A">
            <w:pPr>
              <w:widowControl w:val="0"/>
              <w:spacing w:line="240" w:lineRule="auto"/>
              <w:ind w:firstLine="480"/>
              <w:rPr>
                <w:rFonts w:hAnsi="仿宋_GB2312" w:cs="仿宋_GB2312" w:hint="eastAsia"/>
                <w:iCs/>
                <w:sz w:val="21"/>
                <w:szCs w:val="21"/>
              </w:rPr>
            </w:pPr>
            <w:r>
              <w:rPr>
                <w:rFonts w:hAnsi="仿宋_GB2312" w:cs="仿宋_GB2312" w:hint="eastAsia"/>
                <w:iCs/>
                <w:sz w:val="24"/>
                <w:szCs w:val="21"/>
              </w:rPr>
              <w:t>部署地点</w:t>
            </w:r>
          </w:p>
        </w:tc>
      </w:tr>
      <w:tr w:rsidR="00000000">
        <w:tc>
          <w:tcPr>
            <w:tcW w:w="2840" w:type="dxa"/>
          </w:tcPr>
          <w:p w:rsidR="00000000" w:rsidRDefault="009A3D4A">
            <w:pPr>
              <w:pStyle w:val="4"/>
              <w:keepNext/>
              <w:widowControl w:val="0"/>
              <w:numPr>
                <w:ilvl w:val="0"/>
                <w:numId w:val="0"/>
              </w:numPr>
              <w:adjustRightInd w:val="0"/>
              <w:snapToGrid w:val="0"/>
              <w:rPr>
                <w:rFonts w:hAnsi="仿宋_GB2312" w:cs="仿宋_GB2312" w:hint="eastAsia"/>
                <w:iCs/>
                <w:sz w:val="20"/>
              </w:rPr>
            </w:pPr>
            <w:r>
              <w:rPr>
                <w:rFonts w:hAnsi="仿宋_GB2312" w:cs="仿宋_GB2312" w:hint="eastAsia"/>
                <w:iCs/>
                <w:sz w:val="20"/>
              </w:rPr>
              <w:lastRenderedPageBreak/>
              <w:sym w:font="Wingdings 2" w:char="00A3"/>
            </w:r>
            <w:r>
              <w:rPr>
                <w:rFonts w:hAnsi="仿宋_GB2312" w:cs="仿宋_GB2312" w:hint="eastAsia"/>
                <w:iCs/>
                <w:sz w:val="20"/>
              </w:rPr>
              <w:t>互联网大区</w:t>
            </w:r>
          </w:p>
          <w:p w:rsidR="00000000" w:rsidRDefault="009A3D4A">
            <w:pPr>
              <w:pStyle w:val="4"/>
              <w:keepNext/>
              <w:widowControl w:val="0"/>
              <w:numPr>
                <w:ilvl w:val="0"/>
                <w:numId w:val="0"/>
              </w:numPr>
              <w:adjustRightInd w:val="0"/>
              <w:snapToGrid w:val="0"/>
              <w:rPr>
                <w:rFonts w:hAnsi="仿宋_GB2312" w:cs="仿宋_GB2312" w:hint="eastAsia"/>
                <w:iCs/>
                <w:sz w:val="20"/>
              </w:rPr>
            </w:pPr>
            <w:r>
              <w:rPr>
                <w:rFonts w:hAnsi="仿宋_GB2312" w:cs="仿宋_GB2312" w:hint="eastAsia"/>
                <w:iCs/>
                <w:sz w:val="20"/>
              </w:rPr>
              <w:sym w:font="Wingdings 2" w:char="0052"/>
            </w:r>
            <w:r>
              <w:rPr>
                <w:rFonts w:hAnsi="仿宋_GB2312" w:cs="仿宋_GB2312" w:hint="eastAsia"/>
                <w:iCs/>
                <w:sz w:val="20"/>
              </w:rPr>
              <w:t>管理信息大区（安全区</w:t>
            </w:r>
            <w:r>
              <w:rPr>
                <w:rFonts w:hAnsi="仿宋_GB2312" w:cs="仿宋_GB2312" w:hint="eastAsia"/>
                <w:iCs/>
                <w:sz w:val="20"/>
              </w:rPr>
              <w:t>IV</w:t>
            </w:r>
            <w:r>
              <w:rPr>
                <w:rFonts w:hAnsi="仿宋_GB2312" w:cs="仿宋_GB2312" w:hint="eastAsia"/>
                <w:iCs/>
                <w:sz w:val="20"/>
              </w:rPr>
              <w:t>）</w:t>
            </w:r>
          </w:p>
          <w:p w:rsidR="00000000" w:rsidRDefault="009A3D4A">
            <w:pPr>
              <w:pStyle w:val="4"/>
              <w:keepNext/>
              <w:widowControl w:val="0"/>
              <w:numPr>
                <w:ilvl w:val="0"/>
                <w:numId w:val="0"/>
              </w:numPr>
              <w:adjustRightInd w:val="0"/>
              <w:snapToGrid w:val="0"/>
              <w:rPr>
                <w:rFonts w:hAnsi="仿宋_GB2312" w:cs="仿宋_GB2312" w:hint="eastAsia"/>
                <w:iCs/>
                <w:sz w:val="20"/>
              </w:rPr>
            </w:pPr>
            <w:r>
              <w:rPr>
                <w:rFonts w:hAnsi="仿宋_GB2312" w:cs="仿宋_GB2312" w:hint="eastAsia"/>
                <w:iCs/>
                <w:sz w:val="20"/>
              </w:rPr>
              <w:sym w:font="Wingdings 2" w:char="00A3"/>
            </w:r>
            <w:r>
              <w:rPr>
                <w:rFonts w:hAnsi="仿宋_GB2312" w:cs="仿宋_GB2312" w:hint="eastAsia"/>
                <w:iCs/>
                <w:sz w:val="20"/>
              </w:rPr>
              <w:t>管理信息大区（安全区</w:t>
            </w:r>
            <w:r>
              <w:rPr>
                <w:rFonts w:hAnsi="仿宋_GB2312" w:cs="仿宋_GB2312" w:hint="eastAsia"/>
                <w:iCs/>
                <w:sz w:val="20"/>
              </w:rPr>
              <w:t>III</w:t>
            </w:r>
            <w:r>
              <w:rPr>
                <w:rFonts w:hAnsi="仿宋_GB2312" w:cs="仿宋_GB2312" w:hint="eastAsia"/>
                <w:iCs/>
                <w:sz w:val="20"/>
              </w:rPr>
              <w:t>）</w:t>
            </w:r>
          </w:p>
          <w:p w:rsidR="00000000" w:rsidRDefault="009A3D4A">
            <w:pPr>
              <w:pStyle w:val="4"/>
              <w:keepNext/>
              <w:widowControl w:val="0"/>
              <w:numPr>
                <w:ilvl w:val="0"/>
                <w:numId w:val="0"/>
              </w:numPr>
              <w:adjustRightInd w:val="0"/>
              <w:snapToGrid w:val="0"/>
              <w:rPr>
                <w:rFonts w:hAnsi="仿宋_GB2312" w:cs="仿宋_GB2312" w:hint="eastAsia"/>
                <w:iCs/>
                <w:sz w:val="20"/>
              </w:rPr>
            </w:pPr>
            <w:r>
              <w:rPr>
                <w:rFonts w:hAnsi="仿宋_GB2312" w:cs="仿宋_GB2312" w:hint="eastAsia"/>
                <w:iCs/>
                <w:sz w:val="20"/>
              </w:rPr>
              <w:sym w:font="Wingdings 2" w:char="00A3"/>
            </w:r>
            <w:r>
              <w:rPr>
                <w:rFonts w:hAnsi="仿宋_GB2312" w:cs="仿宋_GB2312" w:hint="eastAsia"/>
                <w:iCs/>
                <w:sz w:val="20"/>
              </w:rPr>
              <w:t>生产控制大区（安全区</w:t>
            </w:r>
            <w:r>
              <w:rPr>
                <w:rFonts w:hAnsi="仿宋_GB2312" w:cs="仿宋_GB2312" w:hint="eastAsia"/>
                <w:iCs/>
                <w:sz w:val="20"/>
              </w:rPr>
              <w:t>II</w:t>
            </w:r>
            <w:r>
              <w:rPr>
                <w:rFonts w:hAnsi="仿宋_GB2312" w:cs="仿宋_GB2312" w:hint="eastAsia"/>
                <w:iCs/>
                <w:sz w:val="20"/>
              </w:rPr>
              <w:t>）</w:t>
            </w:r>
          </w:p>
          <w:p w:rsidR="00000000" w:rsidRDefault="009A3D4A">
            <w:pPr>
              <w:pStyle w:val="4"/>
              <w:keepNext/>
              <w:widowControl w:val="0"/>
              <w:numPr>
                <w:ilvl w:val="0"/>
                <w:numId w:val="0"/>
              </w:numPr>
              <w:adjustRightInd w:val="0"/>
              <w:snapToGrid w:val="0"/>
              <w:rPr>
                <w:rFonts w:hAnsi="仿宋_GB2312" w:cs="仿宋_GB2312" w:hint="eastAsia"/>
                <w:iCs/>
                <w:sz w:val="20"/>
              </w:rPr>
            </w:pPr>
            <w:r>
              <w:rPr>
                <w:rFonts w:hAnsi="仿宋_GB2312" w:cs="仿宋_GB2312" w:hint="eastAsia"/>
                <w:iCs/>
                <w:sz w:val="20"/>
              </w:rPr>
              <w:sym w:font="Wingdings 2" w:char="00A3"/>
            </w:r>
            <w:r>
              <w:rPr>
                <w:rFonts w:hAnsi="仿宋_GB2312" w:cs="仿宋_GB2312" w:hint="eastAsia"/>
                <w:iCs/>
                <w:sz w:val="20"/>
              </w:rPr>
              <w:t>生产控制大区（安全区</w:t>
            </w:r>
            <w:r>
              <w:rPr>
                <w:rFonts w:hAnsi="仿宋_GB2312" w:cs="仿宋_GB2312" w:hint="eastAsia"/>
                <w:iCs/>
                <w:sz w:val="20"/>
              </w:rPr>
              <w:t>I</w:t>
            </w:r>
            <w:r>
              <w:rPr>
                <w:rFonts w:hAnsi="仿宋_GB2312" w:cs="仿宋_GB2312" w:hint="eastAsia"/>
                <w:iCs/>
                <w:sz w:val="20"/>
              </w:rPr>
              <w:t>）</w:t>
            </w:r>
          </w:p>
          <w:p w:rsidR="00000000" w:rsidRDefault="009A3D4A">
            <w:pPr>
              <w:pStyle w:val="4"/>
              <w:keepNext/>
              <w:widowControl w:val="0"/>
              <w:numPr>
                <w:ilvl w:val="0"/>
                <w:numId w:val="0"/>
              </w:numPr>
              <w:adjustRightInd w:val="0"/>
              <w:snapToGrid w:val="0"/>
              <w:rPr>
                <w:rFonts w:hAnsi="仿宋_GB2312" w:cs="仿宋_GB2312" w:hint="eastAsia"/>
                <w:iCs/>
                <w:sz w:val="20"/>
              </w:rPr>
            </w:pPr>
            <w:r>
              <w:rPr>
                <w:rFonts w:hAnsi="仿宋_GB2312" w:cs="仿宋_GB2312" w:hint="eastAsia"/>
                <w:iCs/>
                <w:sz w:val="20"/>
              </w:rPr>
              <w:sym w:font="Wingdings 2" w:char="00A3"/>
            </w:r>
            <w:r>
              <w:rPr>
                <w:rFonts w:hAnsi="仿宋_GB2312" w:cs="仿宋_GB2312" w:hint="eastAsia"/>
                <w:iCs/>
                <w:sz w:val="20"/>
              </w:rPr>
              <w:t>局域网（独立部署）</w:t>
            </w:r>
          </w:p>
        </w:tc>
        <w:tc>
          <w:tcPr>
            <w:tcW w:w="2841" w:type="dxa"/>
          </w:tcPr>
          <w:p w:rsidR="00000000" w:rsidRDefault="009A3D4A">
            <w:pPr>
              <w:pStyle w:val="4"/>
              <w:keepNext/>
              <w:widowControl w:val="0"/>
              <w:numPr>
                <w:ilvl w:val="0"/>
                <w:numId w:val="0"/>
              </w:numPr>
              <w:adjustRightInd w:val="0"/>
              <w:snapToGrid w:val="0"/>
              <w:rPr>
                <w:rFonts w:hAnsi="仿宋_GB2312" w:cs="仿宋_GB2312" w:hint="eastAsia"/>
                <w:iCs/>
                <w:sz w:val="20"/>
              </w:rPr>
            </w:pPr>
            <w:r>
              <w:rPr>
                <w:rFonts w:hAnsi="仿宋_GB2312" w:cs="仿宋_GB2312" w:hint="eastAsia"/>
                <w:iCs/>
                <w:sz w:val="20"/>
              </w:rPr>
              <w:sym w:font="Wingdings 2" w:char="00A3"/>
            </w:r>
            <w:r>
              <w:rPr>
                <w:rFonts w:hAnsi="仿宋_GB2312" w:cs="仿宋_GB2312" w:hint="eastAsia"/>
                <w:iCs/>
                <w:sz w:val="20"/>
              </w:rPr>
              <w:t>传统服务器部署</w:t>
            </w:r>
          </w:p>
          <w:p w:rsidR="00000000" w:rsidRDefault="009A3D4A">
            <w:pPr>
              <w:pStyle w:val="4"/>
              <w:keepNext/>
              <w:widowControl w:val="0"/>
              <w:numPr>
                <w:ilvl w:val="0"/>
                <w:numId w:val="0"/>
              </w:numPr>
              <w:adjustRightInd w:val="0"/>
              <w:snapToGrid w:val="0"/>
              <w:rPr>
                <w:rFonts w:hAnsi="仿宋_GB2312" w:cs="仿宋_GB2312" w:hint="eastAsia"/>
                <w:iCs/>
                <w:sz w:val="20"/>
              </w:rPr>
            </w:pPr>
            <w:r>
              <w:rPr>
                <w:rFonts w:hAnsi="仿宋_GB2312" w:cs="仿宋_GB2312" w:hint="eastAsia"/>
                <w:iCs/>
                <w:sz w:val="20"/>
              </w:rPr>
              <w:sym w:font="Wingdings 2" w:char="0052"/>
            </w:r>
            <w:r>
              <w:rPr>
                <w:rFonts w:hAnsi="仿宋_GB2312" w:cs="仿宋_GB2312" w:hint="eastAsia"/>
                <w:iCs/>
                <w:sz w:val="20"/>
              </w:rPr>
              <w:t>云平台部署：</w:t>
            </w:r>
          </w:p>
          <w:p w:rsidR="00000000" w:rsidRDefault="009A3D4A">
            <w:pPr>
              <w:pStyle w:val="4"/>
              <w:keepNext/>
              <w:widowControl w:val="0"/>
              <w:numPr>
                <w:ilvl w:val="0"/>
                <w:numId w:val="0"/>
              </w:numPr>
              <w:adjustRightInd w:val="0"/>
              <w:snapToGrid w:val="0"/>
              <w:ind w:firstLineChars="200" w:firstLine="400"/>
              <w:rPr>
                <w:rFonts w:hAnsi="仿宋_GB2312" w:cs="仿宋_GB2312" w:hint="eastAsia"/>
                <w:iCs/>
                <w:sz w:val="20"/>
              </w:rPr>
            </w:pPr>
            <w:r>
              <w:rPr>
                <w:rFonts w:hAnsi="仿宋_GB2312" w:cs="仿宋_GB2312" w:hint="eastAsia"/>
                <w:iCs/>
                <w:sz w:val="20"/>
              </w:rPr>
              <w:sym w:font="Wingdings 2" w:char="0052"/>
            </w:r>
            <w:r>
              <w:rPr>
                <w:rFonts w:hAnsi="仿宋_GB2312" w:cs="仿宋_GB2312" w:hint="eastAsia"/>
                <w:iCs/>
                <w:sz w:val="20"/>
              </w:rPr>
              <w:t>一体化云平台</w:t>
            </w:r>
          </w:p>
          <w:p w:rsidR="00000000" w:rsidRDefault="009A3D4A">
            <w:pPr>
              <w:pStyle w:val="4"/>
              <w:keepNext/>
              <w:widowControl w:val="0"/>
              <w:numPr>
                <w:ilvl w:val="0"/>
                <w:numId w:val="0"/>
              </w:numPr>
              <w:adjustRightInd w:val="0"/>
              <w:snapToGrid w:val="0"/>
              <w:ind w:firstLineChars="200" w:firstLine="400"/>
              <w:rPr>
                <w:rFonts w:hAnsi="仿宋_GB2312" w:cs="仿宋_GB2312" w:hint="eastAsia"/>
                <w:iCs/>
                <w:sz w:val="20"/>
              </w:rPr>
            </w:pPr>
            <w:r>
              <w:rPr>
                <w:rFonts w:hAnsi="仿宋_GB2312" w:cs="仿宋_GB2312" w:hint="eastAsia"/>
                <w:iCs/>
                <w:sz w:val="20"/>
              </w:rPr>
              <w:sym w:font="Wingdings 2" w:char="00A3"/>
            </w:r>
            <w:r>
              <w:rPr>
                <w:rFonts w:hAnsi="仿宋_GB2312" w:cs="仿宋_GB2312" w:hint="eastAsia"/>
                <w:iCs/>
                <w:sz w:val="20"/>
              </w:rPr>
              <w:t>公共服务云平台</w:t>
            </w:r>
          </w:p>
          <w:p w:rsidR="00000000" w:rsidRDefault="009A3D4A">
            <w:pPr>
              <w:pStyle w:val="4"/>
              <w:keepNext/>
              <w:widowControl w:val="0"/>
              <w:numPr>
                <w:ilvl w:val="0"/>
                <w:numId w:val="0"/>
              </w:numPr>
              <w:adjustRightInd w:val="0"/>
              <w:snapToGrid w:val="0"/>
              <w:ind w:firstLineChars="200" w:firstLine="400"/>
              <w:rPr>
                <w:rFonts w:hAnsi="仿宋_GB2312" w:cs="仿宋_GB2312" w:hint="eastAsia"/>
                <w:iCs/>
                <w:sz w:val="20"/>
              </w:rPr>
            </w:pPr>
            <w:r>
              <w:rPr>
                <w:rFonts w:hAnsi="仿宋_GB2312" w:cs="仿宋_GB2312" w:hint="eastAsia"/>
                <w:iCs/>
                <w:sz w:val="20"/>
              </w:rPr>
              <w:sym w:font="Wingdings 2" w:char="00A3"/>
            </w:r>
            <w:r>
              <w:rPr>
                <w:rFonts w:hAnsi="仿宋_GB2312" w:cs="仿宋_GB2312" w:hint="eastAsia"/>
                <w:iCs/>
                <w:sz w:val="20"/>
              </w:rPr>
              <w:t>调控云平台</w:t>
            </w:r>
          </w:p>
          <w:p w:rsidR="00000000" w:rsidRDefault="009A3D4A">
            <w:pPr>
              <w:pStyle w:val="4"/>
              <w:keepNext/>
              <w:widowControl w:val="0"/>
              <w:numPr>
                <w:ilvl w:val="0"/>
                <w:numId w:val="0"/>
              </w:numPr>
              <w:adjustRightInd w:val="0"/>
              <w:snapToGrid w:val="0"/>
              <w:rPr>
                <w:rFonts w:hAnsi="仿宋_GB2312" w:cs="仿宋_GB2312" w:hint="eastAsia"/>
                <w:iCs/>
                <w:sz w:val="20"/>
              </w:rPr>
            </w:pPr>
          </w:p>
        </w:tc>
        <w:tc>
          <w:tcPr>
            <w:tcW w:w="2841" w:type="dxa"/>
          </w:tcPr>
          <w:p w:rsidR="00000000" w:rsidRDefault="009A3D4A">
            <w:pPr>
              <w:pStyle w:val="4"/>
              <w:keepNext/>
              <w:widowControl w:val="0"/>
              <w:numPr>
                <w:ilvl w:val="0"/>
                <w:numId w:val="0"/>
              </w:numPr>
              <w:adjustRightInd w:val="0"/>
              <w:snapToGrid w:val="0"/>
              <w:rPr>
                <w:rFonts w:hAnsi="仿宋_GB2312" w:cs="仿宋_GB2312" w:hint="eastAsia"/>
                <w:iCs/>
                <w:sz w:val="20"/>
              </w:rPr>
            </w:pPr>
            <w:r>
              <w:rPr>
                <w:rFonts w:hAnsi="仿宋_GB2312" w:cs="仿宋_GB2312" w:hint="eastAsia"/>
                <w:iCs/>
                <w:sz w:val="20"/>
              </w:rPr>
              <w:sym w:font="Wingdings 2" w:char="00A3"/>
            </w:r>
            <w:r>
              <w:rPr>
                <w:rFonts w:hAnsi="仿宋_GB2312" w:cs="仿宋_GB2312" w:hint="eastAsia"/>
                <w:iCs/>
                <w:sz w:val="20"/>
              </w:rPr>
              <w:t>国网公司总部部署</w:t>
            </w:r>
          </w:p>
          <w:p w:rsidR="00000000" w:rsidRDefault="009A3D4A">
            <w:pPr>
              <w:pStyle w:val="4"/>
              <w:keepNext/>
              <w:widowControl w:val="0"/>
              <w:numPr>
                <w:ilvl w:val="0"/>
                <w:numId w:val="0"/>
              </w:numPr>
              <w:adjustRightInd w:val="0"/>
              <w:snapToGrid w:val="0"/>
              <w:rPr>
                <w:rFonts w:hAnsi="仿宋_GB2312" w:cs="仿宋_GB2312" w:hint="eastAsia"/>
                <w:iCs/>
                <w:sz w:val="20"/>
              </w:rPr>
            </w:pPr>
            <w:r>
              <w:rPr>
                <w:rFonts w:hAnsi="仿宋_GB2312" w:cs="仿宋_GB2312" w:hint="eastAsia"/>
                <w:iCs/>
                <w:sz w:val="20"/>
              </w:rPr>
              <w:sym w:font="Wingdings 2" w:char="0052"/>
            </w:r>
            <w:r>
              <w:rPr>
                <w:rFonts w:hAnsi="仿宋_GB2312" w:cs="仿宋_GB2312" w:hint="eastAsia"/>
                <w:iCs/>
                <w:sz w:val="20"/>
              </w:rPr>
              <w:t>省公司部署</w:t>
            </w:r>
          </w:p>
          <w:p w:rsidR="00000000" w:rsidRDefault="009A3D4A">
            <w:pPr>
              <w:pStyle w:val="4"/>
              <w:keepNext/>
              <w:widowControl w:val="0"/>
              <w:numPr>
                <w:ilvl w:val="0"/>
                <w:numId w:val="0"/>
              </w:numPr>
              <w:adjustRightInd w:val="0"/>
              <w:snapToGrid w:val="0"/>
              <w:rPr>
                <w:rFonts w:hAnsi="仿宋_GB2312" w:cs="仿宋_GB2312" w:hint="eastAsia"/>
                <w:iCs/>
                <w:sz w:val="20"/>
              </w:rPr>
            </w:pPr>
            <w:r>
              <w:rPr>
                <w:rFonts w:hAnsi="仿宋_GB2312" w:cs="仿宋_GB2312" w:hint="eastAsia"/>
                <w:iCs/>
                <w:sz w:val="20"/>
              </w:rPr>
              <w:sym w:font="Wingdings 2" w:char="00A3"/>
            </w:r>
            <w:r>
              <w:rPr>
                <w:rFonts w:hAnsi="仿宋_GB2312" w:cs="仿宋_GB2312" w:hint="eastAsia"/>
                <w:iCs/>
                <w:sz w:val="20"/>
              </w:rPr>
              <w:t>地市部署</w:t>
            </w:r>
          </w:p>
          <w:p w:rsidR="00000000" w:rsidRDefault="009A3D4A">
            <w:pPr>
              <w:pStyle w:val="4"/>
              <w:keepNext/>
              <w:widowControl w:val="0"/>
              <w:numPr>
                <w:ilvl w:val="0"/>
                <w:numId w:val="0"/>
              </w:numPr>
              <w:adjustRightInd w:val="0"/>
              <w:snapToGrid w:val="0"/>
              <w:rPr>
                <w:rFonts w:hAnsi="仿宋_GB2312" w:cs="仿宋_GB2312" w:hint="eastAsia"/>
                <w:iCs/>
                <w:sz w:val="20"/>
              </w:rPr>
            </w:pPr>
            <w:r>
              <w:rPr>
                <w:rFonts w:hAnsi="仿宋_GB2312" w:cs="仿宋_GB2312" w:hint="eastAsia"/>
                <w:iCs/>
                <w:sz w:val="20"/>
              </w:rPr>
              <w:sym w:font="Wingdings 2" w:char="00A3"/>
            </w:r>
            <w:r>
              <w:rPr>
                <w:rFonts w:hAnsi="仿宋_GB2312" w:cs="仿宋_GB2312" w:hint="eastAsia"/>
                <w:iCs/>
                <w:sz w:val="20"/>
              </w:rPr>
              <w:t>直属单位部署</w:t>
            </w:r>
          </w:p>
          <w:p w:rsidR="00000000" w:rsidRDefault="009A3D4A">
            <w:pPr>
              <w:widowControl w:val="0"/>
              <w:adjustRightInd w:val="0"/>
              <w:snapToGrid w:val="0"/>
              <w:ind w:firstLine="400"/>
              <w:rPr>
                <w:rFonts w:hAnsi="仿宋_GB2312" w:cs="仿宋_GB2312" w:hint="eastAsia"/>
                <w:iCs/>
                <w:sz w:val="20"/>
              </w:rPr>
            </w:pPr>
          </w:p>
          <w:p w:rsidR="00000000" w:rsidRDefault="009A3D4A">
            <w:pPr>
              <w:pStyle w:val="4"/>
              <w:keepNext/>
              <w:widowControl w:val="0"/>
              <w:numPr>
                <w:ilvl w:val="0"/>
                <w:numId w:val="0"/>
              </w:numPr>
              <w:adjustRightInd w:val="0"/>
              <w:snapToGrid w:val="0"/>
              <w:rPr>
                <w:rFonts w:hAnsi="仿宋_GB2312" w:cs="仿宋_GB2312" w:hint="eastAsia"/>
                <w:iCs/>
                <w:sz w:val="20"/>
              </w:rPr>
            </w:pPr>
          </w:p>
        </w:tc>
      </w:tr>
    </w:tbl>
    <w:p w:rsidR="00000000" w:rsidRDefault="009A3D4A">
      <w:pPr>
        <w:adjustRightInd w:val="0"/>
        <w:snapToGrid w:val="0"/>
        <w:ind w:firstLineChars="0" w:firstLine="0"/>
        <w:outlineLvl w:val="1"/>
        <w:rPr>
          <w:rFonts w:hAnsi="仿宋_GB2312" w:cs="仿宋_GB2312" w:hint="eastAsia"/>
          <w:b/>
          <w:szCs w:val="32"/>
        </w:rPr>
      </w:pPr>
      <w:bookmarkStart w:id="62" w:name="_Toc74147457"/>
      <w:bookmarkStart w:id="63" w:name="_Toc10657"/>
      <w:bookmarkStart w:id="64" w:name="_Toc1641"/>
      <w:r>
        <w:rPr>
          <w:rFonts w:hAnsi="仿宋_GB2312" w:cs="仿宋_GB2312" w:hint="eastAsia"/>
          <w:b/>
          <w:szCs w:val="32"/>
        </w:rPr>
        <w:t>5</w:t>
      </w:r>
      <w:r>
        <w:rPr>
          <w:rFonts w:hAnsi="仿宋_GB2312" w:cs="仿宋_GB2312" w:hint="eastAsia"/>
          <w:b/>
          <w:szCs w:val="32"/>
        </w:rPr>
        <w:t xml:space="preserve">.2 </w:t>
      </w:r>
      <w:r>
        <w:rPr>
          <w:rFonts w:hAnsi="仿宋_GB2312" w:cs="仿宋_GB2312" w:hint="eastAsia"/>
          <w:b/>
          <w:szCs w:val="32"/>
        </w:rPr>
        <w:t>软硬件需求</w:t>
      </w:r>
      <w:bookmarkEnd w:id="62"/>
      <w:bookmarkEnd w:id="63"/>
      <w:bookmarkEnd w:id="64"/>
    </w:p>
    <w:p w:rsidR="00000000" w:rsidRDefault="009A3D4A">
      <w:pPr>
        <w:autoSpaceDE w:val="0"/>
        <w:adjustRightInd w:val="0"/>
        <w:snapToGrid w:val="0"/>
        <w:ind w:firstLine="640"/>
        <w:rPr>
          <w:rFonts w:hAnsi="仿宋_GB2312" w:cs="仿宋_GB2312" w:hint="eastAsia"/>
          <w:szCs w:val="32"/>
        </w:rPr>
      </w:pPr>
      <w:r>
        <w:rPr>
          <w:rFonts w:hAnsi="仿宋_GB2312" w:cs="仿宋_GB2312" w:hint="eastAsia"/>
          <w:iCs/>
          <w:szCs w:val="22"/>
        </w:rPr>
        <w:t>目前</w:t>
      </w:r>
      <w:r>
        <w:rPr>
          <w:rFonts w:hAnsi="仿宋_GB2312" w:cs="仿宋_GB2312" w:hint="eastAsia"/>
          <w:iCs/>
          <w:szCs w:val="22"/>
        </w:rPr>
        <w:t>智办精灵</w:t>
      </w:r>
      <w:r>
        <w:rPr>
          <w:rFonts w:hAnsi="仿宋_GB2312" w:cs="仿宋_GB2312" w:hint="eastAsia"/>
          <w:iCs/>
          <w:szCs w:val="22"/>
        </w:rPr>
        <w:t>主应用服务器使用</w:t>
      </w:r>
      <w:r>
        <w:rPr>
          <w:rFonts w:hAnsi="仿宋_GB2312" w:cs="仿宋_GB2312" w:hint="eastAsia"/>
          <w:iCs/>
          <w:szCs w:val="22"/>
        </w:rPr>
        <w:t>K8S</w:t>
      </w:r>
      <w:r>
        <w:rPr>
          <w:rFonts w:hAnsi="仿宋_GB2312" w:cs="仿宋_GB2312" w:hint="eastAsia"/>
          <w:iCs/>
          <w:szCs w:val="22"/>
        </w:rPr>
        <w:t>容器部署，</w:t>
      </w:r>
      <w:r>
        <w:rPr>
          <w:rFonts w:hAnsi="仿宋_GB2312" w:cs="仿宋_GB2312" w:hint="eastAsia"/>
          <w:iCs/>
          <w:szCs w:val="22"/>
        </w:rPr>
        <w:t>RDS</w:t>
      </w:r>
      <w:r>
        <w:rPr>
          <w:rFonts w:hAnsi="仿宋_GB2312" w:cs="仿宋_GB2312" w:hint="eastAsia"/>
          <w:iCs/>
          <w:szCs w:val="22"/>
        </w:rPr>
        <w:t>、</w:t>
      </w:r>
      <w:r>
        <w:rPr>
          <w:rFonts w:hAnsi="仿宋_GB2312" w:cs="仿宋_GB2312" w:hint="eastAsia"/>
          <w:iCs/>
          <w:szCs w:val="22"/>
        </w:rPr>
        <w:t>OSS</w:t>
      </w:r>
      <w:r>
        <w:rPr>
          <w:rFonts w:hAnsi="仿宋_GB2312" w:cs="仿宋_GB2312" w:hint="eastAsia"/>
          <w:iCs/>
          <w:szCs w:val="22"/>
        </w:rPr>
        <w:t>、</w:t>
      </w:r>
      <w:r>
        <w:rPr>
          <w:rFonts w:hAnsi="仿宋_GB2312" w:cs="仿宋_GB2312" w:hint="eastAsia"/>
          <w:iCs/>
          <w:szCs w:val="22"/>
        </w:rPr>
        <w:t>Redis</w:t>
      </w:r>
      <w:r>
        <w:rPr>
          <w:rFonts w:hAnsi="仿宋_GB2312" w:cs="仿宋_GB2312" w:hint="eastAsia"/>
          <w:iCs/>
          <w:szCs w:val="22"/>
        </w:rPr>
        <w:t>复用</w:t>
      </w:r>
      <w:r>
        <w:rPr>
          <w:rFonts w:hAnsi="仿宋_GB2312" w:cs="仿宋_GB2312" w:hint="eastAsia"/>
          <w:iCs/>
          <w:szCs w:val="22"/>
        </w:rPr>
        <w:t>人工智能中心</w:t>
      </w:r>
      <w:r>
        <w:rPr>
          <w:rFonts w:hAnsi="仿宋_GB2312" w:cs="仿宋_GB2312" w:hint="eastAsia"/>
          <w:szCs w:val="32"/>
        </w:rPr>
        <w:t>资源，</w:t>
      </w:r>
      <w:r>
        <w:rPr>
          <w:rFonts w:hAnsi="仿宋_GB2312" w:cs="仿宋_GB2312" w:hint="eastAsia"/>
          <w:szCs w:val="32"/>
        </w:rPr>
        <w:t>随着</w:t>
      </w:r>
      <w:r>
        <w:rPr>
          <w:rFonts w:hAnsi="仿宋_GB2312" w:cs="仿宋_GB2312" w:hint="eastAsia"/>
          <w:szCs w:val="32"/>
        </w:rPr>
        <w:t>智办精灵</w:t>
      </w:r>
      <w:r>
        <w:rPr>
          <w:rFonts w:hAnsi="仿宋_GB2312" w:cs="仿宋_GB2312" w:hint="eastAsia"/>
          <w:szCs w:val="32"/>
        </w:rPr>
        <w:t>二期项目的拓展实施，需要新申请资源</w:t>
      </w:r>
      <w:r>
        <w:rPr>
          <w:rFonts w:hAnsi="仿宋_GB2312" w:cs="仿宋_GB2312" w:hint="eastAsia"/>
          <w:szCs w:val="32"/>
        </w:rPr>
        <w:t>。</w:t>
      </w:r>
    </w:p>
    <w:p w:rsidR="00000000" w:rsidRDefault="009A3D4A">
      <w:pPr>
        <w:ind w:firstLine="640"/>
        <w:rPr>
          <w:rFonts w:hAnsi="仿宋_GB2312" w:cs="仿宋_GB2312" w:hint="eastAsia"/>
        </w:rPr>
      </w:pPr>
      <w:r>
        <w:rPr>
          <w:rFonts w:hAnsi="仿宋_GB2312" w:cs="仿宋_GB2312" w:hint="eastAsia"/>
        </w:rPr>
        <w:t>oss</w:t>
      </w:r>
      <w:r>
        <w:rPr>
          <w:rFonts w:hAnsi="仿宋_GB2312" w:cs="仿宋_GB2312" w:hint="eastAsia"/>
        </w:rPr>
        <w:t>资源需求存储依据：</w:t>
      </w:r>
      <w:r>
        <w:rPr>
          <w:rFonts w:hAnsi="仿宋_GB2312" w:cs="仿宋_GB2312" w:hint="eastAsia"/>
        </w:rPr>
        <w:t>智办精灵</w:t>
      </w:r>
      <w:r>
        <w:rPr>
          <w:rFonts w:hAnsi="仿宋_GB2312" w:cs="仿宋_GB2312" w:hint="eastAsia"/>
        </w:rPr>
        <w:t>支持多种文件格式的上传，如</w:t>
      </w:r>
      <w:r>
        <w:rPr>
          <w:rFonts w:hAnsi="仿宋_GB2312" w:cs="仿宋_GB2312" w:hint="eastAsia"/>
        </w:rPr>
        <w:t xml:space="preserve"> Word </w:t>
      </w:r>
      <w:r>
        <w:rPr>
          <w:rFonts w:hAnsi="仿宋_GB2312" w:cs="仿宋_GB2312" w:hint="eastAsia"/>
        </w:rPr>
        <w:t>文档、</w:t>
      </w:r>
      <w:r>
        <w:rPr>
          <w:rFonts w:hAnsi="仿宋_GB2312" w:cs="仿宋_GB2312" w:hint="eastAsia"/>
        </w:rPr>
        <w:t xml:space="preserve">Excel </w:t>
      </w:r>
      <w:r>
        <w:rPr>
          <w:rFonts w:hAnsi="仿宋_GB2312" w:cs="仿宋_GB2312" w:hint="eastAsia"/>
        </w:rPr>
        <w:t>表格、</w:t>
      </w:r>
      <w:r>
        <w:rPr>
          <w:rFonts w:hAnsi="仿宋_GB2312" w:cs="仿宋_GB2312" w:hint="eastAsia"/>
        </w:rPr>
        <w:t xml:space="preserve">PDF </w:t>
      </w:r>
      <w:r>
        <w:rPr>
          <w:rFonts w:hAnsi="仿宋_GB2312" w:cs="仿宋_GB2312" w:hint="eastAsia"/>
        </w:rPr>
        <w:t>文件，图片文件等。在一期项目中，经过统计，平均每天处理</w:t>
      </w:r>
      <w:r>
        <w:rPr>
          <w:rFonts w:hAnsi="仿宋_GB2312" w:cs="仿宋_GB2312" w:hint="eastAsia"/>
        </w:rPr>
        <w:t>300</w:t>
      </w:r>
      <w:r>
        <w:rPr>
          <w:rFonts w:hAnsi="仿宋_GB2312" w:cs="仿宋_GB2312" w:hint="eastAsia"/>
        </w:rPr>
        <w:t>个文件，每个文件大小平均为</w:t>
      </w:r>
      <w:r>
        <w:rPr>
          <w:rFonts w:hAnsi="仿宋_GB2312" w:cs="仿宋_GB2312" w:hint="eastAsia"/>
        </w:rPr>
        <w:t xml:space="preserve"> 10MB</w:t>
      </w:r>
      <w:r>
        <w:rPr>
          <w:rFonts w:hAnsi="仿宋_GB2312" w:cs="仿宋_GB2312" w:hint="eastAsia"/>
        </w:rPr>
        <w:t>，每个月需要空间</w:t>
      </w:r>
      <w:r>
        <w:rPr>
          <w:rFonts w:hAnsi="仿宋_GB2312" w:cs="仿宋_GB2312" w:hint="eastAsia"/>
        </w:rPr>
        <w:t>90G</w:t>
      </w:r>
      <w:r>
        <w:rPr>
          <w:rFonts w:hAnsi="仿宋_GB2312" w:cs="仿宋_GB2312" w:hint="eastAsia"/>
        </w:rPr>
        <w:t>，每年需要空间</w:t>
      </w:r>
      <w:r>
        <w:rPr>
          <w:rFonts w:hAnsi="仿宋_GB2312" w:cs="仿宋_GB2312" w:hint="eastAsia"/>
        </w:rPr>
        <w:t>1T</w:t>
      </w:r>
      <w:r>
        <w:rPr>
          <w:rFonts w:hAnsi="仿宋_GB2312" w:cs="仿宋_GB2312" w:hint="eastAsia"/>
        </w:rPr>
        <w:t>左右，随着二期项目拓展，预计用户数量将增长，同时文档上传量也会相应增长，所以需要申请</w:t>
      </w:r>
      <w:r>
        <w:rPr>
          <w:rFonts w:hAnsi="仿宋_GB2312" w:cs="仿宋_GB2312" w:hint="eastAsia"/>
        </w:rPr>
        <w:t>1T</w:t>
      </w:r>
      <w:r>
        <w:rPr>
          <w:rFonts w:hAnsi="仿宋_GB2312" w:cs="仿宋_GB2312" w:hint="eastAsia"/>
        </w:rPr>
        <w:t>空间，保证</w:t>
      </w:r>
      <w:r>
        <w:rPr>
          <w:rFonts w:hAnsi="仿宋_GB2312" w:cs="仿宋_GB2312" w:hint="eastAsia"/>
        </w:rPr>
        <w:t>1</w:t>
      </w:r>
      <w:r>
        <w:rPr>
          <w:rFonts w:hAnsi="仿宋_GB2312" w:cs="仿宋_GB2312" w:hint="eastAsia"/>
        </w:rPr>
        <w:t>年平台用户使用</w:t>
      </w:r>
      <w:r>
        <w:rPr>
          <w:rFonts w:hAnsi="仿宋_GB2312" w:cs="仿宋_GB2312" w:hint="eastAsia"/>
        </w:rPr>
        <w:t>需求</w:t>
      </w:r>
    </w:p>
    <w:p w:rsidR="00000000" w:rsidRDefault="009A3D4A">
      <w:pPr>
        <w:ind w:firstLine="640"/>
        <w:rPr>
          <w:rFonts w:hAnsi="仿宋_GB2312" w:cs="仿宋_GB2312" w:hint="eastAsia"/>
        </w:rPr>
      </w:pPr>
      <w:r>
        <w:rPr>
          <w:rFonts w:hAnsi="仿宋_GB2312" w:cs="仿宋_GB2312" w:hint="eastAsia"/>
          <w:iCs/>
          <w:szCs w:val="22"/>
        </w:rPr>
        <w:t>Rds</w:t>
      </w:r>
      <w:r>
        <w:rPr>
          <w:rFonts w:hAnsi="仿宋_GB2312" w:cs="仿宋_GB2312" w:hint="eastAsia"/>
          <w:iCs/>
          <w:szCs w:val="22"/>
        </w:rPr>
        <w:t>资源需求存储依据：用户使用数据包括用户的工具使用记录，用户访问记录等，在一期项目中，操作记录每月新增约</w:t>
      </w:r>
      <w:r>
        <w:rPr>
          <w:rFonts w:hAnsi="仿宋_GB2312" w:cs="仿宋_GB2312" w:hint="eastAsia"/>
          <w:iCs/>
          <w:szCs w:val="22"/>
        </w:rPr>
        <w:t xml:space="preserve"> 5GB</w:t>
      </w:r>
      <w:r>
        <w:rPr>
          <w:rFonts w:hAnsi="仿宋_GB2312" w:cs="仿宋_GB2312" w:hint="eastAsia"/>
          <w:iCs/>
          <w:szCs w:val="22"/>
        </w:rPr>
        <w:t>，二期项目由于功能拓展和用户活跃度的提升，预计操作记录每月新增量将增长，同时为了保证数据的安全性，需要对</w:t>
      </w:r>
      <w:r>
        <w:rPr>
          <w:rFonts w:hAnsi="仿宋_GB2312" w:cs="仿宋_GB2312" w:hint="eastAsia"/>
          <w:iCs/>
          <w:szCs w:val="22"/>
        </w:rPr>
        <w:t xml:space="preserve"> Rds </w:t>
      </w:r>
      <w:r>
        <w:rPr>
          <w:rFonts w:hAnsi="仿宋_GB2312" w:cs="仿宋_GB2312" w:hint="eastAsia"/>
          <w:iCs/>
          <w:szCs w:val="22"/>
        </w:rPr>
        <w:lastRenderedPageBreak/>
        <w:t>中的数据进行备份，所以申请需要申请</w:t>
      </w:r>
      <w:r>
        <w:rPr>
          <w:rFonts w:hAnsi="仿宋_GB2312" w:cs="仿宋_GB2312" w:hint="eastAsia"/>
          <w:iCs/>
          <w:szCs w:val="22"/>
        </w:rPr>
        <w:t>200G</w:t>
      </w:r>
      <w:r>
        <w:rPr>
          <w:rFonts w:hAnsi="仿宋_GB2312" w:cs="仿宋_GB2312" w:hint="eastAsia"/>
          <w:iCs/>
          <w:szCs w:val="22"/>
        </w:rPr>
        <w:t>存储空间，保证</w:t>
      </w:r>
      <w:r>
        <w:rPr>
          <w:rFonts w:hAnsi="仿宋_GB2312" w:cs="仿宋_GB2312" w:hint="eastAsia"/>
          <w:iCs/>
          <w:szCs w:val="22"/>
        </w:rPr>
        <w:t>3</w:t>
      </w:r>
      <w:r>
        <w:rPr>
          <w:rFonts w:hAnsi="仿宋_GB2312" w:cs="仿宋_GB2312" w:hint="eastAsia"/>
          <w:iCs/>
          <w:szCs w:val="22"/>
        </w:rPr>
        <w:t>年平台使用需求</w:t>
      </w:r>
    </w:p>
    <w:p w:rsidR="00000000" w:rsidRDefault="009A3D4A">
      <w:pPr>
        <w:autoSpaceDE w:val="0"/>
        <w:adjustRightInd w:val="0"/>
        <w:snapToGrid w:val="0"/>
        <w:ind w:firstLine="640"/>
        <w:rPr>
          <w:rFonts w:hAnsi="仿宋_GB2312" w:cs="仿宋_GB2312" w:hint="eastAsia"/>
        </w:rPr>
      </w:pPr>
      <w:r>
        <w:rPr>
          <w:rFonts w:hAnsi="仿宋_GB2312" w:cs="仿宋_GB2312" w:hint="eastAsia"/>
          <w:lang w:eastAsia="zh-Hans"/>
        </w:rPr>
        <w:t>下表为项目软硬件需求：</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4"/>
        <w:gridCol w:w="1016"/>
        <w:gridCol w:w="1156"/>
        <w:gridCol w:w="1828"/>
        <w:gridCol w:w="1532"/>
        <w:gridCol w:w="2069"/>
      </w:tblGrid>
      <w:tr w:rsidR="00000000">
        <w:trPr>
          <w:trHeight w:val="73"/>
          <w:jc w:val="center"/>
        </w:trPr>
        <w:tc>
          <w:tcPr>
            <w:tcW w:w="1344" w:type="dxa"/>
            <w:shd w:val="clear" w:color="auto" w:fill="D9D9D9"/>
            <w:vAlign w:val="center"/>
          </w:tcPr>
          <w:p w:rsidR="00000000" w:rsidRDefault="009A3D4A">
            <w:pPr>
              <w:pStyle w:val="a4"/>
              <w:jc w:val="center"/>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部署节点名称</w:t>
            </w:r>
          </w:p>
        </w:tc>
        <w:tc>
          <w:tcPr>
            <w:tcW w:w="1016" w:type="dxa"/>
            <w:shd w:val="clear" w:color="auto" w:fill="D9D9D9"/>
            <w:vAlign w:val="center"/>
          </w:tcPr>
          <w:p w:rsidR="00000000" w:rsidRDefault="009A3D4A">
            <w:pPr>
              <w:pStyle w:val="a4"/>
              <w:jc w:val="center"/>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资源名称</w:t>
            </w:r>
          </w:p>
        </w:tc>
        <w:tc>
          <w:tcPr>
            <w:tcW w:w="1156" w:type="dxa"/>
            <w:shd w:val="clear" w:color="auto" w:fill="D9D9D9"/>
            <w:vAlign w:val="center"/>
          </w:tcPr>
          <w:p w:rsidR="00000000" w:rsidRDefault="009A3D4A">
            <w:pPr>
              <w:pStyle w:val="a4"/>
              <w:jc w:val="center"/>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数量</w:t>
            </w:r>
          </w:p>
        </w:tc>
        <w:tc>
          <w:tcPr>
            <w:tcW w:w="1828" w:type="dxa"/>
            <w:shd w:val="clear" w:color="auto" w:fill="D9D9D9"/>
            <w:vAlign w:val="center"/>
          </w:tcPr>
          <w:p w:rsidR="00000000" w:rsidRDefault="009A3D4A">
            <w:pPr>
              <w:pStyle w:val="a4"/>
              <w:adjustRightInd w:val="0"/>
              <w:snapToGrid w:val="0"/>
              <w:spacing w:after="0"/>
              <w:jc w:val="center"/>
              <w:rPr>
                <w:rFonts w:ascii="仿宋_GB2312" w:eastAsia="仿宋_GB2312" w:hAnsi="仿宋_GB2312" w:cs="仿宋_GB2312" w:hint="eastAsia"/>
                <w:color w:val="000000"/>
                <w:sz w:val="21"/>
                <w:szCs w:val="21"/>
              </w:rPr>
            </w:pPr>
            <w:r>
              <w:rPr>
                <w:rFonts w:ascii="仿宋_GB2312" w:eastAsia="仿宋_GB2312" w:hAnsi="仿宋_GB2312" w:cs="仿宋_GB2312" w:hint="eastAsia"/>
                <w:color w:val="000000"/>
                <w:sz w:val="24"/>
                <w:szCs w:val="21"/>
              </w:rPr>
              <w:t>配额</w:t>
            </w:r>
          </w:p>
        </w:tc>
        <w:tc>
          <w:tcPr>
            <w:tcW w:w="1532" w:type="dxa"/>
            <w:shd w:val="clear" w:color="auto" w:fill="D9D9D9"/>
            <w:vAlign w:val="center"/>
          </w:tcPr>
          <w:p w:rsidR="00000000" w:rsidRDefault="009A3D4A">
            <w:pPr>
              <w:pStyle w:val="a4"/>
              <w:jc w:val="center"/>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位置</w:t>
            </w:r>
          </w:p>
        </w:tc>
        <w:tc>
          <w:tcPr>
            <w:tcW w:w="2069" w:type="dxa"/>
            <w:shd w:val="clear" w:color="auto" w:fill="D9D9D9"/>
            <w:vAlign w:val="center"/>
          </w:tcPr>
          <w:p w:rsidR="00000000" w:rsidRDefault="009A3D4A">
            <w:pPr>
              <w:pStyle w:val="a4"/>
              <w:jc w:val="center"/>
              <w:rPr>
                <w:rFonts w:ascii="仿宋_GB2312" w:eastAsia="仿宋_GB2312" w:hAnsi="仿宋_GB2312" w:cs="仿宋_GB2312" w:hint="eastAsia"/>
                <w:color w:val="000000"/>
                <w:sz w:val="21"/>
                <w:szCs w:val="21"/>
              </w:rPr>
            </w:pPr>
            <w:r>
              <w:rPr>
                <w:rFonts w:ascii="仿宋_GB2312" w:eastAsia="仿宋_GB2312" w:hAnsi="仿宋_GB2312" w:cs="仿宋_GB2312" w:hint="eastAsia"/>
                <w:color w:val="000000"/>
                <w:sz w:val="24"/>
                <w:szCs w:val="21"/>
              </w:rPr>
              <w:t>备注</w:t>
            </w:r>
          </w:p>
        </w:tc>
      </w:tr>
      <w:tr w:rsidR="00000000">
        <w:trPr>
          <w:trHeight w:val="73"/>
          <w:jc w:val="center"/>
        </w:trPr>
        <w:tc>
          <w:tcPr>
            <w:tcW w:w="1344" w:type="dxa"/>
            <w:vAlign w:val="center"/>
          </w:tcPr>
          <w:p w:rsidR="00000000" w:rsidRDefault="009A3D4A">
            <w:pPr>
              <w:pStyle w:val="a4"/>
              <w:jc w:val="left"/>
              <w:rPr>
                <w:rFonts w:ascii="仿宋_GB2312" w:eastAsia="仿宋_GB2312" w:hAnsi="仿宋_GB2312" w:cs="仿宋_GB2312" w:hint="eastAsia"/>
                <w:sz w:val="21"/>
                <w:szCs w:val="21"/>
                <w:lang w:eastAsia="zh-Hans"/>
              </w:rPr>
            </w:pPr>
            <w:r>
              <w:rPr>
                <w:rFonts w:ascii="仿宋_GB2312" w:eastAsia="仿宋_GB2312" w:hAnsi="仿宋_GB2312" w:cs="仿宋_GB2312" w:hint="eastAsia"/>
                <w:sz w:val="24"/>
                <w:szCs w:val="21"/>
              </w:rPr>
              <w:t>主应用</w:t>
            </w:r>
            <w:r>
              <w:rPr>
                <w:rFonts w:ascii="仿宋_GB2312" w:eastAsia="仿宋_GB2312" w:hAnsi="仿宋_GB2312" w:cs="仿宋_GB2312" w:hint="eastAsia"/>
                <w:sz w:val="24"/>
                <w:szCs w:val="21"/>
              </w:rPr>
              <w:t>服务器</w:t>
            </w:r>
          </w:p>
        </w:tc>
        <w:tc>
          <w:tcPr>
            <w:tcW w:w="1016" w:type="dxa"/>
            <w:vAlign w:val="center"/>
          </w:tcPr>
          <w:p w:rsidR="00000000" w:rsidRDefault="009A3D4A">
            <w:pPr>
              <w:pStyle w:val="a4"/>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k8s</w:t>
            </w:r>
          </w:p>
        </w:tc>
        <w:tc>
          <w:tcPr>
            <w:tcW w:w="1156" w:type="dxa"/>
            <w:vAlign w:val="center"/>
          </w:tcPr>
          <w:p w:rsidR="00000000" w:rsidRDefault="009A3D4A">
            <w:pPr>
              <w:pStyle w:val="a4"/>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2</w:t>
            </w:r>
          </w:p>
        </w:tc>
        <w:tc>
          <w:tcPr>
            <w:tcW w:w="1828" w:type="dxa"/>
            <w:vAlign w:val="center"/>
          </w:tcPr>
          <w:p w:rsidR="00000000" w:rsidRDefault="009A3D4A">
            <w:pPr>
              <w:pStyle w:val="a4"/>
              <w:adjustRightInd w:val="0"/>
              <w:snapToGrid w:val="0"/>
              <w:spacing w:after="0"/>
              <w:jc w:val="left"/>
              <w:rPr>
                <w:rFonts w:ascii="仿宋_GB2312" w:eastAsia="仿宋_GB2312" w:hAnsi="仿宋_GB2312" w:cs="仿宋_GB2312" w:hint="eastAsia"/>
                <w:color w:val="000000"/>
                <w:sz w:val="24"/>
                <w:szCs w:val="21"/>
              </w:rPr>
            </w:pPr>
            <w:r>
              <w:rPr>
                <w:rFonts w:ascii="仿宋_GB2312" w:eastAsia="仿宋_GB2312" w:hAnsi="仿宋_GB2312" w:cs="仿宋_GB2312" w:hint="eastAsia"/>
                <w:color w:val="000000"/>
                <w:sz w:val="24"/>
                <w:szCs w:val="21"/>
              </w:rPr>
              <w:t>CPU</w:t>
            </w:r>
            <w:r>
              <w:rPr>
                <w:rFonts w:ascii="仿宋_GB2312" w:eastAsia="仿宋_GB2312" w:hAnsi="仿宋_GB2312" w:cs="仿宋_GB2312" w:hint="eastAsia"/>
                <w:color w:val="000000"/>
                <w:sz w:val="24"/>
                <w:szCs w:val="21"/>
              </w:rPr>
              <w:t>：</w:t>
            </w:r>
            <w:r>
              <w:rPr>
                <w:rFonts w:ascii="仿宋_GB2312" w:eastAsia="仿宋_GB2312" w:hAnsi="仿宋_GB2312" w:cs="仿宋_GB2312" w:hint="eastAsia"/>
                <w:color w:val="000000"/>
                <w:sz w:val="24"/>
                <w:szCs w:val="21"/>
              </w:rPr>
              <w:t>16</w:t>
            </w:r>
            <w:r>
              <w:rPr>
                <w:rFonts w:ascii="仿宋_GB2312" w:eastAsia="仿宋_GB2312" w:hAnsi="仿宋_GB2312" w:cs="仿宋_GB2312" w:hint="eastAsia"/>
                <w:color w:val="000000"/>
                <w:sz w:val="24"/>
                <w:szCs w:val="21"/>
              </w:rPr>
              <w:t>C</w:t>
            </w:r>
          </w:p>
          <w:p w:rsidR="00000000" w:rsidRDefault="009A3D4A">
            <w:pPr>
              <w:pStyle w:val="a4"/>
              <w:adjustRightInd w:val="0"/>
              <w:snapToGrid w:val="0"/>
              <w:spacing w:after="0"/>
              <w:jc w:val="left"/>
              <w:rPr>
                <w:rFonts w:ascii="仿宋_GB2312" w:eastAsia="仿宋_GB2312" w:hAnsi="仿宋_GB2312" w:cs="仿宋_GB2312" w:hint="eastAsia"/>
                <w:color w:val="000000"/>
                <w:sz w:val="24"/>
                <w:szCs w:val="21"/>
              </w:rPr>
            </w:pPr>
            <w:r>
              <w:rPr>
                <w:rFonts w:ascii="仿宋_GB2312" w:eastAsia="仿宋_GB2312" w:hAnsi="仿宋_GB2312" w:cs="仿宋_GB2312" w:hint="eastAsia"/>
                <w:color w:val="000000"/>
                <w:sz w:val="24"/>
                <w:szCs w:val="21"/>
              </w:rPr>
              <w:t>内存：</w:t>
            </w:r>
            <w:r>
              <w:rPr>
                <w:rFonts w:ascii="仿宋_GB2312" w:eastAsia="仿宋_GB2312" w:hAnsi="仿宋_GB2312" w:cs="仿宋_GB2312" w:hint="eastAsia"/>
                <w:color w:val="000000"/>
                <w:sz w:val="24"/>
                <w:szCs w:val="21"/>
              </w:rPr>
              <w:t>32</w:t>
            </w:r>
            <w:r>
              <w:rPr>
                <w:rFonts w:ascii="仿宋_GB2312" w:eastAsia="仿宋_GB2312" w:hAnsi="仿宋_GB2312" w:cs="仿宋_GB2312" w:hint="eastAsia"/>
                <w:color w:val="000000"/>
                <w:sz w:val="24"/>
                <w:szCs w:val="21"/>
              </w:rPr>
              <w:t>G</w:t>
            </w:r>
          </w:p>
          <w:p w:rsidR="00000000" w:rsidRDefault="009A3D4A">
            <w:pPr>
              <w:pStyle w:val="a4"/>
              <w:adjustRightInd w:val="0"/>
              <w:snapToGrid w:val="0"/>
              <w:spacing w:after="0"/>
              <w:jc w:val="left"/>
              <w:rPr>
                <w:rFonts w:ascii="仿宋_GB2312" w:eastAsia="仿宋_GB2312" w:hAnsi="仿宋_GB2312" w:cs="仿宋_GB2312" w:hint="eastAsia"/>
              </w:rPr>
            </w:pPr>
            <w:r>
              <w:rPr>
                <w:rFonts w:ascii="仿宋_GB2312" w:eastAsia="仿宋_GB2312" w:hAnsi="仿宋_GB2312" w:cs="仿宋_GB2312" w:hint="eastAsia"/>
                <w:color w:val="000000"/>
                <w:sz w:val="24"/>
                <w:szCs w:val="21"/>
              </w:rPr>
              <w:t>存储：</w:t>
            </w:r>
            <w:r>
              <w:rPr>
                <w:rFonts w:ascii="仿宋_GB2312" w:eastAsia="仿宋_GB2312" w:hAnsi="仿宋_GB2312" w:cs="仿宋_GB2312" w:hint="eastAsia"/>
                <w:color w:val="000000"/>
                <w:sz w:val="24"/>
                <w:szCs w:val="21"/>
              </w:rPr>
              <w:t>250G</w:t>
            </w:r>
          </w:p>
        </w:tc>
        <w:tc>
          <w:tcPr>
            <w:tcW w:w="1532" w:type="dxa"/>
            <w:vAlign w:val="center"/>
          </w:tcPr>
          <w:p w:rsidR="00000000" w:rsidRDefault="009A3D4A">
            <w:pPr>
              <w:pStyle w:val="a4"/>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管理信息大区</w:t>
            </w:r>
          </w:p>
        </w:tc>
        <w:tc>
          <w:tcPr>
            <w:tcW w:w="2069" w:type="dxa"/>
            <w:vAlign w:val="center"/>
          </w:tcPr>
          <w:p w:rsidR="00000000" w:rsidRDefault="009A3D4A">
            <w:pPr>
              <w:pStyle w:val="a4"/>
              <w:jc w:val="left"/>
              <w:rPr>
                <w:rFonts w:ascii="仿宋_GB2312" w:eastAsia="仿宋_GB2312" w:hAnsi="仿宋_GB2312" w:cs="仿宋_GB2312" w:hint="eastAsia"/>
                <w:color w:val="000000"/>
                <w:sz w:val="21"/>
                <w:szCs w:val="21"/>
              </w:rPr>
            </w:pPr>
            <w:r>
              <w:rPr>
                <w:rFonts w:ascii="仿宋_GB2312" w:eastAsia="仿宋_GB2312" w:hAnsi="仿宋_GB2312" w:cs="仿宋_GB2312" w:hint="eastAsia"/>
                <w:color w:val="000000"/>
                <w:sz w:val="24"/>
                <w:szCs w:val="21"/>
              </w:rPr>
              <w:t>利旧，部署主应用</w:t>
            </w:r>
            <w:r>
              <w:rPr>
                <w:rFonts w:ascii="仿宋_GB2312" w:eastAsia="仿宋_GB2312" w:hAnsi="仿宋_GB2312" w:cs="仿宋_GB2312" w:hint="eastAsia"/>
                <w:color w:val="000000"/>
                <w:sz w:val="24"/>
                <w:szCs w:val="21"/>
              </w:rPr>
              <w:t>，双机部署</w:t>
            </w:r>
          </w:p>
        </w:tc>
      </w:tr>
      <w:tr w:rsidR="00000000">
        <w:trPr>
          <w:trHeight w:val="736"/>
          <w:jc w:val="center"/>
        </w:trPr>
        <w:tc>
          <w:tcPr>
            <w:tcW w:w="1344" w:type="dxa"/>
            <w:vAlign w:val="center"/>
          </w:tcPr>
          <w:p w:rsidR="00000000" w:rsidRDefault="009A3D4A">
            <w:pPr>
              <w:pStyle w:val="a4"/>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算法服务器</w:t>
            </w:r>
          </w:p>
        </w:tc>
        <w:tc>
          <w:tcPr>
            <w:tcW w:w="1016" w:type="dxa"/>
            <w:vAlign w:val="center"/>
          </w:tcPr>
          <w:p w:rsidR="00000000" w:rsidRDefault="009A3D4A">
            <w:pPr>
              <w:pStyle w:val="a4"/>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k8s</w:t>
            </w:r>
          </w:p>
        </w:tc>
        <w:tc>
          <w:tcPr>
            <w:tcW w:w="1156" w:type="dxa"/>
            <w:vAlign w:val="center"/>
          </w:tcPr>
          <w:p w:rsidR="00000000" w:rsidRDefault="009A3D4A">
            <w:pPr>
              <w:pStyle w:val="a4"/>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1</w:t>
            </w:r>
          </w:p>
        </w:tc>
        <w:tc>
          <w:tcPr>
            <w:tcW w:w="1828" w:type="dxa"/>
            <w:vAlign w:val="center"/>
          </w:tcPr>
          <w:p w:rsidR="00000000" w:rsidRDefault="009A3D4A">
            <w:pPr>
              <w:pStyle w:val="a4"/>
              <w:adjustRightInd w:val="0"/>
              <w:snapToGrid w:val="0"/>
              <w:spacing w:after="0"/>
              <w:jc w:val="left"/>
              <w:rPr>
                <w:rFonts w:ascii="仿宋_GB2312" w:eastAsia="仿宋_GB2312" w:hAnsi="仿宋_GB2312" w:cs="仿宋_GB2312" w:hint="eastAsia"/>
                <w:color w:val="000000"/>
                <w:sz w:val="24"/>
                <w:szCs w:val="21"/>
              </w:rPr>
            </w:pPr>
            <w:r>
              <w:rPr>
                <w:rFonts w:ascii="仿宋_GB2312" w:eastAsia="仿宋_GB2312" w:hAnsi="仿宋_GB2312" w:cs="仿宋_GB2312" w:hint="eastAsia"/>
                <w:color w:val="000000"/>
                <w:sz w:val="24"/>
                <w:szCs w:val="21"/>
              </w:rPr>
              <w:t>CPU</w:t>
            </w:r>
            <w:r>
              <w:rPr>
                <w:rFonts w:ascii="仿宋_GB2312" w:eastAsia="仿宋_GB2312" w:hAnsi="仿宋_GB2312" w:cs="仿宋_GB2312" w:hint="eastAsia"/>
                <w:color w:val="000000"/>
                <w:sz w:val="24"/>
                <w:szCs w:val="21"/>
              </w:rPr>
              <w:t>：</w:t>
            </w:r>
            <w:r>
              <w:rPr>
                <w:rFonts w:ascii="仿宋_GB2312" w:eastAsia="仿宋_GB2312" w:hAnsi="仿宋_GB2312" w:cs="仿宋_GB2312" w:hint="eastAsia"/>
                <w:color w:val="000000"/>
                <w:sz w:val="24"/>
                <w:szCs w:val="21"/>
              </w:rPr>
              <w:t>16</w:t>
            </w:r>
            <w:r>
              <w:rPr>
                <w:rFonts w:ascii="仿宋_GB2312" w:eastAsia="仿宋_GB2312" w:hAnsi="仿宋_GB2312" w:cs="仿宋_GB2312" w:hint="eastAsia"/>
                <w:color w:val="000000"/>
                <w:sz w:val="24"/>
                <w:szCs w:val="21"/>
              </w:rPr>
              <w:t>C</w:t>
            </w:r>
          </w:p>
          <w:p w:rsidR="00000000" w:rsidRDefault="009A3D4A">
            <w:pPr>
              <w:pStyle w:val="a4"/>
              <w:adjustRightInd w:val="0"/>
              <w:snapToGrid w:val="0"/>
              <w:spacing w:after="0"/>
              <w:jc w:val="left"/>
              <w:rPr>
                <w:rFonts w:ascii="仿宋_GB2312" w:eastAsia="仿宋_GB2312" w:hAnsi="仿宋_GB2312" w:cs="仿宋_GB2312" w:hint="eastAsia"/>
                <w:color w:val="000000"/>
                <w:sz w:val="21"/>
                <w:szCs w:val="21"/>
              </w:rPr>
            </w:pPr>
            <w:r>
              <w:rPr>
                <w:rFonts w:ascii="仿宋_GB2312" w:eastAsia="仿宋_GB2312" w:hAnsi="仿宋_GB2312" w:cs="仿宋_GB2312" w:hint="eastAsia"/>
                <w:color w:val="000000"/>
                <w:sz w:val="24"/>
                <w:szCs w:val="21"/>
              </w:rPr>
              <w:t>内存：</w:t>
            </w:r>
            <w:r>
              <w:rPr>
                <w:rFonts w:ascii="仿宋_GB2312" w:eastAsia="仿宋_GB2312" w:hAnsi="仿宋_GB2312" w:cs="仿宋_GB2312" w:hint="eastAsia"/>
                <w:color w:val="000000"/>
                <w:sz w:val="24"/>
                <w:szCs w:val="21"/>
              </w:rPr>
              <w:t>32</w:t>
            </w:r>
            <w:r>
              <w:rPr>
                <w:rFonts w:ascii="仿宋_GB2312" w:eastAsia="仿宋_GB2312" w:hAnsi="仿宋_GB2312" w:cs="仿宋_GB2312" w:hint="eastAsia"/>
                <w:color w:val="000000"/>
                <w:sz w:val="24"/>
                <w:szCs w:val="21"/>
              </w:rPr>
              <w:t>G</w:t>
            </w:r>
          </w:p>
        </w:tc>
        <w:tc>
          <w:tcPr>
            <w:tcW w:w="1532" w:type="dxa"/>
            <w:vAlign w:val="center"/>
          </w:tcPr>
          <w:p w:rsidR="00000000" w:rsidRDefault="009A3D4A">
            <w:pPr>
              <w:spacing w:line="240" w:lineRule="auto"/>
              <w:ind w:firstLineChars="0" w:firstLine="0"/>
              <w:jc w:val="left"/>
              <w:rPr>
                <w:rFonts w:hAnsi="仿宋_GB2312" w:cs="仿宋_GB2312" w:hint="eastAsia"/>
                <w:sz w:val="21"/>
                <w:szCs w:val="21"/>
              </w:rPr>
            </w:pPr>
            <w:r>
              <w:rPr>
                <w:rFonts w:hAnsi="仿宋_GB2312" w:cs="仿宋_GB2312" w:hint="eastAsia"/>
                <w:sz w:val="24"/>
                <w:szCs w:val="21"/>
              </w:rPr>
              <w:t>管理信息大区</w:t>
            </w:r>
          </w:p>
        </w:tc>
        <w:tc>
          <w:tcPr>
            <w:tcW w:w="2069" w:type="dxa"/>
            <w:vAlign w:val="center"/>
          </w:tcPr>
          <w:p w:rsidR="00000000" w:rsidRDefault="009A3D4A">
            <w:pPr>
              <w:pStyle w:val="a4"/>
              <w:jc w:val="left"/>
              <w:rPr>
                <w:rFonts w:ascii="仿宋_GB2312" w:eastAsia="仿宋_GB2312" w:hAnsi="仿宋_GB2312" w:cs="仿宋_GB2312" w:hint="eastAsia"/>
                <w:color w:val="000000"/>
                <w:sz w:val="21"/>
                <w:szCs w:val="21"/>
              </w:rPr>
            </w:pPr>
            <w:r>
              <w:rPr>
                <w:rFonts w:ascii="仿宋_GB2312" w:eastAsia="仿宋_GB2312" w:hAnsi="仿宋_GB2312" w:cs="仿宋_GB2312" w:hint="eastAsia"/>
                <w:color w:val="000000"/>
                <w:sz w:val="24"/>
                <w:szCs w:val="21"/>
              </w:rPr>
              <w:t>利旧，算法部署</w:t>
            </w:r>
          </w:p>
        </w:tc>
      </w:tr>
      <w:tr w:rsidR="00000000">
        <w:trPr>
          <w:trHeight w:val="422"/>
          <w:jc w:val="center"/>
        </w:trPr>
        <w:tc>
          <w:tcPr>
            <w:tcW w:w="1344" w:type="dxa"/>
            <w:vAlign w:val="center"/>
          </w:tcPr>
          <w:p w:rsidR="00000000" w:rsidRDefault="009A3D4A">
            <w:pPr>
              <w:pStyle w:val="a4"/>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对象存储</w:t>
            </w:r>
          </w:p>
        </w:tc>
        <w:tc>
          <w:tcPr>
            <w:tcW w:w="1016" w:type="dxa"/>
            <w:vAlign w:val="center"/>
          </w:tcPr>
          <w:p w:rsidR="00000000" w:rsidRDefault="009A3D4A">
            <w:pPr>
              <w:pStyle w:val="a4"/>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OSS</w:t>
            </w:r>
          </w:p>
        </w:tc>
        <w:tc>
          <w:tcPr>
            <w:tcW w:w="1156" w:type="dxa"/>
            <w:vAlign w:val="center"/>
          </w:tcPr>
          <w:p w:rsidR="00000000" w:rsidRDefault="009A3D4A">
            <w:pPr>
              <w:pStyle w:val="a4"/>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1</w:t>
            </w:r>
          </w:p>
        </w:tc>
        <w:tc>
          <w:tcPr>
            <w:tcW w:w="1828" w:type="dxa"/>
            <w:vAlign w:val="center"/>
          </w:tcPr>
          <w:p w:rsidR="00000000" w:rsidRDefault="009A3D4A">
            <w:pPr>
              <w:pStyle w:val="a4"/>
              <w:adjustRightInd w:val="0"/>
              <w:snapToGrid w:val="0"/>
              <w:spacing w:after="0"/>
              <w:jc w:val="left"/>
              <w:rPr>
                <w:rFonts w:ascii="仿宋_GB2312" w:eastAsia="仿宋_GB2312" w:hAnsi="仿宋_GB2312" w:cs="仿宋_GB2312" w:hint="eastAsia"/>
                <w:color w:val="000000"/>
                <w:sz w:val="21"/>
                <w:szCs w:val="21"/>
              </w:rPr>
            </w:pPr>
            <w:r>
              <w:rPr>
                <w:rFonts w:ascii="仿宋_GB2312" w:eastAsia="仿宋_GB2312" w:hAnsi="仿宋_GB2312" w:cs="仿宋_GB2312" w:hint="eastAsia"/>
                <w:sz w:val="24"/>
                <w:szCs w:val="21"/>
              </w:rPr>
              <w:t>存储：</w:t>
            </w:r>
            <w:r>
              <w:rPr>
                <w:rFonts w:ascii="仿宋_GB2312" w:eastAsia="仿宋_GB2312" w:hAnsi="仿宋_GB2312" w:cs="仿宋_GB2312" w:hint="eastAsia"/>
                <w:sz w:val="24"/>
                <w:szCs w:val="21"/>
              </w:rPr>
              <w:t>1T</w:t>
            </w:r>
          </w:p>
        </w:tc>
        <w:tc>
          <w:tcPr>
            <w:tcW w:w="1532" w:type="dxa"/>
            <w:vAlign w:val="center"/>
          </w:tcPr>
          <w:p w:rsidR="00000000" w:rsidRDefault="009A3D4A">
            <w:pPr>
              <w:spacing w:line="240" w:lineRule="auto"/>
              <w:ind w:firstLineChars="0" w:firstLine="0"/>
              <w:jc w:val="left"/>
              <w:rPr>
                <w:rFonts w:hAnsi="仿宋_GB2312" w:cs="仿宋_GB2312" w:hint="eastAsia"/>
                <w:sz w:val="21"/>
                <w:szCs w:val="21"/>
              </w:rPr>
            </w:pPr>
            <w:r>
              <w:rPr>
                <w:rFonts w:hAnsi="仿宋_GB2312" w:cs="仿宋_GB2312" w:hint="eastAsia"/>
                <w:sz w:val="24"/>
                <w:szCs w:val="21"/>
              </w:rPr>
              <w:t>管理信息大区</w:t>
            </w:r>
          </w:p>
        </w:tc>
        <w:tc>
          <w:tcPr>
            <w:tcW w:w="2069" w:type="dxa"/>
            <w:vAlign w:val="center"/>
          </w:tcPr>
          <w:p w:rsidR="00000000" w:rsidRDefault="009A3D4A">
            <w:pPr>
              <w:pStyle w:val="a4"/>
              <w:jc w:val="left"/>
              <w:rPr>
                <w:rFonts w:ascii="仿宋_GB2312" w:eastAsia="仿宋_GB2312" w:hAnsi="仿宋_GB2312" w:cs="仿宋_GB2312" w:hint="eastAsia"/>
                <w:color w:val="000000"/>
                <w:sz w:val="21"/>
                <w:szCs w:val="21"/>
              </w:rPr>
            </w:pPr>
            <w:r>
              <w:rPr>
                <w:rFonts w:ascii="仿宋_GB2312" w:eastAsia="仿宋_GB2312" w:hAnsi="仿宋_GB2312" w:cs="仿宋_GB2312" w:hint="eastAsia"/>
                <w:color w:val="000000"/>
                <w:sz w:val="24"/>
                <w:szCs w:val="21"/>
              </w:rPr>
              <w:t>利旧，存储用户上传后处理后的文件，一期项目没有分配新资源，需要重新申请</w:t>
            </w:r>
          </w:p>
        </w:tc>
      </w:tr>
      <w:tr w:rsidR="00000000">
        <w:trPr>
          <w:trHeight w:val="73"/>
          <w:jc w:val="center"/>
        </w:trPr>
        <w:tc>
          <w:tcPr>
            <w:tcW w:w="1344" w:type="dxa"/>
            <w:vAlign w:val="center"/>
          </w:tcPr>
          <w:p w:rsidR="00000000" w:rsidRDefault="009A3D4A">
            <w:pPr>
              <w:pStyle w:val="a4"/>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内存存储</w:t>
            </w:r>
          </w:p>
        </w:tc>
        <w:tc>
          <w:tcPr>
            <w:tcW w:w="1016" w:type="dxa"/>
            <w:vAlign w:val="center"/>
          </w:tcPr>
          <w:p w:rsidR="00000000" w:rsidRDefault="009A3D4A">
            <w:pPr>
              <w:pStyle w:val="a4"/>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Redis</w:t>
            </w:r>
          </w:p>
        </w:tc>
        <w:tc>
          <w:tcPr>
            <w:tcW w:w="1156" w:type="dxa"/>
            <w:vAlign w:val="center"/>
          </w:tcPr>
          <w:p w:rsidR="00000000" w:rsidRDefault="009A3D4A">
            <w:pPr>
              <w:pStyle w:val="a4"/>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1</w:t>
            </w:r>
          </w:p>
        </w:tc>
        <w:tc>
          <w:tcPr>
            <w:tcW w:w="1828" w:type="dxa"/>
            <w:vAlign w:val="center"/>
          </w:tcPr>
          <w:p w:rsidR="00000000" w:rsidRDefault="009A3D4A">
            <w:pPr>
              <w:pStyle w:val="a4"/>
              <w:adjustRightInd w:val="0"/>
              <w:snapToGrid w:val="0"/>
              <w:spacing w:after="0"/>
              <w:jc w:val="left"/>
              <w:rPr>
                <w:rFonts w:ascii="仿宋_GB2312" w:eastAsia="仿宋_GB2312" w:hAnsi="仿宋_GB2312" w:cs="仿宋_GB2312" w:hint="eastAsia"/>
                <w:color w:val="000000"/>
                <w:sz w:val="21"/>
                <w:szCs w:val="21"/>
              </w:rPr>
            </w:pPr>
            <w:r>
              <w:rPr>
                <w:rFonts w:ascii="仿宋_GB2312" w:eastAsia="仿宋_GB2312" w:hAnsi="仿宋_GB2312" w:cs="仿宋_GB2312" w:hint="eastAsia"/>
                <w:sz w:val="24"/>
                <w:szCs w:val="21"/>
              </w:rPr>
              <w:t>存储：</w:t>
            </w:r>
            <w:r>
              <w:rPr>
                <w:rFonts w:ascii="仿宋_GB2312" w:eastAsia="仿宋_GB2312" w:hAnsi="仿宋_GB2312" w:cs="仿宋_GB2312" w:hint="eastAsia"/>
                <w:sz w:val="24"/>
                <w:szCs w:val="21"/>
              </w:rPr>
              <w:t>2G</w:t>
            </w:r>
          </w:p>
        </w:tc>
        <w:tc>
          <w:tcPr>
            <w:tcW w:w="1532" w:type="dxa"/>
            <w:vAlign w:val="center"/>
          </w:tcPr>
          <w:p w:rsidR="00000000" w:rsidRDefault="009A3D4A">
            <w:pPr>
              <w:spacing w:line="240" w:lineRule="auto"/>
              <w:ind w:firstLineChars="0" w:firstLine="0"/>
              <w:jc w:val="left"/>
              <w:rPr>
                <w:rFonts w:hAnsi="仿宋_GB2312" w:cs="仿宋_GB2312" w:hint="eastAsia"/>
                <w:sz w:val="21"/>
                <w:szCs w:val="21"/>
              </w:rPr>
            </w:pPr>
            <w:r>
              <w:rPr>
                <w:rFonts w:hAnsi="仿宋_GB2312" w:cs="仿宋_GB2312" w:hint="eastAsia"/>
                <w:sz w:val="24"/>
                <w:szCs w:val="21"/>
              </w:rPr>
              <w:t>管理信息大区</w:t>
            </w:r>
          </w:p>
        </w:tc>
        <w:tc>
          <w:tcPr>
            <w:tcW w:w="2069" w:type="dxa"/>
            <w:vAlign w:val="center"/>
          </w:tcPr>
          <w:p w:rsidR="00000000" w:rsidRDefault="009A3D4A">
            <w:pPr>
              <w:pStyle w:val="a4"/>
              <w:jc w:val="left"/>
              <w:rPr>
                <w:rFonts w:ascii="仿宋_GB2312" w:eastAsia="仿宋_GB2312" w:hAnsi="仿宋_GB2312" w:cs="仿宋_GB2312" w:hint="eastAsia"/>
                <w:color w:val="000000"/>
                <w:sz w:val="21"/>
                <w:szCs w:val="21"/>
              </w:rPr>
            </w:pPr>
            <w:r>
              <w:rPr>
                <w:rFonts w:ascii="仿宋_GB2312" w:eastAsia="仿宋_GB2312" w:hAnsi="仿宋_GB2312" w:cs="仿宋_GB2312" w:hint="eastAsia"/>
                <w:color w:val="000000"/>
                <w:sz w:val="24"/>
                <w:szCs w:val="21"/>
              </w:rPr>
              <w:t>利旧，存储用户上传</w:t>
            </w:r>
            <w:r>
              <w:rPr>
                <w:rFonts w:ascii="仿宋_GB2312" w:eastAsia="仿宋_GB2312" w:hAnsi="仿宋_GB2312" w:cs="仿宋_GB2312" w:hint="eastAsia"/>
                <w:color w:val="000000"/>
                <w:sz w:val="24"/>
                <w:szCs w:val="21"/>
              </w:rPr>
              <w:t>缓存数据</w:t>
            </w:r>
            <w:r>
              <w:rPr>
                <w:rFonts w:ascii="仿宋_GB2312" w:eastAsia="仿宋_GB2312" w:hAnsi="仿宋_GB2312" w:cs="仿宋_GB2312" w:hint="eastAsia"/>
                <w:color w:val="000000"/>
                <w:sz w:val="24"/>
                <w:szCs w:val="21"/>
              </w:rPr>
              <w:t>，一期项目没有分配新资源，需要重新申请</w:t>
            </w:r>
          </w:p>
        </w:tc>
      </w:tr>
      <w:tr w:rsidR="00000000">
        <w:trPr>
          <w:trHeight w:val="73"/>
          <w:jc w:val="center"/>
        </w:trPr>
        <w:tc>
          <w:tcPr>
            <w:tcW w:w="1344" w:type="dxa"/>
            <w:vAlign w:val="center"/>
          </w:tcPr>
          <w:p w:rsidR="00000000" w:rsidRDefault="009A3D4A">
            <w:pPr>
              <w:pStyle w:val="a4"/>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数据存储</w:t>
            </w:r>
          </w:p>
        </w:tc>
        <w:tc>
          <w:tcPr>
            <w:tcW w:w="1016" w:type="dxa"/>
            <w:vAlign w:val="center"/>
          </w:tcPr>
          <w:p w:rsidR="00000000" w:rsidRDefault="009A3D4A">
            <w:pPr>
              <w:pStyle w:val="a4"/>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Rds</w:t>
            </w:r>
          </w:p>
        </w:tc>
        <w:tc>
          <w:tcPr>
            <w:tcW w:w="1156" w:type="dxa"/>
            <w:vAlign w:val="center"/>
          </w:tcPr>
          <w:p w:rsidR="00000000" w:rsidRDefault="009A3D4A">
            <w:pPr>
              <w:pStyle w:val="a4"/>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1</w:t>
            </w:r>
          </w:p>
        </w:tc>
        <w:tc>
          <w:tcPr>
            <w:tcW w:w="1828" w:type="dxa"/>
            <w:vAlign w:val="center"/>
          </w:tcPr>
          <w:p w:rsidR="00000000" w:rsidRDefault="009A3D4A">
            <w:pPr>
              <w:pStyle w:val="a4"/>
              <w:adjustRightInd w:val="0"/>
              <w:snapToGrid w:val="0"/>
              <w:spacing w:after="0"/>
              <w:jc w:val="left"/>
              <w:rPr>
                <w:rFonts w:ascii="仿宋_GB2312" w:eastAsia="仿宋_GB2312" w:hAnsi="仿宋_GB2312" w:cs="仿宋_GB2312" w:hint="eastAsia"/>
                <w:sz w:val="21"/>
                <w:szCs w:val="21"/>
              </w:rPr>
            </w:pPr>
            <w:r>
              <w:rPr>
                <w:rFonts w:ascii="仿宋_GB2312" w:eastAsia="仿宋_GB2312" w:hAnsi="仿宋_GB2312" w:cs="仿宋_GB2312" w:hint="eastAsia"/>
                <w:sz w:val="24"/>
                <w:szCs w:val="21"/>
              </w:rPr>
              <w:t>存储：</w:t>
            </w:r>
            <w:r>
              <w:rPr>
                <w:rFonts w:ascii="仿宋_GB2312" w:eastAsia="仿宋_GB2312" w:hAnsi="仿宋_GB2312" w:cs="仿宋_GB2312" w:hint="eastAsia"/>
                <w:sz w:val="24"/>
                <w:szCs w:val="21"/>
              </w:rPr>
              <w:t>200G</w:t>
            </w:r>
          </w:p>
        </w:tc>
        <w:tc>
          <w:tcPr>
            <w:tcW w:w="1532" w:type="dxa"/>
            <w:vAlign w:val="center"/>
          </w:tcPr>
          <w:p w:rsidR="00000000" w:rsidRDefault="009A3D4A">
            <w:pPr>
              <w:spacing w:line="240" w:lineRule="auto"/>
              <w:ind w:firstLineChars="0" w:firstLine="0"/>
              <w:jc w:val="left"/>
              <w:rPr>
                <w:rFonts w:hAnsi="仿宋_GB2312" w:cs="仿宋_GB2312" w:hint="eastAsia"/>
                <w:sz w:val="21"/>
                <w:szCs w:val="21"/>
              </w:rPr>
            </w:pPr>
            <w:r>
              <w:rPr>
                <w:rFonts w:hAnsi="仿宋_GB2312" w:cs="仿宋_GB2312" w:hint="eastAsia"/>
                <w:sz w:val="24"/>
                <w:szCs w:val="21"/>
              </w:rPr>
              <w:t>管理信息大区</w:t>
            </w:r>
          </w:p>
        </w:tc>
        <w:tc>
          <w:tcPr>
            <w:tcW w:w="2069" w:type="dxa"/>
            <w:vAlign w:val="center"/>
          </w:tcPr>
          <w:p w:rsidR="00000000" w:rsidRDefault="009A3D4A">
            <w:pPr>
              <w:pStyle w:val="a4"/>
              <w:jc w:val="left"/>
              <w:rPr>
                <w:rFonts w:ascii="仿宋_GB2312" w:eastAsia="仿宋_GB2312" w:hAnsi="仿宋_GB2312" w:cs="仿宋_GB2312" w:hint="eastAsia"/>
                <w:color w:val="000000"/>
                <w:sz w:val="21"/>
                <w:szCs w:val="21"/>
              </w:rPr>
            </w:pPr>
            <w:r>
              <w:rPr>
                <w:rFonts w:ascii="仿宋_GB2312" w:eastAsia="仿宋_GB2312" w:hAnsi="仿宋_GB2312" w:cs="仿宋_GB2312" w:hint="eastAsia"/>
                <w:color w:val="000000"/>
                <w:sz w:val="24"/>
                <w:szCs w:val="21"/>
              </w:rPr>
              <w:t>利旧，存储配置数据、用户使用</w:t>
            </w:r>
            <w:r>
              <w:rPr>
                <w:rFonts w:ascii="仿宋_GB2312" w:eastAsia="仿宋_GB2312" w:hAnsi="仿宋_GB2312" w:cs="仿宋_GB2312" w:hint="eastAsia"/>
                <w:color w:val="000000"/>
                <w:sz w:val="24"/>
                <w:szCs w:val="21"/>
              </w:rPr>
              <w:t>数据</w:t>
            </w:r>
            <w:r>
              <w:rPr>
                <w:rFonts w:ascii="仿宋_GB2312" w:eastAsia="仿宋_GB2312" w:hAnsi="仿宋_GB2312" w:cs="仿宋_GB2312" w:hint="eastAsia"/>
                <w:color w:val="000000"/>
                <w:sz w:val="24"/>
                <w:szCs w:val="21"/>
              </w:rPr>
              <w:t>，一期项目没有分配新资源，需要重新申请</w:t>
            </w:r>
          </w:p>
        </w:tc>
      </w:tr>
    </w:tbl>
    <w:p w:rsidR="00000000" w:rsidRDefault="009A3D4A">
      <w:pPr>
        <w:ind w:firstLineChars="0" w:firstLine="0"/>
        <w:outlineLvl w:val="0"/>
        <w:rPr>
          <w:rFonts w:hAnsi="仿宋_GB2312" w:cs="仿宋_GB2312" w:hint="eastAsia"/>
          <w:b/>
        </w:rPr>
      </w:pPr>
      <w:bookmarkStart w:id="65" w:name="_Toc20126"/>
      <w:r>
        <w:rPr>
          <w:rFonts w:hAnsi="仿宋_GB2312" w:cs="仿宋_GB2312" w:hint="eastAsia"/>
          <w:b/>
        </w:rPr>
        <w:t xml:space="preserve">6 </w:t>
      </w:r>
      <w:r>
        <w:rPr>
          <w:rFonts w:hAnsi="仿宋_GB2312" w:cs="仿宋_GB2312" w:hint="eastAsia"/>
          <w:b/>
        </w:rPr>
        <w:t>主要设备材料清册</w:t>
      </w:r>
      <w:bookmarkEnd w:id="57"/>
      <w:bookmarkEnd w:id="65"/>
    </w:p>
    <w:p w:rsidR="00000000" w:rsidRDefault="009A3D4A">
      <w:pPr>
        <w:autoSpaceDE w:val="0"/>
        <w:adjustRightInd w:val="0"/>
        <w:snapToGrid w:val="0"/>
        <w:ind w:firstLine="640"/>
        <w:rPr>
          <w:rFonts w:hAnsi="仿宋_GB2312" w:cs="仿宋_GB2312" w:hint="eastAsia"/>
          <w:b/>
          <w:i/>
          <w:color w:val="548DD4"/>
          <w:szCs w:val="32"/>
        </w:rPr>
      </w:pPr>
      <w:r>
        <w:rPr>
          <w:rFonts w:hAnsi="仿宋_GB2312" w:cs="仿宋_GB2312" w:hint="eastAsia"/>
        </w:rPr>
        <w:t>本项目不涉及。</w:t>
      </w:r>
    </w:p>
    <w:p w:rsidR="00000000" w:rsidRDefault="009A3D4A">
      <w:pPr>
        <w:widowControl w:val="0"/>
        <w:ind w:firstLineChars="0" w:firstLine="0"/>
        <w:outlineLvl w:val="0"/>
        <w:rPr>
          <w:rFonts w:hAnsi="仿宋_GB2312" w:cs="仿宋_GB2312" w:hint="eastAsia"/>
          <w:b/>
        </w:rPr>
      </w:pPr>
      <w:bookmarkStart w:id="66" w:name="_Toc25930"/>
      <w:r>
        <w:rPr>
          <w:rFonts w:hAnsi="仿宋_GB2312" w:cs="仿宋_GB2312" w:hint="eastAsia"/>
          <w:b/>
        </w:rPr>
        <w:t xml:space="preserve">7 </w:t>
      </w:r>
      <w:r>
        <w:rPr>
          <w:rFonts w:hAnsi="仿宋_GB2312" w:cs="仿宋_GB2312" w:hint="eastAsia"/>
          <w:b/>
        </w:rPr>
        <w:t>估算书</w:t>
      </w:r>
      <w:bookmarkEnd w:id="58"/>
      <w:bookmarkEnd w:id="66"/>
    </w:p>
    <w:p w:rsidR="00000000" w:rsidRDefault="009A3D4A">
      <w:pPr>
        <w:widowControl w:val="0"/>
        <w:adjustRightInd w:val="0"/>
        <w:snapToGrid w:val="0"/>
        <w:ind w:firstLineChars="0" w:firstLine="0"/>
        <w:outlineLvl w:val="1"/>
        <w:rPr>
          <w:rFonts w:hAnsi="仿宋_GB2312" w:cs="仿宋_GB2312" w:hint="eastAsia"/>
          <w:b/>
        </w:rPr>
      </w:pPr>
      <w:bookmarkStart w:id="67" w:name="_Toc10256"/>
      <w:bookmarkStart w:id="68" w:name="_Toc354566185"/>
      <w:r>
        <w:rPr>
          <w:rFonts w:hAnsi="仿宋_GB2312" w:cs="仿宋_GB2312" w:hint="eastAsia"/>
          <w:b/>
        </w:rPr>
        <w:t>7.1</w:t>
      </w:r>
      <w:r>
        <w:rPr>
          <w:rFonts w:hAnsi="仿宋_GB2312" w:cs="仿宋_GB2312" w:hint="eastAsia"/>
          <w:b/>
        </w:rPr>
        <w:t>概述</w:t>
      </w:r>
      <w:bookmarkEnd w:id="67"/>
      <w:bookmarkEnd w:id="68"/>
    </w:p>
    <w:p w:rsidR="00000000" w:rsidRDefault="009A3D4A">
      <w:pPr>
        <w:snapToGrid w:val="0"/>
        <w:ind w:firstLine="640"/>
        <w:rPr>
          <w:rFonts w:hAnsi="仿宋_GB2312" w:cs="仿宋_GB2312" w:hint="eastAsia"/>
          <w:i/>
          <w:color w:val="548DD4"/>
        </w:rPr>
      </w:pPr>
      <w:r>
        <w:rPr>
          <w:rFonts w:hAnsi="仿宋_GB2312" w:cs="仿宋_GB2312" w:hint="eastAsia"/>
          <w:color w:val="000000"/>
        </w:rPr>
        <w:lastRenderedPageBreak/>
        <w:t>本项目基</w:t>
      </w:r>
      <w:r>
        <w:rPr>
          <w:rFonts w:hAnsi="仿宋_GB2312" w:cs="仿宋_GB2312" w:hint="eastAsia"/>
          <w:color w:val="000000"/>
        </w:rPr>
        <w:t>于智能办公工具集“智办精灵”，开展二期建设优化，完成中英互译、</w:t>
      </w:r>
      <w:r>
        <w:rPr>
          <w:rFonts w:hAnsi="仿宋_GB2312" w:cs="仿宋_GB2312" w:hint="eastAsia"/>
          <w:color w:val="000000"/>
        </w:rPr>
        <w:t>PDF</w:t>
      </w:r>
      <w:r>
        <w:rPr>
          <w:rFonts w:hAnsi="仿宋_GB2312" w:cs="仿宋_GB2312" w:hint="eastAsia"/>
          <w:color w:val="000000"/>
        </w:rPr>
        <w:t>水印处理、</w:t>
      </w:r>
      <w:r>
        <w:rPr>
          <w:rFonts w:hAnsi="仿宋_GB2312" w:cs="仿宋_GB2312" w:hint="eastAsia"/>
          <w:color w:val="000000"/>
        </w:rPr>
        <w:t>PDF</w:t>
      </w:r>
      <w:r>
        <w:rPr>
          <w:rFonts w:hAnsi="仿宋_GB2312" w:cs="仿宋_GB2312" w:hint="eastAsia"/>
          <w:color w:val="000000"/>
        </w:rPr>
        <w:t>页面编辑、</w:t>
      </w:r>
      <w:r>
        <w:rPr>
          <w:rFonts w:hAnsi="仿宋_GB2312" w:cs="仿宋_GB2312" w:hint="eastAsia"/>
          <w:color w:val="000000"/>
        </w:rPr>
        <w:t>PDF</w:t>
      </w:r>
      <w:r>
        <w:rPr>
          <w:rFonts w:hAnsi="仿宋_GB2312" w:cs="仿宋_GB2312" w:hint="eastAsia"/>
          <w:color w:val="000000"/>
        </w:rPr>
        <w:t>转图片、</w:t>
      </w:r>
      <w:r>
        <w:rPr>
          <w:rFonts w:hAnsi="仿宋_GB2312" w:cs="仿宋_GB2312" w:hint="eastAsia"/>
          <w:color w:val="000000"/>
        </w:rPr>
        <w:t>PDF</w:t>
      </w:r>
      <w:r>
        <w:rPr>
          <w:rFonts w:hAnsi="仿宋_GB2312" w:cs="仿宋_GB2312" w:hint="eastAsia"/>
          <w:color w:val="000000"/>
        </w:rPr>
        <w:t>加密、</w:t>
      </w:r>
      <w:r>
        <w:rPr>
          <w:rFonts w:hAnsi="仿宋_GB2312" w:cs="仿宋_GB2312" w:hint="eastAsia"/>
          <w:color w:val="000000"/>
        </w:rPr>
        <w:t>PDF</w:t>
      </w:r>
      <w:r>
        <w:rPr>
          <w:rFonts w:hAnsi="仿宋_GB2312" w:cs="仿宋_GB2312" w:hint="eastAsia"/>
          <w:color w:val="000000"/>
        </w:rPr>
        <w:t>大小压缩等文档处理工具，完成图片转</w:t>
      </w:r>
      <w:r>
        <w:rPr>
          <w:rFonts w:hAnsi="仿宋_GB2312" w:cs="仿宋_GB2312" w:hint="eastAsia"/>
          <w:color w:val="000000"/>
        </w:rPr>
        <w:t>PDF</w:t>
      </w:r>
      <w:r>
        <w:rPr>
          <w:rFonts w:hAnsi="仿宋_GB2312" w:cs="仿宋_GB2312" w:hint="eastAsia"/>
          <w:color w:val="000000"/>
        </w:rPr>
        <w:t>、图片水印处理、图片复原工具、图片清晰度提升、图像拼接等图片处理工具，完成视频字幕添加、音视频剪辑、音视频格式转换等音视频</w:t>
      </w:r>
      <w:r>
        <w:rPr>
          <w:rFonts w:hAnsi="仿宋_GB2312" w:cs="仿宋_GB2312" w:hint="eastAsia"/>
          <w:color w:val="000000"/>
        </w:rPr>
        <w:t>处理</w:t>
      </w:r>
      <w:r>
        <w:rPr>
          <w:rFonts w:hAnsi="仿宋_GB2312" w:cs="仿宋_GB2312" w:hint="eastAsia"/>
          <w:color w:val="000000"/>
        </w:rPr>
        <w:t>工具，完成使用统计分析、文档批量处理、首页等平台管理功能，扩大办公工具范围，丰富办公工具体系，满足用户多向需求</w:t>
      </w:r>
      <w:r>
        <w:rPr>
          <w:rFonts w:hAnsi="仿宋_GB2312" w:cs="仿宋_GB2312" w:hint="eastAsia"/>
          <w:iCs/>
        </w:rPr>
        <w:t>。针对上述内容，按照有关要求，对项目</w:t>
      </w:r>
      <w:r>
        <w:rPr>
          <w:rFonts w:hAnsi="仿宋_GB2312" w:cs="仿宋_GB2312" w:hint="eastAsia"/>
          <w:iCs/>
        </w:rPr>
        <w:t>实施</w:t>
      </w:r>
      <w:r>
        <w:rPr>
          <w:rFonts w:hAnsi="仿宋_GB2312" w:cs="仿宋_GB2312" w:hint="eastAsia"/>
          <w:iCs/>
        </w:rPr>
        <w:t>过程中的相关费用进行估算，确定项目总体投资。</w:t>
      </w:r>
    </w:p>
    <w:p w:rsidR="00000000" w:rsidRDefault="009A3D4A">
      <w:pPr>
        <w:widowControl w:val="0"/>
        <w:adjustRightInd w:val="0"/>
        <w:snapToGrid w:val="0"/>
        <w:ind w:firstLineChars="0" w:firstLine="0"/>
        <w:outlineLvl w:val="1"/>
        <w:rPr>
          <w:rFonts w:hAnsi="仿宋_GB2312" w:cs="仿宋_GB2312" w:hint="eastAsia"/>
          <w:b/>
        </w:rPr>
      </w:pPr>
      <w:bookmarkStart w:id="69" w:name="_Toc17489"/>
      <w:bookmarkStart w:id="70" w:name="_Toc354566186"/>
      <w:r>
        <w:rPr>
          <w:rFonts w:hAnsi="仿宋_GB2312" w:cs="仿宋_GB2312" w:hint="eastAsia"/>
          <w:b/>
        </w:rPr>
        <w:t>7.2</w:t>
      </w:r>
      <w:r>
        <w:rPr>
          <w:rFonts w:hAnsi="仿宋_GB2312" w:cs="仿宋_GB2312" w:hint="eastAsia"/>
          <w:b/>
        </w:rPr>
        <w:t>编制原则和依据</w:t>
      </w:r>
      <w:bookmarkEnd w:id="69"/>
      <w:bookmarkEnd w:id="70"/>
    </w:p>
    <w:p w:rsidR="00000000" w:rsidRDefault="009A3D4A">
      <w:pPr>
        <w:pStyle w:val="a4"/>
        <w:adjustRightInd w:val="0"/>
        <w:snapToGrid w:val="0"/>
        <w:spacing w:after="0" w:line="360" w:lineRule="auto"/>
        <w:ind w:firstLine="640"/>
        <w:rPr>
          <w:rFonts w:ascii="仿宋_GB2312" w:eastAsia="仿宋_GB2312" w:hAnsi="仿宋_GB2312" w:cs="仿宋_GB2312" w:hint="eastAsia"/>
          <w:iCs/>
          <w:sz w:val="32"/>
        </w:rPr>
      </w:pPr>
      <w:r>
        <w:rPr>
          <w:rFonts w:ascii="仿宋_GB2312" w:eastAsia="仿宋_GB2312" w:hAnsi="仿宋_GB2312" w:cs="仿宋_GB2312" w:hint="eastAsia"/>
          <w:iCs/>
          <w:sz w:val="32"/>
        </w:rPr>
        <w:t>（</w:t>
      </w:r>
      <w:r>
        <w:rPr>
          <w:rFonts w:ascii="仿宋_GB2312" w:eastAsia="仿宋_GB2312" w:hAnsi="仿宋_GB2312" w:cs="仿宋_GB2312" w:hint="eastAsia"/>
          <w:iCs/>
          <w:sz w:val="32"/>
        </w:rPr>
        <w:t>1</w:t>
      </w:r>
      <w:r>
        <w:rPr>
          <w:rFonts w:ascii="仿宋_GB2312" w:eastAsia="仿宋_GB2312" w:hAnsi="仿宋_GB2312" w:cs="仿宋_GB2312" w:hint="eastAsia"/>
          <w:iCs/>
          <w:sz w:val="32"/>
        </w:rPr>
        <w:t>）项目划分及取费标准执行《国家电网有限公司关于印发电网数字化项目工作量度量规范及其应用指南的通知》（国家电网互联〔</w:t>
      </w:r>
      <w:r>
        <w:rPr>
          <w:rFonts w:ascii="仿宋_GB2312" w:eastAsia="仿宋_GB2312" w:hAnsi="仿宋_GB2312" w:cs="仿宋_GB2312" w:hint="eastAsia"/>
          <w:iCs/>
          <w:sz w:val="32"/>
        </w:rPr>
        <w:t>2020</w:t>
      </w:r>
      <w:r>
        <w:rPr>
          <w:rFonts w:ascii="仿宋_GB2312" w:eastAsia="仿宋_GB2312" w:hAnsi="仿宋_GB2312" w:cs="仿宋_GB2312" w:hint="eastAsia"/>
          <w:iCs/>
          <w:sz w:val="32"/>
        </w:rPr>
        <w:t>〕</w:t>
      </w:r>
      <w:r>
        <w:rPr>
          <w:rFonts w:ascii="仿宋_GB2312" w:eastAsia="仿宋_GB2312" w:hAnsi="仿宋_GB2312" w:cs="仿宋_GB2312" w:hint="eastAsia"/>
          <w:iCs/>
          <w:sz w:val="32"/>
        </w:rPr>
        <w:t>606</w:t>
      </w:r>
      <w:r>
        <w:rPr>
          <w:rFonts w:ascii="仿宋_GB2312" w:eastAsia="仿宋_GB2312" w:hAnsi="仿宋_GB2312" w:cs="仿宋_GB2312" w:hint="eastAsia"/>
          <w:iCs/>
          <w:sz w:val="32"/>
        </w:rPr>
        <w:t>号）。</w:t>
      </w:r>
    </w:p>
    <w:p w:rsidR="00000000" w:rsidRDefault="009A3D4A">
      <w:pPr>
        <w:pStyle w:val="a4"/>
        <w:adjustRightInd w:val="0"/>
        <w:snapToGrid w:val="0"/>
        <w:spacing w:after="0" w:line="360" w:lineRule="auto"/>
        <w:ind w:firstLine="640"/>
        <w:rPr>
          <w:rFonts w:ascii="仿宋_GB2312" w:eastAsia="仿宋_GB2312" w:hAnsi="仿宋_GB2312" w:cs="仿宋_GB2312" w:hint="eastAsia"/>
          <w:i/>
          <w:color w:val="548DD4"/>
          <w:sz w:val="32"/>
        </w:rPr>
      </w:pPr>
      <w:r>
        <w:rPr>
          <w:rFonts w:ascii="仿宋_GB2312" w:eastAsia="仿宋_GB2312" w:hAnsi="仿宋_GB2312" w:cs="仿宋_GB2312" w:hint="eastAsia"/>
          <w:iCs/>
          <w:sz w:val="32"/>
        </w:rPr>
        <w:t>（</w:t>
      </w:r>
      <w:r>
        <w:rPr>
          <w:rFonts w:ascii="仿宋_GB2312" w:eastAsia="仿宋_GB2312" w:hAnsi="仿宋_GB2312" w:cs="仿宋_GB2312" w:hint="eastAsia"/>
          <w:iCs/>
          <w:sz w:val="32"/>
        </w:rPr>
        <w:t>2</w:t>
      </w:r>
      <w:r>
        <w:rPr>
          <w:rFonts w:ascii="仿宋_GB2312" w:eastAsia="仿宋_GB2312" w:hAnsi="仿宋_GB2312" w:cs="仿宋_GB2312" w:hint="eastAsia"/>
          <w:iCs/>
          <w:sz w:val="32"/>
        </w:rPr>
        <w:t>）人工生产率、人工费率、工作量基数及调整系数执行《国家电网有限公司电网数字化项目工作量度量规范应用指南》（</w:t>
      </w:r>
      <w:r>
        <w:rPr>
          <w:rFonts w:ascii="仿宋_GB2312" w:eastAsia="仿宋_GB2312" w:hAnsi="仿宋_GB2312" w:cs="仿宋_GB2312" w:hint="eastAsia"/>
          <w:iCs/>
          <w:sz w:val="32"/>
        </w:rPr>
        <w:t>2020</w:t>
      </w:r>
      <w:r>
        <w:rPr>
          <w:rFonts w:ascii="仿宋_GB2312" w:eastAsia="仿宋_GB2312" w:hAnsi="仿宋_GB2312" w:cs="仿宋_GB2312" w:hint="eastAsia"/>
          <w:iCs/>
          <w:sz w:val="32"/>
        </w:rPr>
        <w:t>版）。</w:t>
      </w:r>
    </w:p>
    <w:p w:rsidR="00000000" w:rsidRDefault="009A3D4A">
      <w:pPr>
        <w:widowControl w:val="0"/>
        <w:adjustRightInd w:val="0"/>
        <w:snapToGrid w:val="0"/>
        <w:ind w:firstLineChars="0" w:firstLine="0"/>
        <w:outlineLvl w:val="1"/>
        <w:rPr>
          <w:rFonts w:hAnsi="仿宋_GB2312" w:cs="仿宋_GB2312" w:hint="eastAsia"/>
          <w:b/>
        </w:rPr>
      </w:pPr>
      <w:bookmarkStart w:id="71" w:name="_Toc354566187"/>
      <w:bookmarkStart w:id="72" w:name="_Toc5891"/>
      <w:r>
        <w:rPr>
          <w:rFonts w:hAnsi="仿宋_GB2312" w:cs="仿宋_GB2312" w:hint="eastAsia"/>
          <w:b/>
        </w:rPr>
        <w:t>7.3</w:t>
      </w:r>
      <w:r>
        <w:rPr>
          <w:rFonts w:hAnsi="仿宋_GB2312" w:cs="仿宋_GB2312" w:hint="eastAsia"/>
          <w:b/>
        </w:rPr>
        <w:t>投资分析</w:t>
      </w:r>
      <w:bookmarkEnd w:id="71"/>
      <w:bookmarkEnd w:id="72"/>
    </w:p>
    <w:p w:rsidR="00000000" w:rsidRDefault="009A3D4A">
      <w:pPr>
        <w:snapToGrid w:val="0"/>
        <w:ind w:firstLine="640"/>
        <w:rPr>
          <w:rFonts w:hAnsi="仿宋_GB2312" w:cs="仿宋_GB2312" w:hint="eastAsia"/>
          <w:color w:val="548DD4"/>
          <w:kern w:val="0"/>
        </w:rPr>
      </w:pPr>
      <w:r>
        <w:rPr>
          <w:rFonts w:hAnsi="仿宋_GB2312" w:cs="仿宋_GB2312" w:hint="eastAsia"/>
          <w:iCs/>
          <w:szCs w:val="32"/>
        </w:rPr>
        <w:t>本期项目</w:t>
      </w:r>
      <w:r>
        <w:rPr>
          <w:rFonts w:hAnsi="仿宋_GB2312" w:cs="仿宋_GB2312" w:hint="eastAsia"/>
          <w:iCs/>
          <w:szCs w:val="32"/>
        </w:rPr>
        <w:t>实施</w:t>
      </w:r>
      <w:r>
        <w:rPr>
          <w:rFonts w:hAnsi="仿宋_GB2312" w:cs="仿宋_GB2312" w:hint="eastAsia"/>
          <w:iCs/>
          <w:szCs w:val="32"/>
        </w:rPr>
        <w:t>总投资</w:t>
      </w:r>
      <w:r>
        <w:rPr>
          <w:rFonts w:hAnsi="仿宋_GB2312" w:cs="仿宋_GB2312" w:hint="eastAsia"/>
          <w:iCs/>
          <w:szCs w:val="32"/>
        </w:rPr>
        <w:t xml:space="preserve">99.73 </w:t>
      </w:r>
      <w:r>
        <w:rPr>
          <w:rFonts w:hAnsi="仿宋_GB2312" w:cs="仿宋_GB2312" w:hint="eastAsia"/>
          <w:iCs/>
          <w:szCs w:val="32"/>
        </w:rPr>
        <w:t>万元。其中系统实施费为</w:t>
      </w:r>
      <w:r>
        <w:rPr>
          <w:rFonts w:hAnsi="仿宋_GB2312" w:cs="仿宋_GB2312" w:hint="eastAsia"/>
          <w:iCs/>
          <w:szCs w:val="32"/>
        </w:rPr>
        <w:t xml:space="preserve">98.55 </w:t>
      </w:r>
      <w:r>
        <w:rPr>
          <w:rFonts w:hAnsi="仿宋_GB2312" w:cs="仿宋_GB2312" w:hint="eastAsia"/>
          <w:iCs/>
          <w:szCs w:val="32"/>
        </w:rPr>
        <w:t>万元，占投资比例</w:t>
      </w:r>
      <w:r>
        <w:rPr>
          <w:rFonts w:hAnsi="仿宋_GB2312" w:cs="仿宋_GB2312" w:hint="eastAsia"/>
          <w:iCs/>
          <w:szCs w:val="32"/>
        </w:rPr>
        <w:t>98.</w:t>
      </w:r>
      <w:r>
        <w:rPr>
          <w:rFonts w:hAnsi="仿宋_GB2312" w:cs="仿宋_GB2312" w:hint="eastAsia"/>
          <w:iCs/>
          <w:szCs w:val="32"/>
        </w:rPr>
        <w:t>81</w:t>
      </w:r>
      <w:r>
        <w:rPr>
          <w:rFonts w:hAnsi="仿宋_GB2312" w:cs="仿宋_GB2312" w:hint="eastAsia"/>
          <w:iCs/>
          <w:szCs w:val="32"/>
        </w:rPr>
        <w:t>%</w:t>
      </w:r>
      <w:r>
        <w:rPr>
          <w:rFonts w:hAnsi="仿宋_GB2312" w:cs="仿宋_GB2312" w:hint="eastAsia"/>
          <w:iCs/>
          <w:szCs w:val="32"/>
        </w:rPr>
        <w:t>；其他费用</w:t>
      </w:r>
      <w:r>
        <w:rPr>
          <w:rFonts w:hAnsi="仿宋_GB2312" w:cs="仿宋_GB2312" w:hint="eastAsia"/>
          <w:iCs/>
          <w:szCs w:val="32"/>
        </w:rPr>
        <w:t xml:space="preserve">1.18 </w:t>
      </w:r>
      <w:r>
        <w:rPr>
          <w:rFonts w:hAnsi="仿宋_GB2312" w:cs="仿宋_GB2312" w:hint="eastAsia"/>
          <w:iCs/>
          <w:szCs w:val="32"/>
        </w:rPr>
        <w:t>万元</w:t>
      </w:r>
      <w:r>
        <w:rPr>
          <w:rFonts w:hAnsi="仿宋_GB2312" w:cs="仿宋_GB2312" w:hint="eastAsia"/>
          <w:iCs/>
          <w:szCs w:val="32"/>
        </w:rPr>
        <w:t xml:space="preserve">, </w:t>
      </w:r>
      <w:r>
        <w:rPr>
          <w:rFonts w:hAnsi="仿宋_GB2312" w:cs="仿宋_GB2312" w:hint="eastAsia"/>
          <w:iCs/>
          <w:szCs w:val="32"/>
        </w:rPr>
        <w:t>占投资比例</w:t>
      </w:r>
      <w:r>
        <w:rPr>
          <w:rFonts w:hAnsi="仿宋_GB2312" w:cs="仿宋_GB2312" w:hint="eastAsia"/>
          <w:iCs/>
          <w:szCs w:val="32"/>
        </w:rPr>
        <w:t xml:space="preserve">1.19 </w:t>
      </w:r>
      <w:r>
        <w:rPr>
          <w:rFonts w:hAnsi="仿宋_GB2312" w:cs="仿宋_GB2312" w:hint="eastAsia"/>
          <w:iCs/>
          <w:szCs w:val="32"/>
        </w:rPr>
        <w:t>%</w:t>
      </w:r>
      <w:r>
        <w:rPr>
          <w:rFonts w:hAnsi="仿宋_GB2312" w:cs="仿宋_GB2312" w:hint="eastAsia"/>
          <w:iCs/>
          <w:szCs w:val="32"/>
        </w:rPr>
        <w:t>。</w:t>
      </w:r>
    </w:p>
    <w:p w:rsidR="00000000" w:rsidRDefault="009A3D4A">
      <w:pPr>
        <w:widowControl w:val="0"/>
        <w:adjustRightInd w:val="0"/>
        <w:snapToGrid w:val="0"/>
        <w:ind w:firstLineChars="0" w:firstLine="0"/>
        <w:outlineLvl w:val="1"/>
        <w:rPr>
          <w:rFonts w:hAnsi="仿宋_GB2312" w:cs="仿宋_GB2312" w:hint="eastAsia"/>
          <w:b/>
        </w:rPr>
      </w:pPr>
      <w:bookmarkStart w:id="73" w:name="_Toc26878"/>
      <w:bookmarkStart w:id="74" w:name="_Toc354566188"/>
      <w:r>
        <w:rPr>
          <w:rFonts w:hAnsi="仿宋_GB2312" w:cs="仿宋_GB2312" w:hint="eastAsia"/>
          <w:b/>
        </w:rPr>
        <w:lastRenderedPageBreak/>
        <w:t xml:space="preserve">7.4 </w:t>
      </w:r>
      <w:r>
        <w:rPr>
          <w:rFonts w:hAnsi="仿宋_GB2312" w:cs="仿宋_GB2312" w:hint="eastAsia"/>
          <w:b/>
        </w:rPr>
        <w:t>经济性和财务合规性</w:t>
      </w:r>
      <w:bookmarkEnd w:id="73"/>
    </w:p>
    <w:p w:rsidR="00000000" w:rsidRDefault="009A3D4A">
      <w:pPr>
        <w:adjustRightInd w:val="0"/>
        <w:snapToGrid w:val="0"/>
        <w:ind w:firstLine="640"/>
        <w:rPr>
          <w:rFonts w:hAnsi="仿宋_GB2312" w:cs="仿宋_GB2312" w:hint="eastAsia"/>
          <w:b/>
          <w:i/>
          <w:color w:val="548DD4"/>
        </w:rPr>
      </w:pPr>
      <w:bookmarkStart w:id="75" w:name="_Toc354566195"/>
      <w:bookmarkEnd w:id="74"/>
      <w:r>
        <w:rPr>
          <w:rFonts w:hAnsi="仿宋_GB2312" w:cs="仿宋_GB2312" w:hint="eastAsia"/>
          <w:szCs w:val="32"/>
        </w:rPr>
        <w:t>本</w:t>
      </w:r>
      <w:r>
        <w:rPr>
          <w:rFonts w:hAnsi="仿宋_GB2312" w:cs="仿宋_GB2312" w:hint="eastAsia"/>
          <w:szCs w:val="32"/>
        </w:rPr>
        <w:t>数字</w:t>
      </w:r>
      <w:r>
        <w:rPr>
          <w:rFonts w:hAnsi="仿宋_GB2312" w:cs="仿宋_GB2312" w:hint="eastAsia"/>
          <w:szCs w:val="32"/>
        </w:rPr>
        <w:t>化项目总投资</w:t>
      </w:r>
      <w:r>
        <w:rPr>
          <w:rFonts w:hAnsi="仿宋_GB2312" w:cs="仿宋_GB2312" w:hint="eastAsia"/>
          <w:iCs/>
          <w:szCs w:val="32"/>
        </w:rPr>
        <w:t xml:space="preserve">99.73 </w:t>
      </w:r>
      <w:r>
        <w:rPr>
          <w:rFonts w:hAnsi="仿宋_GB2312" w:cs="仿宋_GB2312" w:hint="eastAsia"/>
          <w:szCs w:val="32"/>
        </w:rPr>
        <w:t>万元，可抵扣的增值税额为</w:t>
      </w:r>
      <w:r>
        <w:rPr>
          <w:rFonts w:hAnsi="仿宋_GB2312" w:cs="仿宋_GB2312" w:hint="eastAsia"/>
          <w:szCs w:val="32"/>
        </w:rPr>
        <w:t>5</w:t>
      </w:r>
      <w:r>
        <w:rPr>
          <w:rFonts w:hAnsi="仿宋_GB2312" w:cs="仿宋_GB2312" w:hint="eastAsia"/>
          <w:szCs w:val="32"/>
        </w:rPr>
        <w:t xml:space="preserve">.65  </w:t>
      </w:r>
      <w:r>
        <w:rPr>
          <w:rFonts w:hAnsi="仿宋_GB2312" w:cs="仿宋_GB2312" w:hint="eastAsia"/>
          <w:szCs w:val="32"/>
        </w:rPr>
        <w:t>万元，税后投资</w:t>
      </w:r>
      <w:r>
        <w:rPr>
          <w:rFonts w:hAnsi="仿宋_GB2312" w:cs="仿宋_GB2312" w:hint="eastAsia"/>
          <w:szCs w:val="32"/>
        </w:rPr>
        <w:t xml:space="preserve">94.09 </w:t>
      </w:r>
      <w:r>
        <w:rPr>
          <w:rFonts w:hAnsi="仿宋_GB2312" w:cs="仿宋_GB2312" w:hint="eastAsia"/>
          <w:szCs w:val="32"/>
        </w:rPr>
        <w:t>万元</w:t>
      </w:r>
      <w:r>
        <w:rPr>
          <w:rFonts w:hAnsi="仿宋_GB2312" w:cs="仿宋_GB2312" w:hint="eastAsia"/>
          <w:szCs w:val="32"/>
        </w:rPr>
        <w:t>，</w:t>
      </w:r>
      <w:r>
        <w:rPr>
          <w:rFonts w:hAnsi="仿宋_GB2312" w:cs="仿宋_GB2312" w:hint="eastAsia"/>
          <w:szCs w:val="32"/>
        </w:rPr>
        <w:t>其中成本性支出</w:t>
      </w:r>
      <w:r>
        <w:rPr>
          <w:rFonts w:hAnsi="仿宋_GB2312" w:cs="仿宋_GB2312" w:hint="eastAsia"/>
          <w:iCs/>
          <w:szCs w:val="32"/>
        </w:rPr>
        <w:t xml:space="preserve">99.73 </w:t>
      </w:r>
      <w:r>
        <w:rPr>
          <w:rFonts w:hAnsi="仿宋_GB2312" w:cs="仿宋_GB2312" w:hint="eastAsia"/>
          <w:iCs/>
          <w:szCs w:val="32"/>
        </w:rPr>
        <w:t>万元</w:t>
      </w:r>
      <w:r>
        <w:rPr>
          <w:rFonts w:hAnsi="仿宋_GB2312" w:cs="仿宋_GB2312" w:hint="eastAsia"/>
          <w:szCs w:val="32"/>
        </w:rPr>
        <w:t>。划分依据为《国家电网公司项目可研经济性与财务合规性评价指导意见》（国家电网财〔</w:t>
      </w:r>
      <w:r>
        <w:rPr>
          <w:rFonts w:hAnsi="仿宋_GB2312" w:cs="仿宋_GB2312" w:hint="eastAsia"/>
          <w:szCs w:val="32"/>
        </w:rPr>
        <w:t>2015</w:t>
      </w:r>
      <w:r>
        <w:rPr>
          <w:rFonts w:hAnsi="仿宋_GB2312" w:cs="仿宋_GB2312" w:hint="eastAsia"/>
          <w:szCs w:val="32"/>
        </w:rPr>
        <w:t>〕</w:t>
      </w:r>
      <w:r>
        <w:rPr>
          <w:rFonts w:hAnsi="仿宋_GB2312" w:cs="仿宋_GB2312" w:hint="eastAsia"/>
          <w:szCs w:val="32"/>
        </w:rPr>
        <w:t>536</w:t>
      </w:r>
      <w:r>
        <w:rPr>
          <w:rFonts w:hAnsi="仿宋_GB2312" w:cs="仿宋_GB2312" w:hint="eastAsia"/>
          <w:szCs w:val="32"/>
        </w:rPr>
        <w:t>号）文件，主要包括国网</w:t>
      </w:r>
      <w:r>
        <w:rPr>
          <w:rFonts w:hAnsi="仿宋_GB2312" w:cs="仿宋_GB2312" w:hint="eastAsia"/>
          <w:szCs w:val="32"/>
        </w:rPr>
        <w:t>浙江电力本部</w:t>
      </w:r>
      <w:r>
        <w:rPr>
          <w:rFonts w:hAnsi="仿宋_GB2312" w:cs="仿宋_GB2312" w:hint="eastAsia"/>
          <w:szCs w:val="32"/>
        </w:rPr>
        <w:t>的实施工作，即差异分析及方案设计、数据收集及处理、系统部署及配置、系统测试、培训、上线准备及切换、上线试运行支持等。</w:t>
      </w:r>
    </w:p>
    <w:p w:rsidR="00000000" w:rsidRDefault="009A3D4A">
      <w:pPr>
        <w:pStyle w:val="a4"/>
        <w:adjustRightInd w:val="0"/>
        <w:snapToGrid w:val="0"/>
        <w:spacing w:after="0"/>
        <w:ind w:firstLineChars="71" w:firstLine="170"/>
        <w:rPr>
          <w:rFonts w:ascii="仿宋_GB2312" w:eastAsia="仿宋_GB2312" w:hAnsi="仿宋_GB2312" w:cs="仿宋_GB2312" w:hint="eastAsia"/>
          <w:sz w:val="24"/>
        </w:rPr>
      </w:pPr>
    </w:p>
    <w:p w:rsidR="00000000" w:rsidRDefault="009A3D4A">
      <w:pPr>
        <w:pStyle w:val="10"/>
        <w:numPr>
          <w:ilvl w:val="0"/>
          <w:numId w:val="0"/>
        </w:numPr>
        <w:tabs>
          <w:tab w:val="left" w:pos="851"/>
        </w:tabs>
        <w:snapToGrid w:val="0"/>
        <w:rPr>
          <w:rFonts w:ascii="仿宋_GB2312" w:eastAsia="仿宋_GB2312" w:hAnsi="仿宋_GB2312" w:cs="仿宋_GB2312" w:hint="eastAsia"/>
          <w:kern w:val="2"/>
        </w:rPr>
      </w:pPr>
      <w:r>
        <w:rPr>
          <w:rFonts w:ascii="仿宋_GB2312" w:eastAsia="仿宋_GB2312" w:hAnsi="仿宋_GB2312" w:cs="仿宋_GB2312" w:hint="eastAsia"/>
          <w:kern w:val="0"/>
        </w:rPr>
        <w:br w:type="page"/>
      </w:r>
      <w:bookmarkStart w:id="76" w:name="_Toc5004"/>
      <w:r>
        <w:rPr>
          <w:rFonts w:ascii="仿宋_GB2312" w:eastAsia="仿宋_GB2312" w:hAnsi="仿宋_GB2312" w:cs="仿宋_GB2312" w:hint="eastAsia"/>
          <w:kern w:val="2"/>
        </w:rPr>
        <w:lastRenderedPageBreak/>
        <w:t>附录</w:t>
      </w:r>
      <w:bookmarkEnd w:id="76"/>
    </w:p>
    <w:p w:rsidR="00000000" w:rsidRDefault="009A3D4A">
      <w:pPr>
        <w:snapToGrid w:val="0"/>
        <w:ind w:firstLine="640"/>
        <w:rPr>
          <w:rFonts w:hAnsi="仿宋_GB2312" w:cs="仿宋_GB2312" w:hint="eastAsia"/>
          <w:color w:val="000000"/>
        </w:rPr>
      </w:pPr>
      <w:r>
        <w:rPr>
          <w:rFonts w:hAnsi="仿宋_GB2312" w:cs="仿宋_GB2312" w:hint="eastAsia"/>
          <w:color w:val="000000"/>
        </w:rPr>
        <w:t>项目总投资估算表格见附表</w:t>
      </w:r>
      <w:r>
        <w:rPr>
          <w:rFonts w:hAnsi="仿宋_GB2312" w:cs="仿宋_GB2312" w:hint="eastAsia"/>
          <w:color w:val="000000"/>
        </w:rPr>
        <w:t>1</w:t>
      </w:r>
      <w:r>
        <w:rPr>
          <w:rFonts w:hAnsi="仿宋_GB2312" w:cs="仿宋_GB2312" w:hint="eastAsia"/>
          <w:color w:val="000000"/>
        </w:rPr>
        <w:t>；</w:t>
      </w:r>
    </w:p>
    <w:p w:rsidR="00000000" w:rsidRDefault="009A3D4A">
      <w:pPr>
        <w:snapToGrid w:val="0"/>
        <w:ind w:firstLine="640"/>
        <w:rPr>
          <w:rFonts w:hAnsi="仿宋_GB2312" w:cs="仿宋_GB2312" w:hint="eastAsia"/>
          <w:color w:val="000000"/>
        </w:rPr>
      </w:pPr>
      <w:r>
        <w:rPr>
          <w:rFonts w:hAnsi="仿宋_GB2312" w:cs="仿宋_GB2312" w:hint="eastAsia"/>
          <w:color w:val="000000"/>
        </w:rPr>
        <w:t>系统</w:t>
      </w:r>
      <w:r>
        <w:rPr>
          <w:rFonts w:hAnsi="仿宋_GB2312" w:cs="仿宋_GB2312" w:hint="eastAsia"/>
          <w:color w:val="000000"/>
        </w:rPr>
        <w:t>实施</w:t>
      </w:r>
      <w:r>
        <w:rPr>
          <w:rFonts w:hAnsi="仿宋_GB2312" w:cs="仿宋_GB2312" w:hint="eastAsia"/>
          <w:color w:val="000000"/>
        </w:rPr>
        <w:t>工作量明细表见附表</w:t>
      </w:r>
      <w:r>
        <w:rPr>
          <w:rFonts w:hAnsi="仿宋_GB2312" w:cs="仿宋_GB2312" w:hint="eastAsia"/>
          <w:color w:val="000000"/>
        </w:rPr>
        <w:t>2</w:t>
      </w:r>
      <w:r>
        <w:rPr>
          <w:rFonts w:hAnsi="仿宋_GB2312" w:cs="仿宋_GB2312" w:hint="eastAsia"/>
          <w:color w:val="000000"/>
        </w:rPr>
        <w:t>；</w:t>
      </w:r>
    </w:p>
    <w:p w:rsidR="00000000" w:rsidRDefault="009A3D4A">
      <w:pPr>
        <w:snapToGrid w:val="0"/>
        <w:ind w:firstLine="640"/>
        <w:rPr>
          <w:rFonts w:hAnsi="仿宋_GB2312" w:cs="仿宋_GB2312" w:hint="eastAsia"/>
          <w:color w:val="000000"/>
        </w:rPr>
      </w:pPr>
      <w:r>
        <w:rPr>
          <w:rFonts w:hAnsi="仿宋_GB2312" w:cs="仿宋_GB2312" w:hint="eastAsia"/>
          <w:color w:val="000000"/>
        </w:rPr>
        <w:t>各单位实施</w:t>
      </w:r>
      <w:r>
        <w:rPr>
          <w:rFonts w:hAnsi="仿宋_GB2312" w:cs="仿宋_GB2312" w:hint="eastAsia"/>
          <w:color w:val="000000"/>
        </w:rPr>
        <w:t>工作量</w:t>
      </w:r>
      <w:r>
        <w:rPr>
          <w:rFonts w:hAnsi="仿宋_GB2312" w:cs="仿宋_GB2312" w:hint="eastAsia"/>
          <w:color w:val="000000"/>
        </w:rPr>
        <w:t>分摊表见</w:t>
      </w:r>
      <w:r>
        <w:rPr>
          <w:rFonts w:hAnsi="仿宋_GB2312" w:cs="仿宋_GB2312" w:hint="eastAsia"/>
          <w:color w:val="000000"/>
        </w:rPr>
        <w:t>附表</w:t>
      </w:r>
      <w:r>
        <w:rPr>
          <w:rFonts w:hAnsi="仿宋_GB2312" w:cs="仿宋_GB2312" w:hint="eastAsia"/>
          <w:color w:val="000000"/>
        </w:rPr>
        <w:t>3</w:t>
      </w:r>
      <w:r>
        <w:rPr>
          <w:rFonts w:hAnsi="仿宋_GB2312" w:cs="仿宋_GB2312" w:hint="eastAsia"/>
          <w:color w:val="000000"/>
        </w:rPr>
        <w:t>；</w:t>
      </w:r>
    </w:p>
    <w:p w:rsidR="00000000" w:rsidRDefault="009A3D4A">
      <w:pPr>
        <w:snapToGrid w:val="0"/>
        <w:ind w:firstLine="640"/>
        <w:rPr>
          <w:rFonts w:hAnsi="仿宋_GB2312" w:cs="仿宋_GB2312" w:hint="eastAsia"/>
          <w:color w:val="000000"/>
        </w:rPr>
      </w:pPr>
      <w:r>
        <w:rPr>
          <w:rFonts w:hAnsi="仿宋_GB2312" w:cs="仿宋_GB2312" w:hint="eastAsia"/>
          <w:color w:val="000000"/>
        </w:rPr>
        <w:t>项目投资其他费用表见附表</w:t>
      </w:r>
      <w:r>
        <w:rPr>
          <w:rFonts w:hAnsi="仿宋_GB2312" w:cs="仿宋_GB2312" w:hint="eastAsia"/>
          <w:color w:val="000000"/>
        </w:rPr>
        <w:t>4</w:t>
      </w:r>
      <w:r>
        <w:rPr>
          <w:rFonts w:hAnsi="仿宋_GB2312" w:cs="仿宋_GB2312" w:hint="eastAsia"/>
          <w:color w:val="000000"/>
        </w:rPr>
        <w:t>；</w:t>
      </w:r>
    </w:p>
    <w:p w:rsidR="00000000" w:rsidRDefault="009A3D4A">
      <w:pPr>
        <w:pStyle w:val="a4"/>
        <w:rPr>
          <w:rFonts w:ascii="仿宋_GB2312" w:eastAsia="仿宋_GB2312" w:hAnsi="仿宋_GB2312" w:cs="仿宋_GB2312" w:hint="eastAsia"/>
          <w:sz w:val="24"/>
        </w:rPr>
      </w:pPr>
    </w:p>
    <w:p w:rsidR="00000000" w:rsidRDefault="009A3D4A">
      <w:pPr>
        <w:pStyle w:val="a4"/>
        <w:rPr>
          <w:rFonts w:ascii="仿宋_GB2312" w:eastAsia="仿宋_GB2312" w:hAnsi="仿宋_GB2312" w:cs="仿宋_GB2312" w:hint="eastAsia"/>
          <w:sz w:val="24"/>
        </w:rPr>
      </w:pPr>
    </w:p>
    <w:p w:rsidR="00000000" w:rsidRDefault="009A3D4A">
      <w:pPr>
        <w:pStyle w:val="a4"/>
        <w:rPr>
          <w:rFonts w:ascii="仿宋_GB2312" w:eastAsia="仿宋_GB2312" w:hAnsi="仿宋_GB2312" w:cs="仿宋_GB2312" w:hint="eastAsia"/>
          <w:sz w:val="24"/>
        </w:rPr>
      </w:pPr>
    </w:p>
    <w:p w:rsidR="00000000" w:rsidRDefault="009A3D4A">
      <w:pPr>
        <w:pStyle w:val="a4"/>
        <w:rPr>
          <w:rFonts w:ascii="仿宋_GB2312" w:eastAsia="仿宋_GB2312" w:hAnsi="仿宋_GB2312" w:cs="仿宋_GB2312" w:hint="eastAsia"/>
          <w:sz w:val="24"/>
        </w:rPr>
      </w:pPr>
    </w:p>
    <w:bookmarkEnd w:id="75"/>
    <w:p w:rsidR="00000000" w:rsidRDefault="009A3D4A">
      <w:pPr>
        <w:spacing w:line="580" w:lineRule="exact"/>
        <w:ind w:firstLineChars="0" w:firstLine="0"/>
        <w:outlineLvl w:val="0"/>
        <w:rPr>
          <w:rFonts w:hAnsi="仿宋_GB2312" w:cs="仿宋_GB2312" w:hint="eastAsia"/>
          <w:b/>
        </w:rPr>
        <w:sectPr w:rsidR="00000000">
          <w:headerReference w:type="even" r:id="rId26"/>
          <w:headerReference w:type="default" r:id="rId27"/>
          <w:footerReference w:type="even" r:id="rId28"/>
          <w:footerReference w:type="default" r:id="rId29"/>
          <w:headerReference w:type="first" r:id="rId30"/>
          <w:footerReference w:type="first" r:id="rId31"/>
          <w:pgSz w:w="11906" w:h="16838"/>
          <w:pgMar w:top="2267" w:right="1587" w:bottom="1700" w:left="1587" w:header="851" w:footer="1417" w:gutter="0"/>
          <w:pgNumType w:start="1"/>
          <w:cols w:space="720"/>
          <w:docGrid w:type="lines" w:linePitch="312"/>
        </w:sectPr>
      </w:pPr>
    </w:p>
    <w:p w:rsidR="00000000" w:rsidRDefault="009A3D4A">
      <w:pPr>
        <w:spacing w:line="580" w:lineRule="exact"/>
        <w:ind w:firstLineChars="0" w:firstLine="0"/>
        <w:outlineLvl w:val="0"/>
        <w:rPr>
          <w:rFonts w:hAnsi="仿宋_GB2312" w:cs="仿宋_GB2312" w:hint="eastAsia"/>
          <w:b/>
        </w:rPr>
      </w:pPr>
      <w:bookmarkStart w:id="77" w:name="_Toc30288"/>
      <w:r>
        <w:rPr>
          <w:rFonts w:hAnsi="仿宋_GB2312" w:cs="仿宋_GB2312" w:hint="eastAsia"/>
          <w:b/>
        </w:rPr>
        <w:lastRenderedPageBreak/>
        <w:t>表</w:t>
      </w:r>
      <w:r>
        <w:rPr>
          <w:rFonts w:hAnsi="仿宋_GB2312" w:cs="仿宋_GB2312" w:hint="eastAsia"/>
          <w:b/>
        </w:rPr>
        <w:t>1</w:t>
      </w:r>
      <w:bookmarkEnd w:id="77"/>
    </w:p>
    <w:p w:rsidR="00000000" w:rsidRDefault="009A3D4A">
      <w:pPr>
        <w:spacing w:beforeLines="50" w:before="218" w:afterLines="50" w:after="218"/>
        <w:ind w:firstLineChars="0" w:firstLine="0"/>
        <w:jc w:val="center"/>
        <w:textAlignment w:val="baseline"/>
        <w:outlineLvl w:val="0"/>
        <w:rPr>
          <w:rFonts w:hAnsi="仿宋_GB2312" w:cs="仿宋_GB2312" w:hint="eastAsia"/>
          <w:sz w:val="36"/>
        </w:rPr>
      </w:pPr>
      <w:bookmarkStart w:id="78" w:name="_Toc6886"/>
      <w:bookmarkStart w:id="79" w:name="_Toc78361602"/>
      <w:r>
        <w:rPr>
          <w:rFonts w:hAnsi="仿宋_GB2312" w:cs="仿宋_GB2312" w:hint="eastAsia"/>
          <w:sz w:val="36"/>
        </w:rPr>
        <w:t>项目总投资估算表</w:t>
      </w:r>
      <w:bookmarkEnd w:id="78"/>
      <w:bookmarkEnd w:id="79"/>
    </w:p>
    <w:p w:rsidR="00000000" w:rsidRDefault="009A3D4A">
      <w:pPr>
        <w:spacing w:line="240" w:lineRule="auto"/>
        <w:ind w:firstLineChars="0" w:firstLine="0"/>
        <w:jc w:val="right"/>
        <w:rPr>
          <w:rFonts w:hAnsi="仿宋_GB2312" w:cs="仿宋_GB2312" w:hint="eastAsia"/>
        </w:rPr>
      </w:pPr>
      <w:r>
        <w:rPr>
          <w:rFonts w:hAnsi="仿宋_GB2312" w:cs="仿宋_GB2312" w:hint="eastAsia"/>
          <w:color w:val="000000"/>
          <w:kern w:val="0"/>
          <w:sz w:val="24"/>
          <w:szCs w:val="22"/>
        </w:rPr>
        <w:t xml:space="preserve"> </w:t>
      </w:r>
      <w:r>
        <w:rPr>
          <w:rFonts w:hAnsi="仿宋_GB2312" w:cs="仿宋_GB2312" w:hint="eastAsia"/>
          <w:color w:val="000000"/>
          <w:kern w:val="0"/>
          <w:sz w:val="24"/>
          <w:szCs w:val="22"/>
        </w:rPr>
        <w:t>单位：万元</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2"/>
        <w:gridCol w:w="1104"/>
        <w:gridCol w:w="2652"/>
        <w:gridCol w:w="1352"/>
        <w:gridCol w:w="1352"/>
        <w:gridCol w:w="1354"/>
      </w:tblGrid>
      <w:tr w:rsidR="00000000">
        <w:trPr>
          <w:trHeight w:val="454"/>
        </w:trPr>
        <w:tc>
          <w:tcPr>
            <w:tcW w:w="702" w:type="dxa"/>
            <w:vAlign w:val="center"/>
          </w:tcPr>
          <w:p w:rsidR="00000000" w:rsidRDefault="009A3D4A">
            <w:pPr>
              <w:adjustRightInd w:val="0"/>
              <w:snapToGrid w:val="0"/>
              <w:spacing w:line="240" w:lineRule="auto"/>
              <w:ind w:firstLineChars="0" w:firstLine="0"/>
              <w:rPr>
                <w:rFonts w:hAnsi="仿宋_GB2312" w:cs="仿宋_GB2312" w:hint="eastAsia"/>
                <w:b/>
                <w:kern w:val="0"/>
                <w:sz w:val="24"/>
              </w:rPr>
            </w:pPr>
            <w:r>
              <w:rPr>
                <w:rFonts w:hAnsi="仿宋_GB2312" w:cs="仿宋_GB2312" w:hint="eastAsia"/>
                <w:b/>
                <w:kern w:val="0"/>
                <w:sz w:val="24"/>
              </w:rPr>
              <w:t>序号</w:t>
            </w:r>
          </w:p>
        </w:tc>
        <w:tc>
          <w:tcPr>
            <w:tcW w:w="3756" w:type="dxa"/>
            <w:gridSpan w:val="2"/>
            <w:vAlign w:val="center"/>
          </w:tcPr>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名</w:t>
            </w:r>
            <w:r>
              <w:rPr>
                <w:rFonts w:hAnsi="仿宋_GB2312" w:cs="仿宋_GB2312" w:hint="eastAsia"/>
                <w:b/>
                <w:kern w:val="0"/>
                <w:sz w:val="24"/>
              </w:rPr>
              <w:t>称</w:t>
            </w: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工作量</w:t>
            </w: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人工</w:t>
            </w:r>
            <w:r>
              <w:rPr>
                <w:rFonts w:hAnsi="仿宋_GB2312" w:cs="仿宋_GB2312" w:hint="eastAsia"/>
                <w:b/>
                <w:kern w:val="0"/>
                <w:sz w:val="24"/>
              </w:rPr>
              <w:t>单价</w:t>
            </w:r>
          </w:p>
        </w:tc>
        <w:tc>
          <w:tcPr>
            <w:tcW w:w="1354" w:type="dxa"/>
            <w:vAlign w:val="center"/>
          </w:tcPr>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费用</w:t>
            </w:r>
          </w:p>
        </w:tc>
      </w:tr>
      <w:tr w:rsidR="00000000">
        <w:trPr>
          <w:trHeight w:val="454"/>
        </w:trPr>
        <w:tc>
          <w:tcPr>
            <w:tcW w:w="70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szCs w:val="22"/>
              </w:rPr>
            </w:pPr>
            <w:r>
              <w:rPr>
                <w:rFonts w:hAnsi="仿宋_GB2312" w:cs="仿宋_GB2312" w:hint="eastAsia"/>
                <w:kern w:val="0"/>
                <w:sz w:val="24"/>
                <w:szCs w:val="22"/>
              </w:rPr>
              <w:t>1</w:t>
            </w:r>
          </w:p>
        </w:tc>
        <w:tc>
          <w:tcPr>
            <w:tcW w:w="3756" w:type="dxa"/>
            <w:gridSpan w:val="2"/>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建安工程费</w:t>
            </w: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4"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r>
      <w:tr w:rsidR="00000000">
        <w:trPr>
          <w:trHeight w:val="454"/>
        </w:trPr>
        <w:tc>
          <w:tcPr>
            <w:tcW w:w="70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szCs w:val="22"/>
              </w:rPr>
            </w:pPr>
            <w:r>
              <w:rPr>
                <w:rFonts w:hAnsi="仿宋_GB2312" w:cs="仿宋_GB2312" w:hint="eastAsia"/>
                <w:kern w:val="0"/>
                <w:sz w:val="24"/>
                <w:szCs w:val="22"/>
              </w:rPr>
              <w:t>2</w:t>
            </w:r>
          </w:p>
        </w:tc>
        <w:tc>
          <w:tcPr>
            <w:tcW w:w="3756" w:type="dxa"/>
            <w:gridSpan w:val="2"/>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软件购置费</w:t>
            </w: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4"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r>
      <w:tr w:rsidR="00000000">
        <w:trPr>
          <w:trHeight w:val="454"/>
        </w:trPr>
        <w:tc>
          <w:tcPr>
            <w:tcW w:w="70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szCs w:val="22"/>
              </w:rPr>
            </w:pPr>
            <w:r>
              <w:rPr>
                <w:rFonts w:hAnsi="仿宋_GB2312" w:cs="仿宋_GB2312" w:hint="eastAsia"/>
                <w:kern w:val="0"/>
                <w:sz w:val="24"/>
                <w:szCs w:val="22"/>
              </w:rPr>
              <w:t>3</w:t>
            </w:r>
          </w:p>
        </w:tc>
        <w:tc>
          <w:tcPr>
            <w:tcW w:w="3756" w:type="dxa"/>
            <w:gridSpan w:val="2"/>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硬件购置费</w:t>
            </w: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4"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r>
      <w:tr w:rsidR="00000000">
        <w:trPr>
          <w:trHeight w:val="454"/>
        </w:trPr>
        <w:tc>
          <w:tcPr>
            <w:tcW w:w="70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szCs w:val="22"/>
              </w:rPr>
            </w:pPr>
            <w:r>
              <w:rPr>
                <w:rFonts w:hAnsi="仿宋_GB2312" w:cs="仿宋_GB2312" w:hint="eastAsia"/>
                <w:kern w:val="0"/>
                <w:sz w:val="24"/>
                <w:szCs w:val="22"/>
              </w:rPr>
              <w:t>4</w:t>
            </w:r>
          </w:p>
        </w:tc>
        <w:tc>
          <w:tcPr>
            <w:tcW w:w="3756" w:type="dxa"/>
            <w:gridSpan w:val="2"/>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咨询设计费</w:t>
            </w: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4"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r>
      <w:tr w:rsidR="00000000">
        <w:trPr>
          <w:trHeight w:val="454"/>
        </w:trPr>
        <w:tc>
          <w:tcPr>
            <w:tcW w:w="702" w:type="dxa"/>
            <w:vMerge w:val="restart"/>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szCs w:val="22"/>
              </w:rPr>
            </w:pPr>
            <w:r>
              <w:rPr>
                <w:rFonts w:hAnsi="仿宋_GB2312" w:cs="仿宋_GB2312" w:hint="eastAsia"/>
                <w:kern w:val="0"/>
                <w:sz w:val="24"/>
                <w:szCs w:val="22"/>
              </w:rPr>
              <w:t>5</w:t>
            </w:r>
          </w:p>
        </w:tc>
        <w:tc>
          <w:tcPr>
            <w:tcW w:w="1104" w:type="dxa"/>
            <w:vMerge w:val="restart"/>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系统开发费</w:t>
            </w:r>
          </w:p>
        </w:tc>
        <w:tc>
          <w:tcPr>
            <w:tcW w:w="26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系统功能开发</w:t>
            </w: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2" w:type="dxa"/>
            <w:vMerge w:val="restart"/>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4"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r>
      <w:tr w:rsidR="00000000">
        <w:trPr>
          <w:trHeight w:val="454"/>
        </w:trPr>
        <w:tc>
          <w:tcPr>
            <w:tcW w:w="702" w:type="dxa"/>
            <w:vMerge/>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szCs w:val="22"/>
              </w:rPr>
            </w:pPr>
          </w:p>
        </w:tc>
        <w:tc>
          <w:tcPr>
            <w:tcW w:w="1104" w:type="dxa"/>
            <w:vMerge/>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26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系统集成开发</w:t>
            </w: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2" w:type="dxa"/>
            <w:vMerge/>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4"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r>
      <w:tr w:rsidR="00000000">
        <w:trPr>
          <w:trHeight w:val="454"/>
        </w:trPr>
        <w:tc>
          <w:tcPr>
            <w:tcW w:w="702" w:type="dxa"/>
            <w:vMerge w:val="restart"/>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szCs w:val="22"/>
              </w:rPr>
            </w:pPr>
            <w:r>
              <w:rPr>
                <w:rFonts w:hAnsi="仿宋_GB2312" w:cs="仿宋_GB2312" w:hint="eastAsia"/>
                <w:kern w:val="0"/>
                <w:sz w:val="24"/>
                <w:szCs w:val="22"/>
              </w:rPr>
              <w:t>6</w:t>
            </w:r>
          </w:p>
        </w:tc>
        <w:tc>
          <w:tcPr>
            <w:tcW w:w="1104" w:type="dxa"/>
            <w:vMerge w:val="restart"/>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集成实施费</w:t>
            </w:r>
          </w:p>
        </w:tc>
        <w:tc>
          <w:tcPr>
            <w:tcW w:w="26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系统实施</w:t>
            </w: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 xml:space="preserve">657 </w:t>
            </w:r>
          </w:p>
        </w:tc>
        <w:tc>
          <w:tcPr>
            <w:tcW w:w="1352" w:type="dxa"/>
            <w:vMerge w:val="restart"/>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0.15</w:t>
            </w:r>
          </w:p>
        </w:tc>
        <w:tc>
          <w:tcPr>
            <w:tcW w:w="1354"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 xml:space="preserve">98.55 </w:t>
            </w:r>
          </w:p>
        </w:tc>
      </w:tr>
      <w:tr w:rsidR="00000000">
        <w:trPr>
          <w:trHeight w:val="454"/>
        </w:trPr>
        <w:tc>
          <w:tcPr>
            <w:tcW w:w="702" w:type="dxa"/>
            <w:vMerge/>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szCs w:val="22"/>
              </w:rPr>
            </w:pPr>
          </w:p>
        </w:tc>
        <w:tc>
          <w:tcPr>
            <w:tcW w:w="1104" w:type="dxa"/>
            <w:vMerge/>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26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系统集成实施</w:t>
            </w: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2" w:type="dxa"/>
            <w:vMerge/>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4"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r>
      <w:tr w:rsidR="00000000">
        <w:trPr>
          <w:trHeight w:val="454"/>
        </w:trPr>
        <w:tc>
          <w:tcPr>
            <w:tcW w:w="70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szCs w:val="22"/>
              </w:rPr>
            </w:pPr>
            <w:r>
              <w:rPr>
                <w:rFonts w:hAnsi="仿宋_GB2312" w:cs="仿宋_GB2312" w:hint="eastAsia"/>
                <w:kern w:val="0"/>
                <w:sz w:val="24"/>
                <w:szCs w:val="22"/>
              </w:rPr>
              <w:t>7</w:t>
            </w:r>
          </w:p>
        </w:tc>
        <w:tc>
          <w:tcPr>
            <w:tcW w:w="3756" w:type="dxa"/>
            <w:gridSpan w:val="2"/>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业务运营费</w:t>
            </w: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4"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r>
      <w:tr w:rsidR="00000000">
        <w:trPr>
          <w:trHeight w:val="454"/>
        </w:trPr>
        <w:tc>
          <w:tcPr>
            <w:tcW w:w="702" w:type="dxa"/>
            <w:vMerge w:val="restart"/>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szCs w:val="22"/>
              </w:rPr>
            </w:pPr>
            <w:r>
              <w:rPr>
                <w:rFonts w:hAnsi="仿宋_GB2312" w:cs="仿宋_GB2312" w:hint="eastAsia"/>
                <w:kern w:val="0"/>
                <w:sz w:val="24"/>
                <w:szCs w:val="22"/>
              </w:rPr>
              <w:t>8</w:t>
            </w:r>
          </w:p>
        </w:tc>
        <w:tc>
          <w:tcPr>
            <w:tcW w:w="1104" w:type="dxa"/>
            <w:vMerge w:val="restart"/>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数据工程费</w:t>
            </w:r>
          </w:p>
        </w:tc>
        <w:tc>
          <w:tcPr>
            <w:tcW w:w="26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数据产品（应用）研发</w:t>
            </w: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4"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r>
      <w:tr w:rsidR="00000000">
        <w:trPr>
          <w:trHeight w:val="454"/>
        </w:trPr>
        <w:tc>
          <w:tcPr>
            <w:tcW w:w="702" w:type="dxa"/>
            <w:vMerge/>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szCs w:val="22"/>
              </w:rPr>
            </w:pPr>
          </w:p>
        </w:tc>
        <w:tc>
          <w:tcPr>
            <w:tcW w:w="1104" w:type="dxa"/>
            <w:vMerge/>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26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数据标准化、盘点、目录构建、质量治理等</w:t>
            </w: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4"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r>
      <w:tr w:rsidR="00000000">
        <w:trPr>
          <w:trHeight w:val="454"/>
        </w:trPr>
        <w:tc>
          <w:tcPr>
            <w:tcW w:w="702" w:type="dxa"/>
            <w:vMerge/>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szCs w:val="22"/>
              </w:rPr>
            </w:pPr>
          </w:p>
        </w:tc>
        <w:tc>
          <w:tcPr>
            <w:tcW w:w="1104" w:type="dxa"/>
            <w:vMerge/>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26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数据接入、上传、下发、数据产品（应用）实施</w:t>
            </w: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4"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r>
      <w:tr w:rsidR="00000000">
        <w:trPr>
          <w:trHeight w:val="454"/>
        </w:trPr>
        <w:tc>
          <w:tcPr>
            <w:tcW w:w="70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szCs w:val="22"/>
              </w:rPr>
            </w:pPr>
            <w:r>
              <w:rPr>
                <w:rFonts w:hAnsi="仿宋_GB2312" w:cs="仿宋_GB2312" w:hint="eastAsia"/>
                <w:kern w:val="0"/>
                <w:sz w:val="24"/>
                <w:szCs w:val="22"/>
              </w:rPr>
              <w:t>9</w:t>
            </w:r>
          </w:p>
        </w:tc>
        <w:tc>
          <w:tcPr>
            <w:tcW w:w="3756" w:type="dxa"/>
            <w:gridSpan w:val="2"/>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r>
              <w:rPr>
                <w:rFonts w:hAnsi="仿宋_GB2312" w:cs="仿宋_GB2312" w:hint="eastAsia"/>
                <w:kern w:val="0"/>
                <w:sz w:val="24"/>
              </w:rPr>
              <w:t>其它费用</w:t>
            </w: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2" w:type="dxa"/>
            <w:vAlign w:val="center"/>
          </w:tcPr>
          <w:p w:rsidR="00000000" w:rsidRDefault="009A3D4A">
            <w:pPr>
              <w:adjustRightInd w:val="0"/>
              <w:snapToGrid w:val="0"/>
              <w:spacing w:line="240" w:lineRule="auto"/>
              <w:ind w:firstLineChars="0" w:firstLine="0"/>
              <w:jc w:val="center"/>
              <w:rPr>
                <w:rFonts w:hAnsi="仿宋_GB2312" w:cs="仿宋_GB2312" w:hint="eastAsia"/>
                <w:kern w:val="0"/>
                <w:sz w:val="24"/>
              </w:rPr>
            </w:pPr>
          </w:p>
        </w:tc>
        <w:tc>
          <w:tcPr>
            <w:tcW w:w="1354" w:type="dxa"/>
            <w:vAlign w:val="center"/>
          </w:tcPr>
          <w:p w:rsidR="00000000" w:rsidRDefault="009A3D4A">
            <w:pPr>
              <w:adjustRightInd w:val="0"/>
              <w:snapToGrid w:val="0"/>
              <w:spacing w:line="240" w:lineRule="auto"/>
              <w:ind w:firstLineChars="0" w:firstLine="0"/>
              <w:jc w:val="center"/>
              <w:rPr>
                <w:rFonts w:hAnsi="仿宋_GB2312" w:cs="仿宋_GB2312"/>
                <w:kern w:val="0"/>
                <w:sz w:val="24"/>
              </w:rPr>
            </w:pPr>
            <w:r>
              <w:rPr>
                <w:rFonts w:hAnsi="仿宋_GB2312" w:cs="仿宋_GB2312" w:hint="eastAsia"/>
                <w:kern w:val="0"/>
                <w:sz w:val="24"/>
              </w:rPr>
              <w:t xml:space="preserve">1.18 </w:t>
            </w:r>
          </w:p>
        </w:tc>
      </w:tr>
      <w:tr w:rsidR="00000000">
        <w:trPr>
          <w:trHeight w:val="454"/>
        </w:trPr>
        <w:tc>
          <w:tcPr>
            <w:tcW w:w="7162" w:type="dxa"/>
            <w:gridSpan w:val="5"/>
            <w:vAlign w:val="center"/>
          </w:tcPr>
          <w:p w:rsidR="00000000" w:rsidRDefault="009A3D4A">
            <w:pPr>
              <w:adjustRightInd w:val="0"/>
              <w:snapToGrid w:val="0"/>
              <w:spacing w:line="240" w:lineRule="auto"/>
              <w:ind w:firstLineChars="0" w:firstLine="0"/>
              <w:jc w:val="center"/>
              <w:rPr>
                <w:rFonts w:hAnsi="仿宋_GB2312" w:cs="仿宋_GB2312" w:hint="eastAsia"/>
                <w:b/>
                <w:kern w:val="0"/>
                <w:sz w:val="24"/>
              </w:rPr>
            </w:pPr>
            <w:r>
              <w:rPr>
                <w:rFonts w:hAnsi="仿宋_GB2312" w:cs="仿宋_GB2312" w:hint="eastAsia"/>
                <w:b/>
                <w:kern w:val="0"/>
                <w:sz w:val="24"/>
              </w:rPr>
              <w:t>总</w:t>
            </w:r>
            <w:r>
              <w:rPr>
                <w:rFonts w:hAnsi="仿宋_GB2312" w:cs="仿宋_GB2312" w:hint="eastAsia"/>
                <w:b/>
                <w:kern w:val="0"/>
                <w:sz w:val="24"/>
              </w:rPr>
              <w:t xml:space="preserve">   </w:t>
            </w:r>
            <w:r>
              <w:rPr>
                <w:rFonts w:hAnsi="仿宋_GB2312" w:cs="仿宋_GB2312" w:hint="eastAsia"/>
                <w:b/>
                <w:kern w:val="0"/>
                <w:sz w:val="24"/>
              </w:rPr>
              <w:t>计</w:t>
            </w:r>
          </w:p>
        </w:tc>
        <w:tc>
          <w:tcPr>
            <w:tcW w:w="1354" w:type="dxa"/>
            <w:vAlign w:val="center"/>
          </w:tcPr>
          <w:p w:rsidR="00000000" w:rsidRDefault="009A3D4A">
            <w:pPr>
              <w:spacing w:line="240" w:lineRule="auto"/>
              <w:ind w:firstLineChars="0" w:firstLine="0"/>
              <w:jc w:val="center"/>
              <w:textAlignment w:val="center"/>
              <w:rPr>
                <w:rFonts w:hAnsi="仿宋_GB2312" w:cs="仿宋_GB2312"/>
                <w:b/>
                <w:bCs/>
                <w:color w:val="000000"/>
                <w:sz w:val="28"/>
                <w:szCs w:val="28"/>
              </w:rPr>
            </w:pPr>
            <w:r>
              <w:rPr>
                <w:rFonts w:hAnsi="仿宋_GB2312" w:cs="仿宋_GB2312" w:hint="eastAsia"/>
                <w:kern w:val="0"/>
                <w:sz w:val="24"/>
              </w:rPr>
              <w:t>99.73</w:t>
            </w:r>
          </w:p>
        </w:tc>
      </w:tr>
    </w:tbl>
    <w:p w:rsidR="00000000" w:rsidRDefault="009A3D4A">
      <w:pPr>
        <w:pStyle w:val="a3"/>
        <w:ind w:firstLine="480"/>
        <w:rPr>
          <w:rFonts w:ascii="仿宋_GB2312" w:eastAsia="仿宋_GB2312" w:hAnsi="仿宋_GB2312" w:cs="仿宋_GB2312" w:hint="eastAsia"/>
          <w:sz w:val="24"/>
        </w:rPr>
      </w:pPr>
    </w:p>
    <w:p w:rsidR="00000000" w:rsidRDefault="009A3D4A">
      <w:pPr>
        <w:pStyle w:val="a3"/>
        <w:ind w:firstLine="480"/>
        <w:rPr>
          <w:rFonts w:ascii="仿宋_GB2312" w:eastAsia="仿宋_GB2312" w:hAnsi="仿宋_GB2312" w:cs="仿宋_GB2312" w:hint="eastAsia"/>
          <w:sz w:val="24"/>
          <w:szCs w:val="22"/>
        </w:rPr>
      </w:pPr>
    </w:p>
    <w:p w:rsidR="00000000" w:rsidRDefault="009A3D4A">
      <w:pPr>
        <w:pStyle w:val="a3"/>
        <w:ind w:firstLine="480"/>
        <w:rPr>
          <w:rFonts w:ascii="仿宋_GB2312" w:eastAsia="仿宋_GB2312" w:hAnsi="仿宋_GB2312" w:cs="仿宋_GB2312" w:hint="eastAsia"/>
          <w:sz w:val="24"/>
          <w:szCs w:val="22"/>
        </w:rPr>
      </w:pPr>
    </w:p>
    <w:p w:rsidR="00000000" w:rsidRDefault="009A3D4A">
      <w:pPr>
        <w:pStyle w:val="a3"/>
        <w:ind w:firstLine="480"/>
        <w:rPr>
          <w:rFonts w:ascii="仿宋_GB2312" w:eastAsia="仿宋_GB2312" w:hAnsi="仿宋_GB2312" w:cs="仿宋_GB2312" w:hint="eastAsia"/>
          <w:sz w:val="24"/>
          <w:szCs w:val="22"/>
        </w:rPr>
        <w:sectPr w:rsidR="00000000">
          <w:pgSz w:w="11906" w:h="16838"/>
          <w:pgMar w:top="1440" w:right="1803" w:bottom="1440" w:left="1803" w:header="851" w:footer="1417" w:gutter="0"/>
          <w:cols w:space="720"/>
          <w:docGrid w:type="lines" w:linePitch="436"/>
        </w:sectPr>
      </w:pPr>
    </w:p>
    <w:p w:rsidR="00000000" w:rsidRDefault="009A3D4A">
      <w:pPr>
        <w:spacing w:line="580" w:lineRule="exact"/>
        <w:ind w:firstLineChars="0" w:firstLine="0"/>
        <w:outlineLvl w:val="0"/>
        <w:rPr>
          <w:rFonts w:hAnsi="仿宋_GB2312" w:cs="仿宋_GB2312" w:hint="eastAsia"/>
        </w:rPr>
      </w:pPr>
      <w:bookmarkStart w:id="80" w:name="_Toc78361609"/>
      <w:bookmarkStart w:id="81" w:name="_Toc17233"/>
      <w:r>
        <w:rPr>
          <w:rFonts w:hAnsi="仿宋_GB2312" w:cs="仿宋_GB2312" w:hint="eastAsia"/>
          <w:b/>
        </w:rPr>
        <w:lastRenderedPageBreak/>
        <w:t>表</w:t>
      </w:r>
      <w:bookmarkEnd w:id="80"/>
      <w:r>
        <w:rPr>
          <w:rFonts w:hAnsi="仿宋_GB2312" w:cs="仿宋_GB2312" w:hint="eastAsia"/>
          <w:b/>
        </w:rPr>
        <w:t>2</w:t>
      </w:r>
      <w:bookmarkEnd w:id="81"/>
    </w:p>
    <w:p w:rsidR="00000000" w:rsidRDefault="009A3D4A">
      <w:pPr>
        <w:spacing w:beforeLines="50" w:before="156" w:afterLines="50" w:after="156"/>
        <w:ind w:firstLineChars="0" w:firstLine="0"/>
        <w:jc w:val="center"/>
        <w:textAlignment w:val="baseline"/>
        <w:outlineLvl w:val="0"/>
        <w:rPr>
          <w:rFonts w:hAnsi="仿宋_GB2312" w:cs="仿宋_GB2312" w:hint="eastAsia"/>
          <w:sz w:val="36"/>
          <w:szCs w:val="22"/>
        </w:rPr>
      </w:pPr>
      <w:bookmarkStart w:id="82" w:name="_Toc10865"/>
      <w:bookmarkStart w:id="83" w:name="_Toc78361610"/>
      <w:r>
        <w:rPr>
          <w:rFonts w:hAnsi="仿宋_GB2312" w:cs="仿宋_GB2312" w:hint="eastAsia"/>
          <w:sz w:val="36"/>
          <w:szCs w:val="22"/>
        </w:rPr>
        <w:t>系统实施工作量明细表</w:t>
      </w:r>
      <w:bookmarkEnd w:id="82"/>
      <w:bookmarkEnd w:id="83"/>
    </w:p>
    <w:p w:rsidR="00000000" w:rsidRDefault="009A3D4A">
      <w:pPr>
        <w:spacing w:line="240" w:lineRule="auto"/>
        <w:ind w:firstLineChars="0" w:firstLine="0"/>
        <w:jc w:val="right"/>
        <w:rPr>
          <w:rFonts w:hAnsi="仿宋_GB2312" w:cs="仿宋_GB2312" w:hint="eastAsia"/>
          <w:color w:val="000000"/>
          <w:kern w:val="0"/>
          <w:sz w:val="24"/>
          <w:szCs w:val="22"/>
        </w:rPr>
      </w:pPr>
      <w:r>
        <w:rPr>
          <w:rFonts w:hAnsi="仿宋_GB2312" w:cs="仿宋_GB2312" w:hint="eastAsia"/>
          <w:color w:val="000000"/>
          <w:kern w:val="0"/>
          <w:sz w:val="24"/>
          <w:szCs w:val="22"/>
        </w:rPr>
        <w:t>单位：人天</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9"/>
        <w:gridCol w:w="1885"/>
        <w:gridCol w:w="1124"/>
        <w:gridCol w:w="4190"/>
        <w:gridCol w:w="1090"/>
      </w:tblGrid>
      <w:tr w:rsidR="00000000">
        <w:trPr>
          <w:trHeight w:val="397"/>
          <w:tblHeader/>
        </w:trPr>
        <w:tc>
          <w:tcPr>
            <w:tcW w:w="659"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序号</w:t>
            </w:r>
          </w:p>
        </w:tc>
        <w:tc>
          <w:tcPr>
            <w:tcW w:w="1885"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工作任务</w:t>
            </w:r>
          </w:p>
        </w:tc>
        <w:tc>
          <w:tcPr>
            <w:tcW w:w="1124"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工作量</w:t>
            </w:r>
          </w:p>
        </w:tc>
        <w:tc>
          <w:tcPr>
            <w:tcW w:w="4190"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工作内容</w:t>
            </w:r>
          </w:p>
        </w:tc>
        <w:tc>
          <w:tcPr>
            <w:tcW w:w="1090"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备注</w:t>
            </w:r>
          </w:p>
        </w:tc>
      </w:tr>
      <w:tr w:rsidR="00000000">
        <w:trPr>
          <w:trHeight w:val="397"/>
          <w:tblHeader/>
        </w:trPr>
        <w:tc>
          <w:tcPr>
            <w:tcW w:w="659"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1</w:t>
            </w:r>
          </w:p>
        </w:tc>
        <w:tc>
          <w:tcPr>
            <w:tcW w:w="1885"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差异分析及方案设计</w:t>
            </w:r>
          </w:p>
        </w:tc>
        <w:tc>
          <w:tcPr>
            <w:tcW w:w="1124" w:type="dxa"/>
            <w:vAlign w:val="center"/>
          </w:tcPr>
          <w:p w:rsidR="00000000" w:rsidRDefault="009A3D4A">
            <w:pPr>
              <w:spacing w:line="240" w:lineRule="auto"/>
              <w:ind w:firstLineChars="0" w:firstLine="0"/>
              <w:jc w:val="center"/>
              <w:textAlignment w:val="bottom"/>
              <w:rPr>
                <w:rFonts w:hAnsi="仿宋_GB2312" w:cs="仿宋_GB2312" w:hint="eastAsia"/>
                <w:color w:val="000000"/>
                <w:kern w:val="0"/>
                <w:sz w:val="24"/>
                <w:szCs w:val="24"/>
              </w:rPr>
            </w:pPr>
            <w:r>
              <w:rPr>
                <w:rFonts w:hAnsi="仿宋_GB2312" w:cs="仿宋_GB2312" w:hint="eastAsia"/>
                <w:color w:val="000000"/>
                <w:kern w:val="0"/>
                <w:sz w:val="24"/>
                <w:szCs w:val="24"/>
                <w:lang w:bidi="ar"/>
              </w:rPr>
              <w:t>65</w:t>
            </w:r>
          </w:p>
        </w:tc>
        <w:tc>
          <w:tcPr>
            <w:tcW w:w="4190" w:type="dxa"/>
            <w:vAlign w:val="center"/>
          </w:tcPr>
          <w:p w:rsidR="00000000" w:rsidRDefault="009A3D4A">
            <w:pPr>
              <w:spacing w:line="240" w:lineRule="auto"/>
              <w:ind w:firstLineChars="0" w:firstLine="0"/>
              <w:jc w:val="left"/>
              <w:rPr>
                <w:rFonts w:hAnsi="仿宋_GB2312" w:cs="仿宋_GB2312" w:hint="eastAsia"/>
                <w:color w:val="000000"/>
                <w:kern w:val="0"/>
                <w:sz w:val="24"/>
                <w:szCs w:val="24"/>
              </w:rPr>
            </w:pPr>
            <w:r>
              <w:rPr>
                <w:rFonts w:hAnsi="仿宋_GB2312" w:cs="仿宋_GB2312" w:hint="eastAsia"/>
                <w:color w:val="000000"/>
                <w:kern w:val="0"/>
                <w:sz w:val="24"/>
                <w:szCs w:val="24"/>
              </w:rPr>
              <w:t>完成需求收集、现状差异分析、编制详细实施方案</w:t>
            </w:r>
          </w:p>
        </w:tc>
        <w:tc>
          <w:tcPr>
            <w:tcW w:w="1090" w:type="dxa"/>
            <w:vAlign w:val="center"/>
          </w:tcPr>
          <w:p w:rsidR="00000000" w:rsidRDefault="009A3D4A">
            <w:pPr>
              <w:spacing w:line="240" w:lineRule="exact"/>
              <w:ind w:firstLineChars="0" w:firstLine="0"/>
              <w:jc w:val="left"/>
              <w:rPr>
                <w:rFonts w:hAnsi="仿宋_GB2312" w:cs="仿宋_GB2312" w:hint="eastAsia"/>
                <w:color w:val="000000"/>
                <w:kern w:val="0"/>
                <w:sz w:val="24"/>
              </w:rPr>
            </w:pPr>
          </w:p>
        </w:tc>
      </w:tr>
      <w:tr w:rsidR="00000000">
        <w:trPr>
          <w:trHeight w:val="397"/>
          <w:tblHeader/>
        </w:trPr>
        <w:tc>
          <w:tcPr>
            <w:tcW w:w="659"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2</w:t>
            </w:r>
          </w:p>
        </w:tc>
        <w:tc>
          <w:tcPr>
            <w:tcW w:w="1885"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数据收集及处理</w:t>
            </w:r>
          </w:p>
        </w:tc>
        <w:tc>
          <w:tcPr>
            <w:tcW w:w="1124" w:type="dxa"/>
            <w:vAlign w:val="center"/>
          </w:tcPr>
          <w:p w:rsidR="00000000" w:rsidRDefault="009A3D4A">
            <w:pPr>
              <w:spacing w:line="240" w:lineRule="auto"/>
              <w:ind w:firstLineChars="0" w:firstLine="0"/>
              <w:jc w:val="center"/>
              <w:textAlignment w:val="bottom"/>
              <w:rPr>
                <w:rFonts w:hAnsi="仿宋_GB2312" w:cs="仿宋_GB2312" w:hint="eastAsia"/>
                <w:color w:val="000000"/>
                <w:kern w:val="0"/>
                <w:sz w:val="24"/>
                <w:szCs w:val="24"/>
              </w:rPr>
            </w:pPr>
            <w:r>
              <w:rPr>
                <w:rFonts w:hAnsi="仿宋_GB2312" w:cs="仿宋_GB2312" w:hint="eastAsia"/>
                <w:color w:val="000000"/>
                <w:kern w:val="0"/>
                <w:sz w:val="24"/>
                <w:szCs w:val="24"/>
                <w:lang w:bidi="ar"/>
              </w:rPr>
              <w:t>65</w:t>
            </w:r>
          </w:p>
        </w:tc>
        <w:tc>
          <w:tcPr>
            <w:tcW w:w="4190" w:type="dxa"/>
            <w:vAlign w:val="center"/>
          </w:tcPr>
          <w:p w:rsidR="00000000" w:rsidRDefault="009A3D4A">
            <w:pPr>
              <w:spacing w:line="240" w:lineRule="auto"/>
              <w:ind w:firstLineChars="0" w:firstLine="0"/>
              <w:jc w:val="left"/>
              <w:rPr>
                <w:rFonts w:hAnsi="仿宋_GB2312" w:cs="仿宋_GB2312" w:hint="eastAsia"/>
                <w:color w:val="000000"/>
                <w:kern w:val="0"/>
                <w:sz w:val="24"/>
                <w:szCs w:val="24"/>
              </w:rPr>
            </w:pPr>
            <w:r>
              <w:rPr>
                <w:rFonts w:hAnsi="仿宋_GB2312" w:cs="仿宋_GB2312" w:hint="eastAsia"/>
                <w:color w:val="000000"/>
                <w:kern w:val="0"/>
                <w:sz w:val="24"/>
                <w:szCs w:val="24"/>
              </w:rPr>
              <w:t>收集系统配置数据、权限数据</w:t>
            </w:r>
          </w:p>
        </w:tc>
        <w:tc>
          <w:tcPr>
            <w:tcW w:w="1090" w:type="dxa"/>
            <w:vAlign w:val="center"/>
          </w:tcPr>
          <w:p w:rsidR="00000000" w:rsidRDefault="009A3D4A">
            <w:pPr>
              <w:spacing w:line="240" w:lineRule="exact"/>
              <w:ind w:firstLineChars="0" w:firstLine="0"/>
              <w:jc w:val="left"/>
              <w:rPr>
                <w:rFonts w:hAnsi="仿宋_GB2312" w:cs="仿宋_GB2312" w:hint="eastAsia"/>
                <w:color w:val="000000"/>
                <w:kern w:val="0"/>
                <w:sz w:val="24"/>
              </w:rPr>
            </w:pPr>
          </w:p>
        </w:tc>
      </w:tr>
      <w:tr w:rsidR="00000000">
        <w:trPr>
          <w:trHeight w:val="397"/>
          <w:tblHeader/>
        </w:trPr>
        <w:tc>
          <w:tcPr>
            <w:tcW w:w="659"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3</w:t>
            </w:r>
          </w:p>
        </w:tc>
        <w:tc>
          <w:tcPr>
            <w:tcW w:w="1885"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系统部署及配置</w:t>
            </w:r>
          </w:p>
        </w:tc>
        <w:tc>
          <w:tcPr>
            <w:tcW w:w="1124" w:type="dxa"/>
            <w:vAlign w:val="center"/>
          </w:tcPr>
          <w:p w:rsidR="00000000" w:rsidRDefault="009A3D4A">
            <w:pPr>
              <w:spacing w:line="240" w:lineRule="auto"/>
              <w:ind w:firstLineChars="0" w:firstLine="0"/>
              <w:jc w:val="center"/>
              <w:textAlignment w:val="bottom"/>
              <w:rPr>
                <w:rFonts w:hAnsi="仿宋_GB2312" w:cs="仿宋_GB2312" w:hint="eastAsia"/>
                <w:color w:val="000000"/>
                <w:kern w:val="0"/>
                <w:sz w:val="24"/>
                <w:szCs w:val="24"/>
              </w:rPr>
            </w:pPr>
            <w:r>
              <w:rPr>
                <w:rFonts w:hAnsi="仿宋_GB2312" w:cs="仿宋_GB2312" w:hint="eastAsia"/>
                <w:color w:val="000000"/>
                <w:kern w:val="0"/>
                <w:sz w:val="24"/>
                <w:szCs w:val="24"/>
                <w:lang w:bidi="ar"/>
              </w:rPr>
              <w:t>143</w:t>
            </w:r>
          </w:p>
        </w:tc>
        <w:tc>
          <w:tcPr>
            <w:tcW w:w="4190" w:type="dxa"/>
            <w:vAlign w:val="center"/>
          </w:tcPr>
          <w:p w:rsidR="00000000" w:rsidRDefault="009A3D4A">
            <w:pPr>
              <w:spacing w:line="240" w:lineRule="auto"/>
              <w:ind w:firstLineChars="0" w:firstLine="0"/>
              <w:jc w:val="left"/>
              <w:rPr>
                <w:rFonts w:hAnsi="仿宋_GB2312" w:cs="仿宋_GB2312" w:hint="eastAsia"/>
                <w:color w:val="000000"/>
                <w:kern w:val="0"/>
                <w:sz w:val="24"/>
                <w:szCs w:val="24"/>
              </w:rPr>
            </w:pPr>
            <w:r>
              <w:rPr>
                <w:rFonts w:hAnsi="仿宋_GB2312" w:cs="仿宋_GB2312" w:hint="eastAsia"/>
                <w:color w:val="000000"/>
                <w:kern w:val="0"/>
                <w:sz w:val="24"/>
                <w:szCs w:val="24"/>
              </w:rPr>
              <w:t>系统功能部署及配置，基础数据初始化</w:t>
            </w:r>
          </w:p>
        </w:tc>
        <w:tc>
          <w:tcPr>
            <w:tcW w:w="1090" w:type="dxa"/>
            <w:vAlign w:val="center"/>
          </w:tcPr>
          <w:p w:rsidR="00000000" w:rsidRDefault="009A3D4A">
            <w:pPr>
              <w:spacing w:line="240" w:lineRule="exact"/>
              <w:ind w:firstLineChars="0" w:firstLine="0"/>
              <w:jc w:val="left"/>
              <w:rPr>
                <w:rFonts w:hAnsi="仿宋_GB2312" w:cs="仿宋_GB2312" w:hint="eastAsia"/>
                <w:color w:val="000000"/>
                <w:kern w:val="0"/>
                <w:sz w:val="24"/>
              </w:rPr>
            </w:pPr>
          </w:p>
        </w:tc>
      </w:tr>
      <w:tr w:rsidR="00000000">
        <w:trPr>
          <w:trHeight w:val="397"/>
          <w:tblHeader/>
        </w:trPr>
        <w:tc>
          <w:tcPr>
            <w:tcW w:w="659"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4</w:t>
            </w:r>
          </w:p>
        </w:tc>
        <w:tc>
          <w:tcPr>
            <w:tcW w:w="1885"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系统测试</w:t>
            </w:r>
          </w:p>
        </w:tc>
        <w:tc>
          <w:tcPr>
            <w:tcW w:w="1124" w:type="dxa"/>
            <w:vAlign w:val="center"/>
          </w:tcPr>
          <w:p w:rsidR="00000000" w:rsidRDefault="009A3D4A">
            <w:pPr>
              <w:spacing w:line="240" w:lineRule="auto"/>
              <w:ind w:firstLineChars="0" w:firstLine="0"/>
              <w:jc w:val="center"/>
              <w:textAlignment w:val="bottom"/>
              <w:rPr>
                <w:rFonts w:hAnsi="仿宋_GB2312" w:cs="仿宋_GB2312" w:hint="eastAsia"/>
                <w:color w:val="000000"/>
                <w:kern w:val="0"/>
                <w:sz w:val="24"/>
                <w:szCs w:val="24"/>
              </w:rPr>
            </w:pPr>
            <w:r>
              <w:rPr>
                <w:rFonts w:hAnsi="仿宋_GB2312" w:cs="仿宋_GB2312" w:hint="eastAsia"/>
                <w:color w:val="000000"/>
                <w:kern w:val="0"/>
                <w:sz w:val="24"/>
                <w:szCs w:val="24"/>
                <w:lang w:bidi="ar"/>
              </w:rPr>
              <w:t>149</w:t>
            </w:r>
          </w:p>
        </w:tc>
        <w:tc>
          <w:tcPr>
            <w:tcW w:w="4190" w:type="dxa"/>
            <w:vAlign w:val="center"/>
          </w:tcPr>
          <w:p w:rsidR="00000000" w:rsidRDefault="009A3D4A">
            <w:pPr>
              <w:spacing w:line="240" w:lineRule="auto"/>
              <w:ind w:firstLineChars="0" w:firstLine="0"/>
              <w:jc w:val="left"/>
              <w:rPr>
                <w:rFonts w:hAnsi="仿宋_GB2312" w:cs="仿宋_GB2312" w:hint="eastAsia"/>
                <w:color w:val="000000"/>
                <w:kern w:val="0"/>
                <w:sz w:val="24"/>
                <w:szCs w:val="24"/>
              </w:rPr>
            </w:pPr>
            <w:r>
              <w:rPr>
                <w:rFonts w:hAnsi="仿宋_GB2312" w:cs="仿宋_GB2312" w:hint="eastAsia"/>
                <w:color w:val="000000"/>
                <w:kern w:val="0"/>
                <w:sz w:val="24"/>
                <w:szCs w:val="24"/>
              </w:rPr>
              <w:t>完成功能测试、联调测试、性能测试及系统完善工作</w:t>
            </w:r>
          </w:p>
        </w:tc>
        <w:tc>
          <w:tcPr>
            <w:tcW w:w="1090" w:type="dxa"/>
            <w:vAlign w:val="center"/>
          </w:tcPr>
          <w:p w:rsidR="00000000" w:rsidRDefault="009A3D4A">
            <w:pPr>
              <w:spacing w:line="240" w:lineRule="exact"/>
              <w:ind w:firstLineChars="0" w:firstLine="0"/>
              <w:jc w:val="left"/>
              <w:rPr>
                <w:rFonts w:hAnsi="仿宋_GB2312" w:cs="仿宋_GB2312" w:hint="eastAsia"/>
                <w:color w:val="000000"/>
                <w:kern w:val="0"/>
                <w:sz w:val="24"/>
              </w:rPr>
            </w:pPr>
          </w:p>
        </w:tc>
      </w:tr>
      <w:tr w:rsidR="00000000">
        <w:trPr>
          <w:trHeight w:val="397"/>
          <w:tblHeader/>
        </w:trPr>
        <w:tc>
          <w:tcPr>
            <w:tcW w:w="659"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5</w:t>
            </w:r>
          </w:p>
        </w:tc>
        <w:tc>
          <w:tcPr>
            <w:tcW w:w="1885"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培训</w:t>
            </w:r>
          </w:p>
        </w:tc>
        <w:tc>
          <w:tcPr>
            <w:tcW w:w="1124" w:type="dxa"/>
            <w:vAlign w:val="center"/>
          </w:tcPr>
          <w:p w:rsidR="00000000" w:rsidRDefault="009A3D4A">
            <w:pPr>
              <w:spacing w:line="240" w:lineRule="auto"/>
              <w:ind w:firstLineChars="0" w:firstLine="0"/>
              <w:jc w:val="center"/>
              <w:textAlignment w:val="bottom"/>
              <w:rPr>
                <w:rFonts w:hAnsi="仿宋_GB2312" w:cs="仿宋_GB2312" w:hint="eastAsia"/>
                <w:color w:val="000000"/>
                <w:kern w:val="0"/>
                <w:sz w:val="24"/>
                <w:szCs w:val="24"/>
              </w:rPr>
            </w:pPr>
            <w:r>
              <w:rPr>
                <w:rFonts w:hAnsi="仿宋_GB2312" w:cs="仿宋_GB2312" w:hint="eastAsia"/>
                <w:color w:val="000000"/>
                <w:kern w:val="0"/>
                <w:sz w:val="24"/>
                <w:szCs w:val="24"/>
                <w:lang w:bidi="ar"/>
              </w:rPr>
              <w:t>5</w:t>
            </w:r>
          </w:p>
        </w:tc>
        <w:tc>
          <w:tcPr>
            <w:tcW w:w="4190" w:type="dxa"/>
            <w:vAlign w:val="center"/>
          </w:tcPr>
          <w:p w:rsidR="00000000" w:rsidRDefault="009A3D4A">
            <w:pPr>
              <w:spacing w:line="240" w:lineRule="auto"/>
              <w:ind w:firstLineChars="0" w:firstLine="0"/>
              <w:jc w:val="left"/>
              <w:rPr>
                <w:rFonts w:hAnsi="仿宋_GB2312" w:cs="仿宋_GB2312" w:hint="eastAsia"/>
                <w:color w:val="000000"/>
                <w:kern w:val="0"/>
                <w:sz w:val="24"/>
                <w:szCs w:val="24"/>
              </w:rPr>
            </w:pPr>
            <w:r>
              <w:rPr>
                <w:rFonts w:hAnsi="仿宋_GB2312" w:cs="仿宋_GB2312" w:hint="eastAsia"/>
                <w:color w:val="000000"/>
                <w:kern w:val="0"/>
                <w:sz w:val="24"/>
                <w:szCs w:val="24"/>
              </w:rPr>
              <w:t>完成培训材料编写，完成用户和系统运维人员培训</w:t>
            </w:r>
          </w:p>
        </w:tc>
        <w:tc>
          <w:tcPr>
            <w:tcW w:w="1090" w:type="dxa"/>
            <w:vAlign w:val="center"/>
          </w:tcPr>
          <w:p w:rsidR="00000000" w:rsidRDefault="009A3D4A">
            <w:pPr>
              <w:spacing w:line="240" w:lineRule="exact"/>
              <w:ind w:firstLineChars="0" w:firstLine="0"/>
              <w:jc w:val="left"/>
              <w:rPr>
                <w:rFonts w:hAnsi="仿宋_GB2312" w:cs="仿宋_GB2312" w:hint="eastAsia"/>
                <w:color w:val="000000"/>
                <w:kern w:val="0"/>
                <w:sz w:val="24"/>
              </w:rPr>
            </w:pPr>
          </w:p>
        </w:tc>
      </w:tr>
      <w:tr w:rsidR="00000000">
        <w:trPr>
          <w:trHeight w:val="397"/>
          <w:tblHeader/>
        </w:trPr>
        <w:tc>
          <w:tcPr>
            <w:tcW w:w="659"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6</w:t>
            </w:r>
          </w:p>
        </w:tc>
        <w:tc>
          <w:tcPr>
            <w:tcW w:w="1885"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上线准备及切换</w:t>
            </w:r>
          </w:p>
        </w:tc>
        <w:tc>
          <w:tcPr>
            <w:tcW w:w="1124" w:type="dxa"/>
            <w:vAlign w:val="center"/>
          </w:tcPr>
          <w:p w:rsidR="00000000" w:rsidRDefault="009A3D4A">
            <w:pPr>
              <w:spacing w:line="240" w:lineRule="auto"/>
              <w:ind w:firstLineChars="0" w:firstLine="0"/>
              <w:jc w:val="center"/>
              <w:textAlignment w:val="bottom"/>
              <w:rPr>
                <w:rFonts w:hAnsi="仿宋_GB2312" w:cs="仿宋_GB2312" w:hint="eastAsia"/>
                <w:color w:val="000000"/>
                <w:kern w:val="0"/>
                <w:sz w:val="24"/>
                <w:szCs w:val="24"/>
              </w:rPr>
            </w:pPr>
            <w:r>
              <w:rPr>
                <w:rFonts w:hAnsi="仿宋_GB2312" w:cs="仿宋_GB2312" w:hint="eastAsia"/>
                <w:color w:val="000000"/>
                <w:kern w:val="0"/>
                <w:sz w:val="24"/>
                <w:szCs w:val="24"/>
                <w:lang w:bidi="ar"/>
              </w:rPr>
              <w:t>99</w:t>
            </w:r>
          </w:p>
        </w:tc>
        <w:tc>
          <w:tcPr>
            <w:tcW w:w="4190" w:type="dxa"/>
            <w:vAlign w:val="center"/>
          </w:tcPr>
          <w:p w:rsidR="00000000" w:rsidRDefault="009A3D4A">
            <w:pPr>
              <w:spacing w:line="240" w:lineRule="auto"/>
              <w:ind w:firstLineChars="0" w:firstLine="0"/>
              <w:jc w:val="left"/>
              <w:rPr>
                <w:rFonts w:hAnsi="仿宋_GB2312" w:cs="仿宋_GB2312" w:hint="eastAsia"/>
                <w:color w:val="000000"/>
                <w:kern w:val="0"/>
                <w:sz w:val="24"/>
                <w:szCs w:val="24"/>
              </w:rPr>
            </w:pPr>
            <w:r>
              <w:rPr>
                <w:rFonts w:hAnsi="仿宋_GB2312" w:cs="仿宋_GB2312" w:hint="eastAsia"/>
                <w:color w:val="000000"/>
                <w:kern w:val="0"/>
                <w:sz w:val="24"/>
                <w:szCs w:val="24"/>
              </w:rPr>
              <w:t>制定上线方案，进行上线准备相关数据切换及补录，开展</w:t>
            </w:r>
            <w:r>
              <w:rPr>
                <w:rFonts w:hAnsi="仿宋_GB2312" w:cs="仿宋_GB2312" w:hint="eastAsia"/>
                <w:color w:val="000000"/>
                <w:kern w:val="0"/>
                <w:sz w:val="24"/>
                <w:szCs w:val="24"/>
              </w:rPr>
              <w:t>上线切换工作</w:t>
            </w:r>
          </w:p>
        </w:tc>
        <w:tc>
          <w:tcPr>
            <w:tcW w:w="1090" w:type="dxa"/>
            <w:vAlign w:val="center"/>
          </w:tcPr>
          <w:p w:rsidR="00000000" w:rsidRDefault="009A3D4A">
            <w:pPr>
              <w:spacing w:line="240" w:lineRule="exact"/>
              <w:ind w:firstLineChars="0" w:firstLine="0"/>
              <w:jc w:val="left"/>
              <w:rPr>
                <w:rFonts w:hAnsi="仿宋_GB2312" w:cs="仿宋_GB2312" w:hint="eastAsia"/>
                <w:color w:val="000000"/>
                <w:kern w:val="0"/>
                <w:sz w:val="24"/>
              </w:rPr>
            </w:pPr>
          </w:p>
        </w:tc>
      </w:tr>
      <w:tr w:rsidR="00000000">
        <w:trPr>
          <w:trHeight w:val="397"/>
          <w:tblHeader/>
        </w:trPr>
        <w:tc>
          <w:tcPr>
            <w:tcW w:w="659"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7</w:t>
            </w:r>
          </w:p>
        </w:tc>
        <w:tc>
          <w:tcPr>
            <w:tcW w:w="1885"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上线试运行支持</w:t>
            </w:r>
          </w:p>
        </w:tc>
        <w:tc>
          <w:tcPr>
            <w:tcW w:w="1124" w:type="dxa"/>
            <w:vAlign w:val="center"/>
          </w:tcPr>
          <w:p w:rsidR="00000000" w:rsidRDefault="009A3D4A">
            <w:pPr>
              <w:spacing w:line="240" w:lineRule="auto"/>
              <w:ind w:firstLineChars="0" w:firstLine="0"/>
              <w:jc w:val="center"/>
              <w:textAlignment w:val="bottom"/>
              <w:rPr>
                <w:rFonts w:hAnsi="仿宋_GB2312" w:cs="仿宋_GB2312" w:hint="eastAsia"/>
                <w:color w:val="000000"/>
                <w:kern w:val="0"/>
                <w:sz w:val="24"/>
                <w:szCs w:val="24"/>
              </w:rPr>
            </w:pPr>
            <w:r>
              <w:rPr>
                <w:rFonts w:hAnsi="仿宋_GB2312" w:cs="仿宋_GB2312" w:hint="eastAsia"/>
                <w:color w:val="000000"/>
                <w:kern w:val="0"/>
                <w:sz w:val="24"/>
                <w:szCs w:val="24"/>
                <w:lang w:bidi="ar"/>
              </w:rPr>
              <w:t>13</w:t>
            </w:r>
            <w:r>
              <w:rPr>
                <w:rFonts w:hAnsi="仿宋_GB2312" w:cs="仿宋_GB2312" w:hint="eastAsia"/>
                <w:color w:val="000000"/>
                <w:kern w:val="0"/>
                <w:sz w:val="24"/>
                <w:szCs w:val="24"/>
                <w:lang w:bidi="ar"/>
              </w:rPr>
              <w:t>1</w:t>
            </w:r>
          </w:p>
        </w:tc>
        <w:tc>
          <w:tcPr>
            <w:tcW w:w="4190" w:type="dxa"/>
          </w:tcPr>
          <w:p w:rsidR="00000000" w:rsidRDefault="009A3D4A">
            <w:pPr>
              <w:spacing w:line="240" w:lineRule="auto"/>
              <w:ind w:firstLineChars="0" w:firstLine="0"/>
              <w:jc w:val="left"/>
              <w:rPr>
                <w:rFonts w:hAnsi="仿宋_GB2312" w:cs="仿宋_GB2312" w:hint="eastAsia"/>
                <w:color w:val="000000"/>
                <w:kern w:val="0"/>
                <w:sz w:val="24"/>
                <w:szCs w:val="24"/>
              </w:rPr>
            </w:pPr>
            <w:r>
              <w:rPr>
                <w:rFonts w:hAnsi="仿宋_GB2312" w:cs="仿宋_GB2312" w:hint="eastAsia"/>
                <w:color w:val="000000"/>
                <w:kern w:val="0"/>
                <w:sz w:val="24"/>
                <w:szCs w:val="24"/>
              </w:rPr>
              <w:t>明确上线试运行支持工作内容，提出上线试运行支持方案，以及系统上线之后的系统运维支持。</w:t>
            </w:r>
          </w:p>
        </w:tc>
        <w:tc>
          <w:tcPr>
            <w:tcW w:w="1090" w:type="dxa"/>
            <w:vAlign w:val="center"/>
          </w:tcPr>
          <w:p w:rsidR="00000000" w:rsidRDefault="009A3D4A">
            <w:pPr>
              <w:spacing w:line="240" w:lineRule="exact"/>
              <w:ind w:firstLineChars="0" w:firstLine="0"/>
              <w:jc w:val="left"/>
              <w:rPr>
                <w:rFonts w:hAnsi="仿宋_GB2312" w:cs="仿宋_GB2312" w:hint="eastAsia"/>
                <w:color w:val="000000"/>
                <w:kern w:val="0"/>
                <w:sz w:val="24"/>
              </w:rPr>
            </w:pPr>
          </w:p>
        </w:tc>
      </w:tr>
      <w:tr w:rsidR="00000000">
        <w:trPr>
          <w:trHeight w:val="397"/>
          <w:tblHeader/>
        </w:trPr>
        <w:tc>
          <w:tcPr>
            <w:tcW w:w="2544" w:type="dxa"/>
            <w:gridSpan w:val="2"/>
            <w:vAlign w:val="center"/>
          </w:tcPr>
          <w:p w:rsidR="00000000" w:rsidRDefault="009A3D4A">
            <w:pPr>
              <w:spacing w:line="240" w:lineRule="exact"/>
              <w:ind w:firstLineChars="0" w:firstLine="0"/>
              <w:jc w:val="center"/>
              <w:rPr>
                <w:rFonts w:hAnsi="仿宋_GB2312" w:cs="仿宋_GB2312" w:hint="eastAsia"/>
                <w:b/>
                <w:color w:val="000000"/>
                <w:kern w:val="0"/>
                <w:sz w:val="24"/>
              </w:rPr>
            </w:pPr>
            <w:r>
              <w:rPr>
                <w:rFonts w:hAnsi="仿宋_GB2312" w:cs="仿宋_GB2312" w:hint="eastAsia"/>
                <w:b/>
                <w:color w:val="000000"/>
                <w:kern w:val="0"/>
                <w:sz w:val="24"/>
              </w:rPr>
              <w:t>合</w:t>
            </w:r>
            <w:r>
              <w:rPr>
                <w:rFonts w:hAnsi="仿宋_GB2312" w:cs="仿宋_GB2312" w:hint="eastAsia"/>
                <w:b/>
                <w:color w:val="000000"/>
                <w:kern w:val="0"/>
                <w:sz w:val="24"/>
              </w:rPr>
              <w:t xml:space="preserve">  </w:t>
            </w:r>
            <w:r>
              <w:rPr>
                <w:rFonts w:hAnsi="仿宋_GB2312" w:cs="仿宋_GB2312" w:hint="eastAsia"/>
                <w:b/>
                <w:color w:val="000000"/>
                <w:kern w:val="0"/>
                <w:sz w:val="24"/>
              </w:rPr>
              <w:t>计</w:t>
            </w:r>
          </w:p>
        </w:tc>
        <w:tc>
          <w:tcPr>
            <w:tcW w:w="1124" w:type="dxa"/>
            <w:vAlign w:val="center"/>
          </w:tcPr>
          <w:p w:rsidR="00000000" w:rsidRDefault="009A3D4A">
            <w:pPr>
              <w:spacing w:line="240" w:lineRule="exact"/>
              <w:ind w:firstLineChars="0" w:firstLine="0"/>
              <w:jc w:val="center"/>
              <w:rPr>
                <w:rFonts w:hAnsi="仿宋_GB2312" w:cs="仿宋_GB2312" w:hint="eastAsia"/>
                <w:color w:val="000000"/>
                <w:kern w:val="0"/>
                <w:sz w:val="24"/>
              </w:rPr>
            </w:pPr>
            <w:r>
              <w:rPr>
                <w:rFonts w:hAnsi="仿宋_GB2312" w:cs="仿宋_GB2312" w:hint="eastAsia"/>
                <w:color w:val="000000"/>
                <w:kern w:val="0"/>
                <w:sz w:val="24"/>
              </w:rPr>
              <w:t xml:space="preserve">657 </w:t>
            </w:r>
          </w:p>
        </w:tc>
        <w:tc>
          <w:tcPr>
            <w:tcW w:w="4190"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p>
        </w:tc>
        <w:tc>
          <w:tcPr>
            <w:tcW w:w="1090" w:type="dxa"/>
            <w:vAlign w:val="center"/>
          </w:tcPr>
          <w:p w:rsidR="00000000" w:rsidRDefault="009A3D4A">
            <w:pPr>
              <w:spacing w:line="240" w:lineRule="exact"/>
              <w:ind w:firstLineChars="0" w:firstLine="0"/>
              <w:jc w:val="center"/>
              <w:rPr>
                <w:rFonts w:hAnsi="仿宋_GB2312" w:cs="仿宋_GB2312" w:hint="eastAsia"/>
                <w:b/>
                <w:color w:val="000000"/>
                <w:kern w:val="0"/>
                <w:sz w:val="24"/>
              </w:rPr>
            </w:pPr>
          </w:p>
        </w:tc>
      </w:tr>
    </w:tbl>
    <w:p w:rsidR="00000000" w:rsidRDefault="009A3D4A">
      <w:pPr>
        <w:pStyle w:val="a4"/>
        <w:rPr>
          <w:rFonts w:ascii="仿宋_GB2312" w:eastAsia="仿宋_GB2312" w:hAnsi="仿宋_GB2312" w:cs="仿宋_GB2312" w:hint="eastAsia"/>
          <w:sz w:val="24"/>
        </w:rPr>
        <w:sectPr w:rsidR="00000000">
          <w:headerReference w:type="even" r:id="rId32"/>
          <w:headerReference w:type="default" r:id="rId33"/>
          <w:footerReference w:type="even" r:id="rId34"/>
          <w:footerReference w:type="default" r:id="rId35"/>
          <w:headerReference w:type="first" r:id="rId36"/>
          <w:footerReference w:type="first" r:id="rId37"/>
          <w:pgSz w:w="11906" w:h="16838"/>
          <w:pgMar w:top="2267" w:right="1587" w:bottom="1700" w:left="1587" w:header="851" w:footer="1417" w:gutter="0"/>
          <w:cols w:space="720"/>
          <w:docGrid w:type="lines" w:linePitch="312"/>
        </w:sectPr>
      </w:pPr>
    </w:p>
    <w:p w:rsidR="00000000" w:rsidRDefault="009A3D4A">
      <w:pPr>
        <w:spacing w:line="580" w:lineRule="exact"/>
        <w:ind w:firstLineChars="0" w:firstLine="0"/>
        <w:outlineLvl w:val="0"/>
        <w:rPr>
          <w:rFonts w:hAnsi="仿宋_GB2312" w:cs="仿宋_GB2312" w:hint="eastAsia"/>
          <w:b/>
        </w:rPr>
      </w:pPr>
      <w:bookmarkStart w:id="84" w:name="_Toc78361611"/>
      <w:bookmarkStart w:id="85" w:name="_Toc32380"/>
      <w:r>
        <w:rPr>
          <w:rFonts w:hAnsi="仿宋_GB2312" w:cs="仿宋_GB2312" w:hint="eastAsia"/>
          <w:b/>
        </w:rPr>
        <w:lastRenderedPageBreak/>
        <w:t>表</w:t>
      </w:r>
      <w:bookmarkEnd w:id="84"/>
      <w:r>
        <w:rPr>
          <w:rFonts w:hAnsi="仿宋_GB2312" w:cs="仿宋_GB2312" w:hint="eastAsia"/>
          <w:b/>
        </w:rPr>
        <w:t>3</w:t>
      </w:r>
      <w:bookmarkEnd w:id="85"/>
    </w:p>
    <w:p w:rsidR="00000000" w:rsidRDefault="009A3D4A">
      <w:pPr>
        <w:spacing w:beforeLines="50" w:before="120" w:afterLines="50" w:after="120"/>
        <w:ind w:firstLineChars="0" w:firstLine="0"/>
        <w:jc w:val="center"/>
        <w:textAlignment w:val="baseline"/>
        <w:outlineLvl w:val="0"/>
        <w:rPr>
          <w:rFonts w:hAnsi="仿宋_GB2312" w:cs="仿宋_GB2312" w:hint="eastAsia"/>
          <w:sz w:val="36"/>
          <w:szCs w:val="22"/>
        </w:rPr>
      </w:pPr>
      <w:bookmarkStart w:id="86" w:name="_Toc8328"/>
      <w:bookmarkStart w:id="87" w:name="_Toc78361612"/>
      <w:r>
        <w:rPr>
          <w:rFonts w:hAnsi="仿宋_GB2312" w:cs="仿宋_GB2312" w:hint="eastAsia"/>
          <w:sz w:val="36"/>
          <w:szCs w:val="22"/>
        </w:rPr>
        <w:t>各单位实施工作量分摊表</w:t>
      </w:r>
      <w:bookmarkEnd w:id="86"/>
      <w:bookmarkEnd w:id="87"/>
    </w:p>
    <w:p w:rsidR="00000000" w:rsidRDefault="009A3D4A">
      <w:pPr>
        <w:spacing w:line="240" w:lineRule="auto"/>
        <w:ind w:firstLineChars="0" w:firstLine="0"/>
        <w:jc w:val="right"/>
        <w:rPr>
          <w:rFonts w:hAnsi="仿宋_GB2312" w:cs="仿宋_GB2312" w:hint="eastAsia"/>
          <w:color w:val="000000"/>
          <w:kern w:val="0"/>
          <w:sz w:val="24"/>
          <w:szCs w:val="22"/>
        </w:rPr>
      </w:pPr>
      <w:r>
        <w:rPr>
          <w:rFonts w:hAnsi="仿宋_GB2312" w:cs="仿宋_GB2312" w:hint="eastAsia"/>
          <w:color w:val="000000"/>
          <w:kern w:val="0"/>
          <w:sz w:val="24"/>
          <w:szCs w:val="22"/>
        </w:rPr>
        <w:t>单位：人天</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3"/>
        <w:gridCol w:w="1218"/>
        <w:gridCol w:w="955"/>
        <w:gridCol w:w="955"/>
        <w:gridCol w:w="956"/>
        <w:gridCol w:w="717"/>
        <w:gridCol w:w="683"/>
        <w:gridCol w:w="980"/>
        <w:gridCol w:w="980"/>
        <w:gridCol w:w="981"/>
      </w:tblGrid>
      <w:tr w:rsidR="00000000">
        <w:trPr>
          <w:trHeight w:val="454"/>
        </w:trPr>
        <w:tc>
          <w:tcPr>
            <w:tcW w:w="523"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序号</w:t>
            </w:r>
          </w:p>
        </w:tc>
        <w:tc>
          <w:tcPr>
            <w:tcW w:w="1218"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单位</w:t>
            </w:r>
          </w:p>
        </w:tc>
        <w:tc>
          <w:tcPr>
            <w:tcW w:w="955"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差异分析及方案设计</w:t>
            </w:r>
          </w:p>
        </w:tc>
        <w:tc>
          <w:tcPr>
            <w:tcW w:w="955"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数据收集及处理</w:t>
            </w:r>
          </w:p>
        </w:tc>
        <w:tc>
          <w:tcPr>
            <w:tcW w:w="956"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系统部署及配置</w:t>
            </w:r>
          </w:p>
        </w:tc>
        <w:tc>
          <w:tcPr>
            <w:tcW w:w="717"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系统测试</w:t>
            </w:r>
          </w:p>
        </w:tc>
        <w:tc>
          <w:tcPr>
            <w:tcW w:w="683"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培训</w:t>
            </w:r>
          </w:p>
        </w:tc>
        <w:tc>
          <w:tcPr>
            <w:tcW w:w="980"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上线准备及切换</w:t>
            </w:r>
          </w:p>
        </w:tc>
        <w:tc>
          <w:tcPr>
            <w:tcW w:w="980"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上线试运行支持</w:t>
            </w:r>
          </w:p>
        </w:tc>
        <w:tc>
          <w:tcPr>
            <w:tcW w:w="981"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合计</w:t>
            </w:r>
          </w:p>
        </w:tc>
      </w:tr>
      <w:tr w:rsidR="00000000">
        <w:trPr>
          <w:trHeight w:val="454"/>
        </w:trPr>
        <w:tc>
          <w:tcPr>
            <w:tcW w:w="523" w:type="dxa"/>
            <w:vAlign w:val="center"/>
          </w:tcPr>
          <w:p w:rsidR="00000000" w:rsidRDefault="009A3D4A">
            <w:pPr>
              <w:adjustRightInd w:val="0"/>
              <w:snapToGrid w:val="0"/>
              <w:spacing w:line="240" w:lineRule="auto"/>
              <w:ind w:firstLineChars="0" w:firstLine="0"/>
              <w:jc w:val="center"/>
              <w:rPr>
                <w:rFonts w:hAnsi="仿宋_GB2312" w:cs="仿宋_GB2312" w:hint="eastAsia"/>
                <w:bCs/>
                <w:color w:val="000000"/>
                <w:kern w:val="0"/>
                <w:sz w:val="24"/>
                <w:szCs w:val="22"/>
              </w:rPr>
            </w:pPr>
            <w:r>
              <w:rPr>
                <w:rFonts w:hAnsi="仿宋_GB2312" w:cs="仿宋_GB2312" w:hint="eastAsia"/>
                <w:bCs/>
                <w:color w:val="000000"/>
                <w:kern w:val="0"/>
                <w:sz w:val="24"/>
                <w:szCs w:val="22"/>
              </w:rPr>
              <w:t>1</w:t>
            </w:r>
          </w:p>
        </w:tc>
        <w:tc>
          <w:tcPr>
            <w:tcW w:w="1218" w:type="dxa"/>
            <w:vAlign w:val="center"/>
          </w:tcPr>
          <w:p w:rsidR="00000000" w:rsidRDefault="009A3D4A">
            <w:pPr>
              <w:adjustRightInd w:val="0"/>
              <w:snapToGrid w:val="0"/>
              <w:spacing w:line="240" w:lineRule="auto"/>
              <w:ind w:firstLineChars="0" w:firstLine="0"/>
              <w:jc w:val="center"/>
              <w:rPr>
                <w:rFonts w:hAnsi="仿宋_GB2312" w:cs="仿宋_GB2312" w:hint="eastAsia"/>
                <w:bCs/>
                <w:color w:val="000000"/>
                <w:kern w:val="0"/>
                <w:sz w:val="24"/>
                <w:szCs w:val="22"/>
              </w:rPr>
            </w:pPr>
            <w:r>
              <w:rPr>
                <w:rFonts w:hAnsi="仿宋_GB2312" w:cs="仿宋_GB2312" w:hint="eastAsia"/>
                <w:bCs/>
                <w:color w:val="000000"/>
                <w:kern w:val="0"/>
                <w:sz w:val="24"/>
                <w:szCs w:val="22"/>
              </w:rPr>
              <w:t>公司本部</w:t>
            </w:r>
          </w:p>
        </w:tc>
        <w:tc>
          <w:tcPr>
            <w:tcW w:w="955" w:type="dxa"/>
            <w:vAlign w:val="center"/>
          </w:tcPr>
          <w:p w:rsidR="00000000" w:rsidRDefault="009A3D4A">
            <w:pPr>
              <w:adjustRightInd w:val="0"/>
              <w:snapToGrid w:val="0"/>
              <w:spacing w:line="240" w:lineRule="auto"/>
              <w:ind w:firstLineChars="0" w:firstLine="0"/>
              <w:jc w:val="center"/>
              <w:rPr>
                <w:rFonts w:hAnsi="仿宋_GB2312" w:cs="仿宋_GB2312" w:hint="eastAsia"/>
                <w:bCs/>
                <w:color w:val="000000"/>
                <w:kern w:val="0"/>
                <w:sz w:val="24"/>
                <w:szCs w:val="22"/>
              </w:rPr>
            </w:pPr>
            <w:r>
              <w:rPr>
                <w:rFonts w:hAnsi="仿宋_GB2312" w:cs="仿宋_GB2312" w:hint="eastAsia"/>
                <w:bCs/>
                <w:color w:val="000000"/>
                <w:kern w:val="0"/>
                <w:sz w:val="24"/>
                <w:szCs w:val="22"/>
              </w:rPr>
              <w:t>65</w:t>
            </w:r>
          </w:p>
        </w:tc>
        <w:tc>
          <w:tcPr>
            <w:tcW w:w="955" w:type="dxa"/>
            <w:vAlign w:val="center"/>
          </w:tcPr>
          <w:p w:rsidR="00000000" w:rsidRDefault="009A3D4A">
            <w:pPr>
              <w:adjustRightInd w:val="0"/>
              <w:snapToGrid w:val="0"/>
              <w:spacing w:line="240" w:lineRule="auto"/>
              <w:ind w:firstLineChars="0" w:firstLine="0"/>
              <w:jc w:val="center"/>
              <w:rPr>
                <w:rFonts w:hAnsi="仿宋_GB2312" w:cs="仿宋_GB2312" w:hint="eastAsia"/>
                <w:bCs/>
                <w:color w:val="000000"/>
                <w:kern w:val="0"/>
                <w:sz w:val="24"/>
                <w:szCs w:val="22"/>
              </w:rPr>
            </w:pPr>
            <w:r>
              <w:rPr>
                <w:rFonts w:hAnsi="仿宋_GB2312" w:cs="仿宋_GB2312" w:hint="eastAsia"/>
                <w:bCs/>
                <w:color w:val="000000"/>
                <w:kern w:val="0"/>
                <w:sz w:val="24"/>
                <w:szCs w:val="22"/>
              </w:rPr>
              <w:t>65</w:t>
            </w:r>
          </w:p>
        </w:tc>
        <w:tc>
          <w:tcPr>
            <w:tcW w:w="956" w:type="dxa"/>
            <w:vAlign w:val="center"/>
          </w:tcPr>
          <w:p w:rsidR="00000000" w:rsidRDefault="009A3D4A">
            <w:pPr>
              <w:adjustRightInd w:val="0"/>
              <w:snapToGrid w:val="0"/>
              <w:spacing w:line="240" w:lineRule="auto"/>
              <w:ind w:firstLineChars="0" w:firstLine="0"/>
              <w:jc w:val="center"/>
              <w:rPr>
                <w:rFonts w:hAnsi="仿宋_GB2312" w:cs="仿宋_GB2312" w:hint="eastAsia"/>
                <w:bCs/>
                <w:color w:val="000000"/>
                <w:kern w:val="0"/>
                <w:sz w:val="24"/>
                <w:szCs w:val="22"/>
              </w:rPr>
            </w:pPr>
            <w:r>
              <w:rPr>
                <w:rFonts w:hAnsi="仿宋_GB2312" w:cs="仿宋_GB2312" w:hint="eastAsia"/>
                <w:bCs/>
                <w:color w:val="000000"/>
                <w:kern w:val="0"/>
                <w:sz w:val="24"/>
                <w:szCs w:val="22"/>
              </w:rPr>
              <w:t>143</w:t>
            </w:r>
          </w:p>
        </w:tc>
        <w:tc>
          <w:tcPr>
            <w:tcW w:w="717" w:type="dxa"/>
            <w:vAlign w:val="center"/>
          </w:tcPr>
          <w:p w:rsidR="00000000" w:rsidRDefault="009A3D4A">
            <w:pPr>
              <w:adjustRightInd w:val="0"/>
              <w:snapToGrid w:val="0"/>
              <w:spacing w:line="240" w:lineRule="auto"/>
              <w:ind w:firstLineChars="0" w:firstLine="0"/>
              <w:jc w:val="center"/>
              <w:rPr>
                <w:rFonts w:hAnsi="仿宋_GB2312" w:cs="仿宋_GB2312" w:hint="eastAsia"/>
                <w:bCs/>
                <w:color w:val="000000"/>
                <w:kern w:val="0"/>
                <w:sz w:val="24"/>
                <w:szCs w:val="22"/>
              </w:rPr>
            </w:pPr>
            <w:r>
              <w:rPr>
                <w:rFonts w:hAnsi="仿宋_GB2312" w:cs="仿宋_GB2312" w:hint="eastAsia"/>
                <w:bCs/>
                <w:color w:val="000000"/>
                <w:kern w:val="0"/>
                <w:sz w:val="24"/>
                <w:szCs w:val="22"/>
              </w:rPr>
              <w:t>149</w:t>
            </w:r>
          </w:p>
        </w:tc>
        <w:tc>
          <w:tcPr>
            <w:tcW w:w="683" w:type="dxa"/>
            <w:vAlign w:val="center"/>
          </w:tcPr>
          <w:p w:rsidR="00000000" w:rsidRDefault="009A3D4A">
            <w:pPr>
              <w:adjustRightInd w:val="0"/>
              <w:snapToGrid w:val="0"/>
              <w:spacing w:line="240" w:lineRule="auto"/>
              <w:ind w:firstLineChars="0" w:firstLine="0"/>
              <w:jc w:val="center"/>
              <w:rPr>
                <w:rFonts w:hAnsi="仿宋_GB2312" w:cs="仿宋_GB2312" w:hint="eastAsia"/>
                <w:bCs/>
                <w:color w:val="000000"/>
                <w:kern w:val="0"/>
                <w:sz w:val="24"/>
                <w:szCs w:val="22"/>
              </w:rPr>
            </w:pPr>
            <w:r>
              <w:rPr>
                <w:rFonts w:hAnsi="仿宋_GB2312" w:cs="仿宋_GB2312" w:hint="eastAsia"/>
                <w:bCs/>
                <w:color w:val="000000"/>
                <w:kern w:val="0"/>
                <w:sz w:val="24"/>
                <w:szCs w:val="22"/>
              </w:rPr>
              <w:t>5</w:t>
            </w:r>
          </w:p>
        </w:tc>
        <w:tc>
          <w:tcPr>
            <w:tcW w:w="980" w:type="dxa"/>
            <w:vAlign w:val="center"/>
          </w:tcPr>
          <w:p w:rsidR="00000000" w:rsidRDefault="009A3D4A">
            <w:pPr>
              <w:adjustRightInd w:val="0"/>
              <w:snapToGrid w:val="0"/>
              <w:spacing w:line="240" w:lineRule="auto"/>
              <w:ind w:firstLineChars="0" w:firstLine="0"/>
              <w:jc w:val="center"/>
              <w:rPr>
                <w:rFonts w:hAnsi="仿宋_GB2312" w:cs="仿宋_GB2312" w:hint="eastAsia"/>
                <w:bCs/>
                <w:color w:val="000000"/>
                <w:kern w:val="0"/>
                <w:sz w:val="24"/>
                <w:szCs w:val="22"/>
              </w:rPr>
            </w:pPr>
            <w:r>
              <w:rPr>
                <w:rFonts w:hAnsi="仿宋_GB2312" w:cs="仿宋_GB2312" w:hint="eastAsia"/>
                <w:bCs/>
                <w:color w:val="000000"/>
                <w:kern w:val="0"/>
                <w:sz w:val="24"/>
                <w:szCs w:val="22"/>
              </w:rPr>
              <w:t>99</w:t>
            </w:r>
          </w:p>
        </w:tc>
        <w:tc>
          <w:tcPr>
            <w:tcW w:w="980" w:type="dxa"/>
            <w:vAlign w:val="center"/>
          </w:tcPr>
          <w:p w:rsidR="00000000" w:rsidRDefault="009A3D4A">
            <w:pPr>
              <w:adjustRightInd w:val="0"/>
              <w:snapToGrid w:val="0"/>
              <w:spacing w:line="240" w:lineRule="auto"/>
              <w:ind w:firstLineChars="0" w:firstLine="0"/>
              <w:jc w:val="center"/>
              <w:rPr>
                <w:rFonts w:hAnsi="仿宋_GB2312" w:cs="仿宋_GB2312" w:hint="eastAsia"/>
                <w:bCs/>
                <w:color w:val="000000"/>
                <w:kern w:val="0"/>
                <w:sz w:val="24"/>
                <w:szCs w:val="22"/>
              </w:rPr>
            </w:pPr>
            <w:r>
              <w:rPr>
                <w:rFonts w:hAnsi="仿宋_GB2312" w:cs="仿宋_GB2312" w:hint="eastAsia"/>
                <w:bCs/>
                <w:color w:val="000000"/>
                <w:kern w:val="0"/>
                <w:sz w:val="24"/>
                <w:szCs w:val="22"/>
              </w:rPr>
              <w:t>13</w:t>
            </w:r>
            <w:r>
              <w:rPr>
                <w:rFonts w:hAnsi="仿宋_GB2312" w:cs="仿宋_GB2312" w:hint="eastAsia"/>
                <w:bCs/>
                <w:color w:val="000000"/>
                <w:kern w:val="0"/>
                <w:sz w:val="24"/>
                <w:szCs w:val="22"/>
              </w:rPr>
              <w:t>1</w:t>
            </w:r>
          </w:p>
        </w:tc>
        <w:tc>
          <w:tcPr>
            <w:tcW w:w="981" w:type="dxa"/>
            <w:vAlign w:val="center"/>
          </w:tcPr>
          <w:p w:rsidR="00000000" w:rsidRDefault="009A3D4A">
            <w:pPr>
              <w:adjustRightInd w:val="0"/>
              <w:snapToGrid w:val="0"/>
              <w:spacing w:line="240" w:lineRule="auto"/>
              <w:ind w:firstLineChars="0" w:firstLine="0"/>
              <w:jc w:val="center"/>
              <w:rPr>
                <w:rFonts w:hAnsi="仿宋_GB2312" w:cs="仿宋_GB2312" w:hint="eastAsia"/>
                <w:bCs/>
                <w:color w:val="000000"/>
                <w:kern w:val="0"/>
                <w:sz w:val="24"/>
                <w:szCs w:val="22"/>
              </w:rPr>
            </w:pPr>
            <w:r>
              <w:rPr>
                <w:rFonts w:hAnsi="仿宋_GB2312" w:cs="仿宋_GB2312" w:hint="eastAsia"/>
                <w:bCs/>
                <w:color w:val="000000"/>
                <w:kern w:val="0"/>
                <w:sz w:val="24"/>
                <w:szCs w:val="22"/>
              </w:rPr>
              <w:t xml:space="preserve">657 </w:t>
            </w:r>
          </w:p>
        </w:tc>
      </w:tr>
      <w:tr w:rsidR="00000000">
        <w:trPr>
          <w:trHeight w:val="454"/>
        </w:trPr>
        <w:tc>
          <w:tcPr>
            <w:tcW w:w="1741" w:type="dxa"/>
            <w:gridSpan w:val="2"/>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合</w:t>
            </w:r>
            <w:r>
              <w:rPr>
                <w:rFonts w:hAnsi="仿宋_GB2312" w:cs="仿宋_GB2312" w:hint="eastAsia"/>
                <w:b/>
                <w:color w:val="000000"/>
                <w:kern w:val="0"/>
                <w:sz w:val="24"/>
                <w:szCs w:val="22"/>
              </w:rPr>
              <w:t xml:space="preserve"> </w:t>
            </w:r>
            <w:r>
              <w:rPr>
                <w:rFonts w:hAnsi="仿宋_GB2312" w:cs="仿宋_GB2312" w:hint="eastAsia"/>
                <w:b/>
                <w:color w:val="000000"/>
                <w:kern w:val="0"/>
                <w:sz w:val="24"/>
                <w:szCs w:val="22"/>
              </w:rPr>
              <w:t>计</w:t>
            </w:r>
          </w:p>
        </w:tc>
        <w:tc>
          <w:tcPr>
            <w:tcW w:w="955"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65</w:t>
            </w:r>
          </w:p>
        </w:tc>
        <w:tc>
          <w:tcPr>
            <w:tcW w:w="955"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65</w:t>
            </w:r>
          </w:p>
        </w:tc>
        <w:tc>
          <w:tcPr>
            <w:tcW w:w="956"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143</w:t>
            </w:r>
          </w:p>
        </w:tc>
        <w:tc>
          <w:tcPr>
            <w:tcW w:w="717"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149</w:t>
            </w:r>
          </w:p>
        </w:tc>
        <w:tc>
          <w:tcPr>
            <w:tcW w:w="683" w:type="dxa"/>
            <w:vAlign w:val="center"/>
          </w:tcPr>
          <w:p w:rsidR="00000000" w:rsidRDefault="009A3D4A">
            <w:pPr>
              <w:adjustRightInd w:val="0"/>
              <w:snapToGrid w:val="0"/>
              <w:spacing w:line="240" w:lineRule="auto"/>
              <w:ind w:firstLineChars="0" w:firstLine="0"/>
              <w:jc w:val="center"/>
              <w:rPr>
                <w:rFonts w:hAnsi="仿宋_GB2312" w:cs="仿宋_GB2312"/>
                <w:b/>
                <w:color w:val="000000"/>
                <w:kern w:val="0"/>
                <w:sz w:val="24"/>
                <w:szCs w:val="22"/>
              </w:rPr>
            </w:pPr>
            <w:r>
              <w:rPr>
                <w:rFonts w:hAnsi="仿宋_GB2312" w:cs="仿宋_GB2312" w:hint="eastAsia"/>
                <w:b/>
                <w:color w:val="000000"/>
                <w:kern w:val="0"/>
                <w:sz w:val="24"/>
                <w:szCs w:val="22"/>
              </w:rPr>
              <w:t>5</w:t>
            </w:r>
          </w:p>
        </w:tc>
        <w:tc>
          <w:tcPr>
            <w:tcW w:w="980"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99</w:t>
            </w:r>
          </w:p>
        </w:tc>
        <w:tc>
          <w:tcPr>
            <w:tcW w:w="980" w:type="dxa"/>
            <w:vAlign w:val="center"/>
          </w:tcPr>
          <w:p w:rsidR="00000000" w:rsidRDefault="009A3D4A">
            <w:pPr>
              <w:adjustRightInd w:val="0"/>
              <w:snapToGrid w:val="0"/>
              <w:spacing w:line="240" w:lineRule="auto"/>
              <w:ind w:firstLineChars="0" w:firstLine="0"/>
              <w:jc w:val="center"/>
              <w:rPr>
                <w:rFonts w:hAnsi="仿宋_GB2312" w:cs="仿宋_GB2312" w:hint="eastAsia"/>
                <w:b/>
                <w:color w:val="000000"/>
                <w:kern w:val="0"/>
                <w:sz w:val="24"/>
                <w:szCs w:val="22"/>
              </w:rPr>
            </w:pPr>
            <w:r>
              <w:rPr>
                <w:rFonts w:hAnsi="仿宋_GB2312" w:cs="仿宋_GB2312" w:hint="eastAsia"/>
                <w:b/>
                <w:color w:val="000000"/>
                <w:kern w:val="0"/>
                <w:sz w:val="24"/>
                <w:szCs w:val="22"/>
              </w:rPr>
              <w:t>13</w:t>
            </w:r>
            <w:r>
              <w:rPr>
                <w:rFonts w:hAnsi="仿宋_GB2312" w:cs="仿宋_GB2312" w:hint="eastAsia"/>
                <w:b/>
                <w:color w:val="000000"/>
                <w:kern w:val="0"/>
                <w:sz w:val="24"/>
                <w:szCs w:val="22"/>
              </w:rPr>
              <w:t>1</w:t>
            </w:r>
          </w:p>
        </w:tc>
        <w:tc>
          <w:tcPr>
            <w:tcW w:w="981" w:type="dxa"/>
            <w:vAlign w:val="center"/>
          </w:tcPr>
          <w:p w:rsidR="00000000" w:rsidRDefault="009A3D4A">
            <w:pPr>
              <w:adjustRightInd w:val="0"/>
              <w:snapToGrid w:val="0"/>
              <w:spacing w:line="240" w:lineRule="auto"/>
              <w:ind w:firstLineChars="0" w:firstLine="0"/>
              <w:jc w:val="center"/>
              <w:rPr>
                <w:rFonts w:hAnsi="仿宋_GB2312" w:cs="仿宋_GB2312" w:hint="eastAsia"/>
                <w:bCs/>
                <w:color w:val="000000"/>
                <w:kern w:val="0"/>
                <w:sz w:val="24"/>
                <w:szCs w:val="22"/>
              </w:rPr>
            </w:pPr>
            <w:r>
              <w:rPr>
                <w:rFonts w:hAnsi="仿宋_GB2312" w:cs="仿宋_GB2312" w:hint="eastAsia"/>
                <w:b/>
                <w:color w:val="000000"/>
                <w:kern w:val="0"/>
                <w:sz w:val="24"/>
                <w:szCs w:val="22"/>
              </w:rPr>
              <w:t xml:space="preserve">657 </w:t>
            </w:r>
          </w:p>
        </w:tc>
      </w:tr>
    </w:tbl>
    <w:p w:rsidR="00000000" w:rsidRDefault="009A3D4A">
      <w:pPr>
        <w:spacing w:line="580" w:lineRule="exact"/>
        <w:ind w:firstLineChars="0" w:firstLine="0"/>
        <w:outlineLvl w:val="0"/>
        <w:rPr>
          <w:rFonts w:hAnsi="仿宋_GB2312" w:cs="仿宋_GB2312" w:hint="eastAsia"/>
        </w:rPr>
      </w:pPr>
      <w:r>
        <w:rPr>
          <w:rFonts w:hAnsi="仿宋_GB2312" w:cs="仿宋_GB2312" w:hint="eastAsia"/>
        </w:rPr>
        <w:br w:type="page"/>
      </w:r>
      <w:bookmarkStart w:id="88" w:name="_Toc19902"/>
      <w:bookmarkStart w:id="89" w:name="_Toc78361615"/>
      <w:r>
        <w:rPr>
          <w:rFonts w:hAnsi="仿宋_GB2312" w:cs="仿宋_GB2312" w:hint="eastAsia"/>
          <w:b/>
        </w:rPr>
        <w:lastRenderedPageBreak/>
        <w:t>表</w:t>
      </w:r>
      <w:bookmarkEnd w:id="88"/>
      <w:bookmarkEnd w:id="89"/>
      <w:r>
        <w:rPr>
          <w:rFonts w:hAnsi="仿宋_GB2312" w:cs="仿宋_GB2312" w:hint="eastAsia"/>
          <w:b/>
        </w:rPr>
        <w:t>4</w:t>
      </w:r>
    </w:p>
    <w:p w:rsidR="00000000" w:rsidRDefault="009A3D4A">
      <w:pPr>
        <w:spacing w:beforeLines="50" w:before="120" w:afterLines="50" w:after="120"/>
        <w:ind w:firstLineChars="0" w:firstLine="0"/>
        <w:jc w:val="center"/>
        <w:textAlignment w:val="baseline"/>
        <w:outlineLvl w:val="0"/>
        <w:rPr>
          <w:rFonts w:hAnsi="仿宋_GB2312" w:cs="仿宋_GB2312" w:hint="eastAsia"/>
          <w:sz w:val="36"/>
          <w:szCs w:val="22"/>
        </w:rPr>
      </w:pPr>
      <w:bookmarkStart w:id="90" w:name="_Toc10762"/>
      <w:bookmarkStart w:id="91" w:name="_Toc78361616"/>
      <w:bookmarkStart w:id="92" w:name="_Toc20152"/>
      <w:r>
        <w:rPr>
          <w:rFonts w:hAnsi="仿宋_GB2312" w:cs="仿宋_GB2312" w:hint="eastAsia"/>
          <w:sz w:val="36"/>
          <w:szCs w:val="22"/>
        </w:rPr>
        <w:t>项目投资其他费用表</w:t>
      </w:r>
      <w:bookmarkEnd w:id="90"/>
      <w:bookmarkEnd w:id="91"/>
      <w:bookmarkEnd w:id="92"/>
    </w:p>
    <w:p w:rsidR="00000000" w:rsidRDefault="009A3D4A">
      <w:pPr>
        <w:spacing w:line="240" w:lineRule="auto"/>
        <w:ind w:firstLineChars="0" w:firstLine="0"/>
        <w:jc w:val="right"/>
        <w:rPr>
          <w:rFonts w:hAnsi="仿宋_GB2312" w:cs="仿宋_GB2312" w:hint="eastAsia"/>
          <w:color w:val="000000"/>
          <w:kern w:val="0"/>
          <w:sz w:val="24"/>
          <w:szCs w:val="22"/>
        </w:rPr>
      </w:pPr>
      <w:r>
        <w:rPr>
          <w:rFonts w:hAnsi="仿宋_GB2312" w:cs="仿宋_GB2312" w:hint="eastAsia"/>
          <w:color w:val="000000"/>
          <w:kern w:val="0"/>
          <w:sz w:val="24"/>
          <w:szCs w:val="22"/>
        </w:rPr>
        <w:t>单位：万元</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9"/>
        <w:gridCol w:w="2849"/>
        <w:gridCol w:w="3699"/>
        <w:gridCol w:w="1611"/>
      </w:tblGrid>
      <w:tr w:rsidR="00000000">
        <w:trPr>
          <w:trHeight w:val="595"/>
        </w:trPr>
        <w:tc>
          <w:tcPr>
            <w:tcW w:w="789" w:type="dxa"/>
            <w:vAlign w:val="center"/>
          </w:tcPr>
          <w:p w:rsidR="00000000" w:rsidRDefault="009A3D4A">
            <w:pPr>
              <w:adjustRightInd w:val="0"/>
              <w:snapToGrid w:val="0"/>
              <w:spacing w:line="240" w:lineRule="auto"/>
              <w:ind w:firstLineChars="0" w:firstLine="0"/>
              <w:jc w:val="center"/>
              <w:rPr>
                <w:rFonts w:hAnsi="仿宋_GB2312" w:cs="仿宋_GB2312" w:hint="eastAsia"/>
                <w:b/>
                <w:sz w:val="24"/>
              </w:rPr>
            </w:pPr>
            <w:r>
              <w:rPr>
                <w:rFonts w:hAnsi="仿宋_GB2312" w:cs="仿宋_GB2312" w:hint="eastAsia"/>
                <w:b/>
                <w:kern w:val="0"/>
                <w:sz w:val="24"/>
              </w:rPr>
              <w:t>序号</w:t>
            </w:r>
          </w:p>
        </w:tc>
        <w:tc>
          <w:tcPr>
            <w:tcW w:w="2849" w:type="dxa"/>
            <w:vAlign w:val="center"/>
          </w:tcPr>
          <w:p w:rsidR="00000000" w:rsidRDefault="009A3D4A">
            <w:pPr>
              <w:adjustRightInd w:val="0"/>
              <w:snapToGrid w:val="0"/>
              <w:spacing w:line="240" w:lineRule="auto"/>
              <w:ind w:firstLineChars="0" w:firstLine="0"/>
              <w:jc w:val="center"/>
              <w:rPr>
                <w:rFonts w:hAnsi="仿宋_GB2312" w:cs="仿宋_GB2312" w:hint="eastAsia"/>
                <w:b/>
                <w:sz w:val="24"/>
              </w:rPr>
            </w:pPr>
            <w:r>
              <w:rPr>
                <w:rFonts w:hAnsi="仿宋_GB2312" w:cs="仿宋_GB2312" w:hint="eastAsia"/>
                <w:b/>
                <w:kern w:val="0"/>
                <w:sz w:val="24"/>
              </w:rPr>
              <w:t>费</w:t>
            </w:r>
            <w:r>
              <w:rPr>
                <w:rFonts w:hAnsi="仿宋_GB2312" w:cs="仿宋_GB2312" w:hint="eastAsia"/>
                <w:b/>
                <w:kern w:val="0"/>
                <w:sz w:val="24"/>
              </w:rPr>
              <w:t>用名称</w:t>
            </w:r>
          </w:p>
        </w:tc>
        <w:tc>
          <w:tcPr>
            <w:tcW w:w="3699" w:type="dxa"/>
            <w:vAlign w:val="center"/>
          </w:tcPr>
          <w:p w:rsidR="00000000" w:rsidRDefault="009A3D4A">
            <w:pPr>
              <w:adjustRightInd w:val="0"/>
              <w:snapToGrid w:val="0"/>
              <w:spacing w:line="240" w:lineRule="auto"/>
              <w:ind w:firstLineChars="0" w:firstLine="0"/>
              <w:jc w:val="center"/>
              <w:rPr>
                <w:rFonts w:hAnsi="仿宋_GB2312" w:cs="仿宋_GB2312" w:hint="eastAsia"/>
                <w:b/>
                <w:sz w:val="24"/>
              </w:rPr>
            </w:pPr>
            <w:r>
              <w:rPr>
                <w:rFonts w:hAnsi="仿宋_GB2312" w:cs="仿宋_GB2312" w:hint="eastAsia"/>
                <w:b/>
                <w:kern w:val="0"/>
                <w:sz w:val="24"/>
              </w:rPr>
              <w:t>工作描述</w:t>
            </w:r>
          </w:p>
        </w:tc>
        <w:tc>
          <w:tcPr>
            <w:tcW w:w="1611" w:type="dxa"/>
            <w:vAlign w:val="center"/>
          </w:tcPr>
          <w:p w:rsidR="00000000" w:rsidRDefault="009A3D4A">
            <w:pPr>
              <w:adjustRightInd w:val="0"/>
              <w:snapToGrid w:val="0"/>
              <w:spacing w:line="240" w:lineRule="auto"/>
              <w:ind w:firstLineChars="0" w:firstLine="0"/>
              <w:jc w:val="center"/>
              <w:rPr>
                <w:rFonts w:hAnsi="仿宋_GB2312" w:cs="仿宋_GB2312" w:hint="eastAsia"/>
                <w:b/>
                <w:sz w:val="24"/>
              </w:rPr>
            </w:pPr>
            <w:r>
              <w:rPr>
                <w:rFonts w:hAnsi="仿宋_GB2312" w:cs="仿宋_GB2312" w:hint="eastAsia"/>
                <w:b/>
                <w:sz w:val="24"/>
              </w:rPr>
              <w:t>金额</w:t>
            </w:r>
          </w:p>
        </w:tc>
      </w:tr>
      <w:tr w:rsidR="00000000">
        <w:trPr>
          <w:trHeight w:val="599"/>
        </w:trPr>
        <w:tc>
          <w:tcPr>
            <w:tcW w:w="789" w:type="dxa"/>
            <w:vAlign w:val="center"/>
          </w:tcPr>
          <w:p w:rsidR="00000000" w:rsidRDefault="009A3D4A">
            <w:pPr>
              <w:adjustRightInd w:val="0"/>
              <w:snapToGrid w:val="0"/>
              <w:spacing w:line="240" w:lineRule="auto"/>
              <w:ind w:firstLineChars="0" w:firstLine="0"/>
              <w:jc w:val="center"/>
              <w:rPr>
                <w:rFonts w:hAnsi="仿宋_GB2312" w:cs="仿宋_GB2312" w:hint="eastAsia"/>
                <w:bCs/>
                <w:color w:val="000000"/>
                <w:kern w:val="0"/>
                <w:sz w:val="24"/>
                <w:szCs w:val="22"/>
              </w:rPr>
            </w:pPr>
            <w:r>
              <w:rPr>
                <w:rFonts w:hAnsi="仿宋_GB2312" w:cs="仿宋_GB2312" w:hint="eastAsia"/>
                <w:bCs/>
                <w:color w:val="000000"/>
                <w:kern w:val="0"/>
                <w:sz w:val="24"/>
                <w:szCs w:val="22"/>
              </w:rPr>
              <w:t>1</w:t>
            </w:r>
          </w:p>
        </w:tc>
        <w:tc>
          <w:tcPr>
            <w:tcW w:w="2849" w:type="dxa"/>
            <w:vAlign w:val="center"/>
          </w:tcPr>
          <w:p w:rsidR="00000000" w:rsidRDefault="009A3D4A">
            <w:pPr>
              <w:adjustRightInd w:val="0"/>
              <w:snapToGrid w:val="0"/>
              <w:spacing w:line="240" w:lineRule="auto"/>
              <w:ind w:firstLineChars="0" w:firstLine="0"/>
              <w:jc w:val="center"/>
              <w:rPr>
                <w:rFonts w:hAnsi="仿宋_GB2312" w:cs="仿宋_GB2312" w:hint="eastAsia"/>
                <w:bCs/>
                <w:color w:val="000000"/>
                <w:kern w:val="0"/>
                <w:sz w:val="24"/>
                <w:szCs w:val="22"/>
              </w:rPr>
            </w:pPr>
            <w:r>
              <w:rPr>
                <w:rFonts w:hAnsi="仿宋_GB2312" w:cs="仿宋_GB2312" w:hint="eastAsia"/>
                <w:bCs/>
                <w:color w:val="000000"/>
                <w:kern w:val="0"/>
                <w:sz w:val="24"/>
                <w:szCs w:val="22"/>
              </w:rPr>
              <w:t>项目建设技术服务费</w:t>
            </w:r>
          </w:p>
        </w:tc>
        <w:tc>
          <w:tcPr>
            <w:tcW w:w="3699" w:type="dxa"/>
            <w:vAlign w:val="center"/>
          </w:tcPr>
          <w:p w:rsidR="00000000" w:rsidRDefault="009A3D4A">
            <w:pPr>
              <w:adjustRightInd w:val="0"/>
              <w:snapToGrid w:val="0"/>
              <w:spacing w:line="240" w:lineRule="auto"/>
              <w:ind w:firstLineChars="0" w:firstLine="0"/>
              <w:jc w:val="center"/>
              <w:rPr>
                <w:rFonts w:hAnsi="仿宋_GB2312" w:cs="仿宋_GB2312" w:hint="eastAsia"/>
                <w:bCs/>
                <w:color w:val="000000"/>
                <w:kern w:val="0"/>
                <w:sz w:val="24"/>
                <w:szCs w:val="22"/>
              </w:rPr>
            </w:pPr>
            <w:r>
              <w:rPr>
                <w:rFonts w:hAnsi="仿宋_GB2312" w:cs="仿宋_GB2312" w:hint="eastAsia"/>
                <w:bCs/>
                <w:color w:val="000000"/>
                <w:kern w:val="0"/>
                <w:sz w:val="24"/>
                <w:szCs w:val="22"/>
              </w:rPr>
              <w:t>可行性研究文件编制费</w:t>
            </w:r>
          </w:p>
        </w:tc>
        <w:tc>
          <w:tcPr>
            <w:tcW w:w="1611" w:type="dxa"/>
            <w:vAlign w:val="center"/>
          </w:tcPr>
          <w:p w:rsidR="00000000" w:rsidRDefault="009A3D4A">
            <w:pPr>
              <w:adjustRightInd w:val="0"/>
              <w:snapToGrid w:val="0"/>
              <w:spacing w:line="240" w:lineRule="auto"/>
              <w:ind w:firstLineChars="0" w:firstLine="0"/>
              <w:jc w:val="center"/>
              <w:rPr>
                <w:rFonts w:hAnsi="仿宋_GB2312" w:cs="仿宋_GB2312"/>
                <w:bCs/>
                <w:color w:val="000000"/>
                <w:kern w:val="0"/>
                <w:sz w:val="24"/>
                <w:szCs w:val="22"/>
              </w:rPr>
            </w:pPr>
            <w:r>
              <w:rPr>
                <w:rFonts w:hAnsi="仿宋_GB2312" w:cs="仿宋_GB2312" w:hint="eastAsia"/>
                <w:bCs/>
                <w:color w:val="000000"/>
                <w:kern w:val="0"/>
                <w:sz w:val="24"/>
                <w:szCs w:val="22"/>
              </w:rPr>
              <w:t xml:space="preserve">1.18 </w:t>
            </w:r>
          </w:p>
        </w:tc>
      </w:tr>
      <w:tr w:rsidR="00000000">
        <w:trPr>
          <w:trHeight w:val="646"/>
        </w:trPr>
        <w:tc>
          <w:tcPr>
            <w:tcW w:w="7337" w:type="dxa"/>
            <w:gridSpan w:val="3"/>
            <w:vAlign w:val="center"/>
          </w:tcPr>
          <w:p w:rsidR="00000000" w:rsidRDefault="009A3D4A">
            <w:pPr>
              <w:adjustRightInd w:val="0"/>
              <w:snapToGrid w:val="0"/>
              <w:spacing w:line="240" w:lineRule="auto"/>
              <w:ind w:firstLineChars="0" w:firstLine="0"/>
              <w:jc w:val="center"/>
              <w:rPr>
                <w:rFonts w:hAnsi="仿宋_GB2312" w:cs="仿宋_GB2312" w:hint="eastAsia"/>
                <w:b/>
                <w:sz w:val="24"/>
              </w:rPr>
            </w:pPr>
            <w:r>
              <w:rPr>
                <w:rFonts w:hAnsi="仿宋_GB2312" w:cs="仿宋_GB2312" w:hint="eastAsia"/>
                <w:b/>
                <w:sz w:val="24"/>
              </w:rPr>
              <w:t>合计</w:t>
            </w:r>
          </w:p>
        </w:tc>
        <w:tc>
          <w:tcPr>
            <w:tcW w:w="1611" w:type="dxa"/>
            <w:vAlign w:val="center"/>
          </w:tcPr>
          <w:p w:rsidR="00000000" w:rsidRDefault="009A3D4A">
            <w:pPr>
              <w:adjustRightInd w:val="0"/>
              <w:snapToGrid w:val="0"/>
              <w:spacing w:line="240" w:lineRule="auto"/>
              <w:ind w:firstLineChars="0" w:firstLine="0"/>
              <w:jc w:val="center"/>
              <w:rPr>
                <w:rFonts w:hAnsi="仿宋_GB2312" w:cs="仿宋_GB2312" w:hint="eastAsia"/>
                <w:sz w:val="24"/>
              </w:rPr>
            </w:pPr>
          </w:p>
        </w:tc>
      </w:tr>
    </w:tbl>
    <w:p w:rsidR="009A3D4A" w:rsidRDefault="009A3D4A">
      <w:pPr>
        <w:ind w:firstLineChars="0" w:firstLine="0"/>
        <w:rPr>
          <w:rFonts w:hAnsi="仿宋_GB2312" w:cs="仿宋_GB2312" w:hint="eastAsia"/>
        </w:rPr>
      </w:pPr>
    </w:p>
    <w:sectPr w:rsidR="009A3D4A">
      <w:headerReference w:type="default" r:id="rId38"/>
      <w:footerReference w:type="even" r:id="rId39"/>
      <w:footerReference w:type="default" r:id="rId40"/>
      <w:pgSz w:w="11906" w:h="16838"/>
      <w:pgMar w:top="1440" w:right="1797" w:bottom="1440" w:left="1797" w:header="851" w:footer="992"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3D4A" w:rsidRDefault="009A3D4A">
      <w:pPr>
        <w:spacing w:line="240" w:lineRule="auto"/>
        <w:ind w:firstLine="640"/>
      </w:pPr>
      <w:r>
        <w:separator/>
      </w:r>
    </w:p>
  </w:endnote>
  <w:endnote w:type="continuationSeparator" w:id="0">
    <w:p w:rsidR="009A3D4A" w:rsidRDefault="009A3D4A">
      <w:pPr>
        <w:spacing w:line="240" w:lineRule="auto"/>
        <w:ind w:firstLine="6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_GB2312">
    <w:altName w:val="宋体"/>
    <w:panose1 w:val="00000000000000000000"/>
    <w:charset w:val="86"/>
    <w:family w:val="roman"/>
    <w:notTrueType/>
    <w:pitch w:val="default"/>
  </w:font>
  <w:font w:name="楷体_GB2312">
    <w:altName w:val="宋体"/>
    <w:panose1 w:val="00000000000000000000"/>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Tms Rmn">
    <w:panose1 w:val="02020603040505020304"/>
    <w:charset w:val="00"/>
    <w:family w:val="roman"/>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宋体!important">
    <w:altName w:val="宋体"/>
    <w:charset w:val="86"/>
    <w:family w:val="roma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pStyle w:val="af0"/>
      <w:ind w:firstLineChars="0" w:firstLine="0"/>
      <w:jc w:val="center"/>
      <w:rPr>
        <w:sz w:val="20"/>
      </w:rP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741A89">
    <w:pPr>
      <w:pStyle w:val="af0"/>
      <w:snapToGrid w:val="0"/>
      <w:spacing w:line="240" w:lineRule="auto"/>
      <w:ind w:firstLineChars="0" w:firstLine="0"/>
      <w:jc w:val="center"/>
      <w:rPr>
        <w:rFonts w:hint="eastAsia"/>
        <w:sz w:val="24"/>
      </w:rPr>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14935" cy="147955"/>
              <wp:effectExtent l="0" t="0" r="0" b="0"/>
              <wp:wrapNone/>
              <wp:docPr id="1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147955"/>
                      </a:xfrm>
                      <a:prstGeom prst="rect">
                        <a:avLst/>
                      </a:prstGeom>
                      <a:noFill/>
                      <a:ln>
                        <a:noFill/>
                      </a:ln>
                    </wps:spPr>
                    <wps:txbx>
                      <w:txbxContent>
                        <w:p w:rsidR="00000000" w:rsidRDefault="009A3D4A">
                          <w:pPr>
                            <w:pStyle w:val="af0"/>
                            <w:snapToGrid w:val="0"/>
                            <w:spacing w:line="240" w:lineRule="auto"/>
                            <w:ind w:firstLineChars="0" w:firstLine="0"/>
                            <w:jc w:val="center"/>
                          </w:pPr>
                          <w:r>
                            <w:fldChar w:fldCharType="begin"/>
                          </w:r>
                          <w:r>
                            <w:instrText>PAGE   \* MERGEFORMAT</w:instrText>
                          </w:r>
                          <w:r>
                            <w:fldChar w:fldCharType="separate"/>
                          </w:r>
                          <w:r w:rsidR="00741A89" w:rsidRPr="00741A89">
                            <w:rPr>
                              <w:noProof/>
                              <w:lang w:val="zh-CN"/>
                            </w:rPr>
                            <w:t>49</w:t>
                          </w:r>
                          <w:r>
                            <w:fldChar w:fldCharType="end"/>
                          </w:r>
                        </w:p>
                      </w:txbxContent>
                    </wps:txbx>
                    <wps:bodyPr wrap="none" lIns="0" tIns="0" rIns="0" bIns="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8" type="#_x0000_t202" style="position:absolute;left:0;text-align:left;margin-left:0;margin-top:0;width:9.05pt;height:11.6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" filled="f" stroked="f">
              <v:path arrowok="t"/>
              <v:textbox style="mso-fit-shape-to-text:t" inset="0,0,0,0">
                <w:txbxContent>
                  <w:p w:rsidR="00000000" w:rsidRDefault="009A3D4A">
                    <w:pPr>
                      <w:pStyle w:val="af0"/>
                      <w:snapToGrid w:val="0"/>
                      <w:spacing w:line="240" w:lineRule="auto"/>
                      <w:ind w:firstLineChars="0" w:firstLine="0"/>
                      <w:jc w:val="center"/>
                    </w:pPr>
                    <w:r>
                      <w:fldChar w:fldCharType="begin"/>
                    </w:r>
                    <w:r>
                      <w:instrText>PAGE   \* MERGEFORMAT</w:instrText>
                    </w:r>
                    <w:r>
                      <w:fldChar w:fldCharType="separate"/>
                    </w:r>
                    <w:r w:rsidR="00741A89" w:rsidRPr="00741A89">
                      <w:rPr>
                        <w:noProof/>
                        <w:lang w:val="zh-CN"/>
                      </w:rPr>
                      <w:t>49</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pStyle w:val="af0"/>
      <w:spacing w:line="240" w:lineRule="auto"/>
      <w:ind w:firstLine="480"/>
      <w:rPr>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pStyle w:val="af0"/>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741A89">
    <w:pPr>
      <w:pStyle w:val="af0"/>
      <w:spacing w:line="360" w:lineRule="exact"/>
      <w:ind w:firstLine="480"/>
      <w:jc w:val="center"/>
      <w:rPr>
        <w:rFonts w:hint="eastAsia"/>
        <w:sz w:val="24"/>
      </w:rPr>
    </w:pPr>
    <w:r>
      <w:rPr>
        <w:noProof/>
        <w:sz w:val="24"/>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457835" cy="228600"/>
              <wp:effectExtent l="0" t="0" r="0" b="0"/>
              <wp:wrapNone/>
              <wp:docPr id="12"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835" cy="228600"/>
                      </a:xfrm>
                      <a:prstGeom prst="rect">
                        <a:avLst/>
                      </a:prstGeom>
                      <a:noFill/>
                      <a:ln>
                        <a:noFill/>
                      </a:ln>
                    </wps:spPr>
                    <wps:txbx>
                      <w:txbxContent>
                        <w:p w:rsidR="00000000" w:rsidRDefault="009A3D4A">
                          <w:pPr>
                            <w:pStyle w:val="af0"/>
                            <w:spacing w:line="360" w:lineRule="exact"/>
                            <w:ind w:firstLine="480"/>
                            <w:jc w:val="center"/>
                            <w:rPr>
                              <w:sz w:val="24"/>
                            </w:rPr>
                          </w:pPr>
                          <w:r>
                            <w:rPr>
                              <w:sz w:val="24"/>
                            </w:rPr>
                            <w:fldChar w:fldCharType="begin"/>
                          </w:r>
                          <w:r>
                            <w:rPr>
                              <w:sz w:val="24"/>
                            </w:rPr>
                            <w:instrText xml:space="preserve"> PAGE   \* MERGEFORMAT </w:instrText>
                          </w:r>
                          <w:r>
                            <w:rPr>
                              <w:sz w:val="24"/>
                            </w:rPr>
                            <w:fldChar w:fldCharType="separate"/>
                          </w:r>
                          <w:r w:rsidR="00741A89" w:rsidRPr="00741A89">
                            <w:rPr>
                              <w:noProof/>
                              <w:sz w:val="24"/>
                              <w:lang w:val="zh-CN"/>
                            </w:rPr>
                            <w:t>1</w:t>
                          </w:r>
                          <w:r>
                            <w:rPr>
                              <w:sz w:val="24"/>
                            </w:rPr>
                            <w:fldChar w:fldCharType="end"/>
                          </w:r>
                        </w:p>
                      </w:txbxContent>
                    </wps:txbx>
                    <wps:bodyPr wrap="none" lIns="0" tIns="0" rIns="0" bIns="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0;margin-top:0;width:36.05pt;height:18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" filled="f" stroked="f">
              <v:path arrowok="t"/>
              <v:textbox style="mso-fit-shape-to-text:t" inset="0,0,0,0">
                <w:txbxContent>
                  <w:p w:rsidR="00000000" w:rsidRDefault="009A3D4A">
                    <w:pPr>
                      <w:pStyle w:val="af0"/>
                      <w:spacing w:line="360" w:lineRule="exact"/>
                      <w:ind w:firstLine="480"/>
                      <w:jc w:val="center"/>
                      <w:rPr>
                        <w:sz w:val="24"/>
                      </w:rPr>
                    </w:pPr>
                    <w:r>
                      <w:rPr>
                        <w:sz w:val="24"/>
                      </w:rPr>
                      <w:fldChar w:fldCharType="begin"/>
                    </w:r>
                    <w:r>
                      <w:rPr>
                        <w:sz w:val="24"/>
                      </w:rPr>
                      <w:instrText xml:space="preserve"> PAGE   \* MERGEFORMAT </w:instrText>
                    </w:r>
                    <w:r>
                      <w:rPr>
                        <w:sz w:val="24"/>
                      </w:rPr>
                      <w:fldChar w:fldCharType="separate"/>
                    </w:r>
                    <w:r w:rsidR="00741A89" w:rsidRPr="00741A89">
                      <w:rPr>
                        <w:noProof/>
                        <w:sz w:val="24"/>
                        <w:lang w:val="zh-CN"/>
                      </w:rPr>
                      <w:t>1</w:t>
                    </w:r>
                    <w:r>
                      <w:rPr>
                        <w:sz w:val="24"/>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pStyle w:val="af0"/>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pStyle w:val="af0"/>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741A89">
    <w:pPr>
      <w:pStyle w:val="af0"/>
      <w:spacing w:line="360" w:lineRule="exact"/>
      <w:ind w:firstLine="480"/>
      <w:jc w:val="center"/>
      <w:rPr>
        <w:sz w:val="24"/>
      </w:rPr>
    </w:pPr>
    <w:r>
      <w:rPr>
        <w:noProof/>
        <w:sz w:val="24"/>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457835" cy="228600"/>
              <wp:effectExtent l="0" t="0" r="0" b="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835" cy="228600"/>
                      </a:xfrm>
                      <a:prstGeom prst="rect">
                        <a:avLst/>
                      </a:prstGeom>
                      <a:noFill/>
                      <a:ln w="9525">
                        <a:noFill/>
                      </a:ln>
                      <a:effectLst/>
                    </wps:spPr>
                    <wps:txbx>
                      <w:txbxContent>
                        <w:p w:rsidR="00000000" w:rsidRDefault="009A3D4A">
                          <w:pPr>
                            <w:pStyle w:val="af0"/>
                            <w:spacing w:line="360" w:lineRule="exact"/>
                            <w:ind w:firstLine="480"/>
                            <w:jc w:val="center"/>
                            <w:rPr>
                              <w:sz w:val="24"/>
                            </w:rPr>
                          </w:pPr>
                          <w:r>
                            <w:rPr>
                              <w:sz w:val="24"/>
                            </w:rPr>
                            <w:fldChar w:fldCharType="begin"/>
                          </w:r>
                          <w:r>
                            <w:rPr>
                              <w:sz w:val="24"/>
                            </w:rPr>
                            <w:instrText xml:space="preserve"> PAGE   \* MERGEFORMAT </w:instrText>
                          </w:r>
                          <w:r>
                            <w:rPr>
                              <w:sz w:val="24"/>
                            </w:rPr>
                            <w:fldChar w:fldCharType="separate"/>
                          </w:r>
                          <w:r w:rsidR="00741A89" w:rsidRPr="00741A89">
                            <w:rPr>
                              <w:noProof/>
                              <w:sz w:val="24"/>
                              <w:lang w:val="zh-CN"/>
                            </w:rPr>
                            <w:t>47</w:t>
                          </w:r>
                          <w:r>
                            <w:rPr>
                              <w:sz w:val="24"/>
                            </w:rPr>
                            <w:fldChar w:fldCharType="end"/>
                          </w:r>
                        </w:p>
                      </w:txbxContent>
                    </wps:txbx>
                    <wps:bodyPr wrap="none" lIns="0" tIns="0" rIns="0" bIns="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 o:spid="_x0000_s1027" type="#_x0000_t202" style="position:absolute;left:0;text-align:left;margin-left:0;margin-top:0;width:36.05pt;height:18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" filled="f" stroked="f">
              <v:path arrowok="t"/>
              <v:textbox style="mso-fit-shape-to-text:t" inset="0,0,0,0">
                <w:txbxContent>
                  <w:p w:rsidR="00000000" w:rsidRDefault="009A3D4A">
                    <w:pPr>
                      <w:pStyle w:val="af0"/>
                      <w:spacing w:line="360" w:lineRule="exact"/>
                      <w:ind w:firstLine="480"/>
                      <w:jc w:val="center"/>
                      <w:rPr>
                        <w:sz w:val="24"/>
                      </w:rPr>
                    </w:pPr>
                    <w:r>
                      <w:rPr>
                        <w:sz w:val="24"/>
                      </w:rPr>
                      <w:fldChar w:fldCharType="begin"/>
                    </w:r>
                    <w:r>
                      <w:rPr>
                        <w:sz w:val="24"/>
                      </w:rPr>
                      <w:instrText xml:space="preserve"> PAGE   \* MERGEFORMAT </w:instrText>
                    </w:r>
                    <w:r>
                      <w:rPr>
                        <w:sz w:val="24"/>
                      </w:rPr>
                      <w:fldChar w:fldCharType="separate"/>
                    </w:r>
                    <w:r w:rsidR="00741A89" w:rsidRPr="00741A89">
                      <w:rPr>
                        <w:noProof/>
                        <w:sz w:val="24"/>
                        <w:lang w:val="zh-CN"/>
                      </w:rPr>
                      <w:t>47</w:t>
                    </w:r>
                    <w:r>
                      <w:rPr>
                        <w:sz w:val="24"/>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pStyle w:val="af0"/>
      <w:ind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pStyle w:val="af0"/>
      <w:ind w:firstLine="360"/>
      <w:jc w:val="center"/>
    </w:pPr>
    <w:r>
      <w:fldChar w:fldCharType="begin"/>
    </w:r>
    <w:r>
      <w:instrText>PAGE   \* MERGEFORMAT</w:instrText>
    </w:r>
    <w:r>
      <w:fldChar w:fldCharType="separate"/>
    </w:r>
    <w:r>
      <w:rPr>
        <w:lang w:val="zh-CN"/>
      </w:rPr>
      <w:t>2</w:t>
    </w:r>
    <w:r>
      <w:fldChar w:fldCharType="end"/>
    </w:r>
  </w:p>
  <w:p w:rsidR="00000000" w:rsidRDefault="009A3D4A">
    <w:pPr>
      <w:pStyle w:val="af0"/>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3D4A" w:rsidRDefault="009A3D4A">
      <w:pPr>
        <w:spacing w:line="240" w:lineRule="auto"/>
        <w:ind w:firstLine="640"/>
      </w:pPr>
      <w:r>
        <w:separator/>
      </w:r>
    </w:p>
  </w:footnote>
  <w:footnote w:type="continuationSeparator" w:id="0">
    <w:p w:rsidR="009A3D4A" w:rsidRDefault="009A3D4A">
      <w:pPr>
        <w:spacing w:line="240" w:lineRule="auto"/>
        <w:ind w:firstLine="6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pStyle w:val="af2"/>
      <w:spacing w:line="240" w:lineRule="auto"/>
      <w:ind w:firstLineChars="0" w:firstLine="0"/>
      <w:rPr>
        <w:sz w:val="24"/>
      </w:rPr>
    </w:pPr>
    <w:r>
      <w:rPr>
        <w:rFonts w:hint="eastAsia"/>
        <w:sz w:val="24"/>
      </w:rPr>
      <w:t>数字化项目可行性研究报告</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snapToGrid w:val="0"/>
      <w:spacing w:line="240" w:lineRule="auto"/>
      <w:ind w:firstLineChars="0" w:firstLine="0"/>
      <w:rPr>
        <w:rFonts w:ascii="宋体" w:eastAsia="宋体" w:hAnsi="宋体"/>
        <w:sz w:val="2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pStyle w:val="af2"/>
      <w:spacing w:line="240" w:lineRule="auto"/>
      <w:ind w:firstLine="480"/>
      <w:rPr>
        <w:sz w:val="24"/>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ind w:firstLine="64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pStyle w:val="af2"/>
      <w:spacing w:line="240" w:lineRule="auto"/>
      <w:ind w:firstLine="480"/>
      <w:rPr>
        <w:sz w:val="24"/>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pStyle w:val="af2"/>
      <w:spacing w:line="240" w:lineRule="auto"/>
      <w:ind w:firstLine="480"/>
      <w:rPr>
        <w:sz w:val="24"/>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ind w:firstLine="64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pStyle w:val="af2"/>
      <w:ind w:firstLine="36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9A3D4A">
    <w:pPr>
      <w:pStyle w:val="af2"/>
      <w:spacing w:line="240" w:lineRule="auto"/>
      <w:ind w:firstLineChars="0" w:firstLine="0"/>
    </w:pPr>
    <w:r>
      <w:t>数字化项目可研报告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BC08A53"/>
    <w:multiLevelType w:val="singleLevel"/>
    <w:tmpl w:val="ABC08A53"/>
    <w:lvl w:ilvl="0">
      <w:start w:val="1"/>
      <w:numFmt w:val="decimal"/>
      <w:suff w:val="nothing"/>
      <w:lvlText w:val="%1、"/>
      <w:lvlJc w:val="left"/>
    </w:lvl>
  </w:abstractNum>
  <w:abstractNum w:abstractNumId="1" w15:restartNumberingAfterBreak="0">
    <w:nsid w:val="B6AED23E"/>
    <w:multiLevelType w:val="multilevel"/>
    <w:tmpl w:val="B6AED23E"/>
    <w:lvl w:ilvl="0">
      <w:start w:val="1"/>
      <w:numFmt w:val="bullet"/>
      <w:lvlText w:val=""/>
      <w:lvlJc w:val="left"/>
      <w:pPr>
        <w:tabs>
          <w:tab w:val="num" w:pos="0"/>
        </w:tabs>
        <w:ind w:left="420" w:hanging="420"/>
      </w:pPr>
      <w:rPr>
        <w:rFonts w:ascii="Wingdings" w:hAnsi="Wingdings" w:cs="Wingdings" w:hint="default"/>
        <w:color w:val="auto"/>
      </w:rPr>
    </w:lvl>
    <w:lvl w:ilvl="1">
      <w:start w:val="1"/>
      <w:numFmt w:val="bullet"/>
      <w:lvlText w:val=""/>
      <w:lvlJc w:val="left"/>
      <w:pPr>
        <w:tabs>
          <w:tab w:val="num" w:pos="0"/>
        </w:tabs>
        <w:ind w:left="840" w:hanging="420"/>
      </w:pPr>
      <w:rPr>
        <w:rFonts w:ascii="Wingdings" w:hAnsi="Wingdings" w:cs="Wingdings" w:hint="default"/>
      </w:rPr>
    </w:lvl>
    <w:lvl w:ilvl="2">
      <w:start w:val="1"/>
      <w:numFmt w:val="bullet"/>
      <w:lvlText w:val=""/>
      <w:lvlJc w:val="left"/>
      <w:pPr>
        <w:tabs>
          <w:tab w:val="num" w:pos="0"/>
        </w:tabs>
        <w:ind w:left="1260" w:hanging="420"/>
      </w:pPr>
      <w:rPr>
        <w:rFonts w:ascii="Wingdings" w:hAnsi="Wingdings" w:cs="Wingdings" w:hint="default"/>
      </w:rPr>
    </w:lvl>
    <w:lvl w:ilvl="3">
      <w:start w:val="1"/>
      <w:numFmt w:val="bullet"/>
      <w:lvlText w:val=""/>
      <w:lvlJc w:val="left"/>
      <w:pPr>
        <w:tabs>
          <w:tab w:val="num" w:pos="0"/>
        </w:tabs>
        <w:ind w:left="1680" w:hanging="420"/>
      </w:pPr>
      <w:rPr>
        <w:rFonts w:ascii="Wingdings" w:hAnsi="Wingdings" w:cs="Wingdings" w:hint="default"/>
      </w:rPr>
    </w:lvl>
    <w:lvl w:ilvl="4">
      <w:start w:val="1"/>
      <w:numFmt w:val="bullet"/>
      <w:lvlText w:val=""/>
      <w:lvlJc w:val="left"/>
      <w:pPr>
        <w:tabs>
          <w:tab w:val="num" w:pos="0"/>
        </w:tabs>
        <w:ind w:left="2100" w:hanging="420"/>
      </w:pPr>
      <w:rPr>
        <w:rFonts w:ascii="Wingdings" w:hAnsi="Wingdings" w:cs="Wingdings" w:hint="default"/>
      </w:rPr>
    </w:lvl>
    <w:lvl w:ilvl="5">
      <w:start w:val="1"/>
      <w:numFmt w:val="bullet"/>
      <w:lvlText w:val=""/>
      <w:lvlJc w:val="left"/>
      <w:pPr>
        <w:tabs>
          <w:tab w:val="num" w:pos="0"/>
        </w:tabs>
        <w:ind w:left="2520" w:hanging="420"/>
      </w:pPr>
      <w:rPr>
        <w:rFonts w:ascii="Wingdings" w:hAnsi="Wingdings" w:cs="Wingdings" w:hint="default"/>
      </w:rPr>
    </w:lvl>
    <w:lvl w:ilvl="6">
      <w:start w:val="1"/>
      <w:numFmt w:val="bullet"/>
      <w:lvlText w:val=""/>
      <w:lvlJc w:val="left"/>
      <w:pPr>
        <w:tabs>
          <w:tab w:val="num" w:pos="0"/>
        </w:tabs>
        <w:ind w:left="2940" w:hanging="420"/>
      </w:pPr>
      <w:rPr>
        <w:rFonts w:ascii="Wingdings" w:hAnsi="Wingdings" w:cs="Wingdings" w:hint="default"/>
      </w:rPr>
    </w:lvl>
    <w:lvl w:ilvl="7">
      <w:start w:val="1"/>
      <w:numFmt w:val="bullet"/>
      <w:lvlText w:val=""/>
      <w:lvlJc w:val="left"/>
      <w:pPr>
        <w:tabs>
          <w:tab w:val="num" w:pos="0"/>
        </w:tabs>
        <w:ind w:left="3360" w:hanging="420"/>
      </w:pPr>
      <w:rPr>
        <w:rFonts w:ascii="Wingdings" w:hAnsi="Wingdings" w:cs="Wingdings" w:hint="default"/>
      </w:rPr>
    </w:lvl>
    <w:lvl w:ilvl="8">
      <w:start w:val="1"/>
      <w:numFmt w:val="bullet"/>
      <w:lvlText w:val=""/>
      <w:lvlJc w:val="left"/>
      <w:pPr>
        <w:tabs>
          <w:tab w:val="num" w:pos="0"/>
        </w:tabs>
        <w:ind w:left="3780" w:hanging="420"/>
      </w:pPr>
      <w:rPr>
        <w:rFonts w:ascii="Wingdings" w:hAnsi="Wingdings" w:cs="Wingdings" w:hint="default"/>
      </w:rPr>
    </w:lvl>
  </w:abstractNum>
  <w:abstractNum w:abstractNumId="2" w15:restartNumberingAfterBreak="0">
    <w:nsid w:val="DE660F6E"/>
    <w:multiLevelType w:val="multilevel"/>
    <w:tmpl w:val="DE660F6E"/>
    <w:lvl w:ilvl="0">
      <w:start w:val="1"/>
      <w:numFmt w:val="bullet"/>
      <w:lvlText w:val=""/>
      <w:lvlJc w:val="left"/>
      <w:pPr>
        <w:tabs>
          <w:tab w:val="num" w:pos="0"/>
        </w:tabs>
        <w:ind w:left="420" w:hanging="420"/>
      </w:pPr>
      <w:rPr>
        <w:rFonts w:ascii="Wingdings" w:hAnsi="Wingdings" w:cs="Wingdings" w:hint="default"/>
        <w:color w:val="auto"/>
      </w:rPr>
    </w:lvl>
    <w:lvl w:ilvl="1">
      <w:start w:val="1"/>
      <w:numFmt w:val="bullet"/>
      <w:lvlText w:val=""/>
      <w:lvlJc w:val="left"/>
      <w:pPr>
        <w:tabs>
          <w:tab w:val="num" w:pos="0"/>
        </w:tabs>
        <w:ind w:left="840" w:hanging="420"/>
      </w:pPr>
      <w:rPr>
        <w:rFonts w:ascii="Wingdings" w:hAnsi="Wingdings" w:cs="Wingdings" w:hint="default"/>
      </w:rPr>
    </w:lvl>
    <w:lvl w:ilvl="2">
      <w:start w:val="1"/>
      <w:numFmt w:val="bullet"/>
      <w:lvlText w:val=""/>
      <w:lvlJc w:val="left"/>
      <w:pPr>
        <w:tabs>
          <w:tab w:val="num" w:pos="0"/>
        </w:tabs>
        <w:ind w:left="1260" w:hanging="420"/>
      </w:pPr>
      <w:rPr>
        <w:rFonts w:ascii="Wingdings" w:hAnsi="Wingdings" w:cs="Wingdings" w:hint="default"/>
      </w:rPr>
    </w:lvl>
    <w:lvl w:ilvl="3">
      <w:start w:val="1"/>
      <w:numFmt w:val="bullet"/>
      <w:lvlText w:val=""/>
      <w:lvlJc w:val="left"/>
      <w:pPr>
        <w:tabs>
          <w:tab w:val="num" w:pos="0"/>
        </w:tabs>
        <w:ind w:left="1680" w:hanging="420"/>
      </w:pPr>
      <w:rPr>
        <w:rFonts w:ascii="Wingdings" w:hAnsi="Wingdings" w:cs="Wingdings" w:hint="default"/>
      </w:rPr>
    </w:lvl>
    <w:lvl w:ilvl="4">
      <w:start w:val="1"/>
      <w:numFmt w:val="bullet"/>
      <w:lvlText w:val=""/>
      <w:lvlJc w:val="left"/>
      <w:pPr>
        <w:tabs>
          <w:tab w:val="num" w:pos="0"/>
        </w:tabs>
        <w:ind w:left="2100" w:hanging="420"/>
      </w:pPr>
      <w:rPr>
        <w:rFonts w:ascii="Wingdings" w:hAnsi="Wingdings" w:cs="Wingdings" w:hint="default"/>
      </w:rPr>
    </w:lvl>
    <w:lvl w:ilvl="5">
      <w:start w:val="1"/>
      <w:numFmt w:val="bullet"/>
      <w:lvlText w:val=""/>
      <w:lvlJc w:val="left"/>
      <w:pPr>
        <w:tabs>
          <w:tab w:val="num" w:pos="0"/>
        </w:tabs>
        <w:ind w:left="2520" w:hanging="420"/>
      </w:pPr>
      <w:rPr>
        <w:rFonts w:ascii="Wingdings" w:hAnsi="Wingdings" w:cs="Wingdings" w:hint="default"/>
      </w:rPr>
    </w:lvl>
    <w:lvl w:ilvl="6">
      <w:start w:val="1"/>
      <w:numFmt w:val="bullet"/>
      <w:lvlText w:val=""/>
      <w:lvlJc w:val="left"/>
      <w:pPr>
        <w:tabs>
          <w:tab w:val="num" w:pos="0"/>
        </w:tabs>
        <w:ind w:left="2940" w:hanging="420"/>
      </w:pPr>
      <w:rPr>
        <w:rFonts w:ascii="Wingdings" w:hAnsi="Wingdings" w:cs="Wingdings" w:hint="default"/>
      </w:rPr>
    </w:lvl>
    <w:lvl w:ilvl="7">
      <w:start w:val="1"/>
      <w:numFmt w:val="bullet"/>
      <w:lvlText w:val=""/>
      <w:lvlJc w:val="left"/>
      <w:pPr>
        <w:tabs>
          <w:tab w:val="num" w:pos="0"/>
        </w:tabs>
        <w:ind w:left="3360" w:hanging="420"/>
      </w:pPr>
      <w:rPr>
        <w:rFonts w:ascii="Wingdings" w:hAnsi="Wingdings" w:cs="Wingdings" w:hint="default"/>
      </w:rPr>
    </w:lvl>
    <w:lvl w:ilvl="8">
      <w:start w:val="1"/>
      <w:numFmt w:val="bullet"/>
      <w:lvlText w:val=""/>
      <w:lvlJc w:val="left"/>
      <w:pPr>
        <w:tabs>
          <w:tab w:val="num" w:pos="0"/>
        </w:tabs>
        <w:ind w:left="3780" w:hanging="420"/>
      </w:pPr>
      <w:rPr>
        <w:rFonts w:ascii="Wingdings" w:hAnsi="Wingdings" w:cs="Wingdings" w:hint="default"/>
      </w:rPr>
    </w:lvl>
  </w:abstractNum>
  <w:abstractNum w:abstractNumId="3" w15:restartNumberingAfterBreak="0">
    <w:nsid w:val="F22C1F59"/>
    <w:multiLevelType w:val="singleLevel"/>
    <w:tmpl w:val="F22C1F59"/>
    <w:lvl w:ilvl="0">
      <w:start w:val="1"/>
      <w:numFmt w:val="decimal"/>
      <w:suff w:val="nothing"/>
      <w:lvlText w:val="%1、"/>
      <w:lvlJc w:val="left"/>
    </w:lvl>
  </w:abstractNum>
  <w:abstractNum w:abstractNumId="4" w15:restartNumberingAfterBreak="0">
    <w:nsid w:val="FF41E1B3"/>
    <w:multiLevelType w:val="singleLevel"/>
    <w:tmpl w:val="FF41E1B3"/>
    <w:lvl w:ilvl="0">
      <w:start w:val="2"/>
      <w:numFmt w:val="decimal"/>
      <w:suff w:val="nothing"/>
      <w:lvlText w:val="（%1）"/>
      <w:lvlJc w:val="left"/>
    </w:lvl>
  </w:abstractNum>
  <w:abstractNum w:abstractNumId="5" w15:restartNumberingAfterBreak="0">
    <w:nsid w:val="00000003"/>
    <w:multiLevelType w:val="multilevel"/>
    <w:tmpl w:val="00000003"/>
    <w:lvl w:ilvl="0">
      <w:start w:val="1"/>
      <w:numFmt w:val="bullet"/>
      <w:lvlText w:val=""/>
      <w:lvlJc w:val="left"/>
      <w:pPr>
        <w:ind w:left="1063" w:hanging="420"/>
      </w:pPr>
      <w:rPr>
        <w:rFonts w:ascii="Wingdings" w:hAnsi="Wingdings" w:hint="default"/>
      </w:rPr>
    </w:lvl>
    <w:lvl w:ilvl="1">
      <w:start w:val="1"/>
      <w:numFmt w:val="bullet"/>
      <w:lvlText w:val=""/>
      <w:lvlJc w:val="left"/>
      <w:pPr>
        <w:ind w:left="1483" w:hanging="420"/>
      </w:pPr>
      <w:rPr>
        <w:rFonts w:ascii="Wingdings" w:hAnsi="Wingdings" w:hint="default"/>
      </w:rPr>
    </w:lvl>
    <w:lvl w:ilvl="2">
      <w:start w:val="1"/>
      <w:numFmt w:val="bullet"/>
      <w:lvlText w:val=""/>
      <w:lvlJc w:val="left"/>
      <w:pPr>
        <w:ind w:left="1903" w:hanging="420"/>
      </w:pPr>
      <w:rPr>
        <w:rFonts w:ascii="Wingdings" w:hAnsi="Wingdings" w:hint="default"/>
      </w:rPr>
    </w:lvl>
    <w:lvl w:ilvl="3">
      <w:start w:val="1"/>
      <w:numFmt w:val="bullet"/>
      <w:lvlText w:val=""/>
      <w:lvlJc w:val="left"/>
      <w:pPr>
        <w:ind w:left="2323" w:hanging="420"/>
      </w:pPr>
      <w:rPr>
        <w:rFonts w:ascii="Wingdings" w:hAnsi="Wingdings" w:hint="default"/>
      </w:rPr>
    </w:lvl>
    <w:lvl w:ilvl="4">
      <w:start w:val="1"/>
      <w:numFmt w:val="bullet"/>
      <w:lvlText w:val=""/>
      <w:lvlJc w:val="left"/>
      <w:pPr>
        <w:ind w:left="2743" w:hanging="420"/>
      </w:pPr>
      <w:rPr>
        <w:rFonts w:ascii="Wingdings" w:hAnsi="Wingdings" w:hint="default"/>
      </w:rPr>
    </w:lvl>
    <w:lvl w:ilvl="5">
      <w:start w:val="1"/>
      <w:numFmt w:val="bullet"/>
      <w:lvlText w:val=""/>
      <w:lvlJc w:val="left"/>
      <w:pPr>
        <w:ind w:left="3163" w:hanging="420"/>
      </w:pPr>
      <w:rPr>
        <w:rFonts w:ascii="Wingdings" w:hAnsi="Wingdings" w:hint="default"/>
      </w:rPr>
    </w:lvl>
    <w:lvl w:ilvl="6">
      <w:start w:val="1"/>
      <w:numFmt w:val="bullet"/>
      <w:lvlText w:val=""/>
      <w:lvlJc w:val="left"/>
      <w:pPr>
        <w:ind w:left="3583" w:hanging="420"/>
      </w:pPr>
      <w:rPr>
        <w:rFonts w:ascii="Wingdings" w:hAnsi="Wingdings" w:hint="default"/>
      </w:rPr>
    </w:lvl>
    <w:lvl w:ilvl="7">
      <w:start w:val="1"/>
      <w:numFmt w:val="bullet"/>
      <w:lvlText w:val=""/>
      <w:lvlJc w:val="left"/>
      <w:pPr>
        <w:ind w:left="4003" w:hanging="420"/>
      </w:pPr>
      <w:rPr>
        <w:rFonts w:ascii="Wingdings" w:hAnsi="Wingdings" w:hint="default"/>
      </w:rPr>
    </w:lvl>
    <w:lvl w:ilvl="8">
      <w:start w:val="1"/>
      <w:numFmt w:val="bullet"/>
      <w:lvlText w:val=""/>
      <w:lvlJc w:val="left"/>
      <w:pPr>
        <w:ind w:left="4423" w:hanging="420"/>
      </w:pPr>
      <w:rPr>
        <w:rFonts w:ascii="Wingdings" w:hAnsi="Wingdings" w:hint="default"/>
      </w:rPr>
    </w:lvl>
  </w:abstractNum>
  <w:abstractNum w:abstractNumId="6" w15:restartNumberingAfterBreak="0">
    <w:nsid w:val="00000008"/>
    <w:multiLevelType w:val="multilevel"/>
    <w:tmpl w:val="00000008"/>
    <w:lvl w:ilvl="0">
      <w:start w:val="1"/>
      <w:numFmt w:val="decimal"/>
      <w:lvlText w:val="%1"/>
      <w:lvlJc w:val="left"/>
      <w:pPr>
        <w:ind w:left="0" w:firstLine="0"/>
      </w:pPr>
      <w:rPr>
        <w:rFonts w:ascii="Times New Roman" w:eastAsia="仿宋_GB2312" w:hAnsi="Times New Roman" w:hint="default"/>
      </w:rPr>
    </w:lvl>
    <w:lvl w:ilvl="1">
      <w:start w:val="1"/>
      <w:numFmt w:val="decimal"/>
      <w:lvlText w:val="%1.%2"/>
      <w:lvlJc w:val="left"/>
      <w:pPr>
        <w:ind w:left="426" w:firstLine="0"/>
      </w:pPr>
      <w:rPr>
        <w:rFonts w:ascii="Times New Roman" w:eastAsia="楷体_GB2312" w:hAnsi="Times New Roman" w:hint="default"/>
      </w:rPr>
    </w:lvl>
    <w:lvl w:ilvl="2">
      <w:start w:val="1"/>
      <w:numFmt w:val="decimal"/>
      <w:lvlText w:val="%1.%2.%3"/>
      <w:lvlJc w:val="left"/>
      <w:pPr>
        <w:ind w:left="3040" w:firstLine="0"/>
      </w:pPr>
      <w:rPr>
        <w:rFonts w:ascii="Times New Roman" w:eastAsia="楷体_GB2312" w:hAnsi="Times New Roman" w:hint="default"/>
      </w:rPr>
    </w:lvl>
    <w:lvl w:ilvl="3">
      <w:start w:val="1"/>
      <w:numFmt w:val="decimal"/>
      <w:lvlText w:val="%1.%2.%3.%4"/>
      <w:lvlJc w:val="left"/>
      <w:pPr>
        <w:ind w:left="0" w:firstLine="0"/>
      </w:pPr>
      <w:rPr>
        <w:rFonts w:ascii="Times New Roman" w:eastAsia="楷体_GB2312" w:hAnsi="Times New Roman" w:hint="default"/>
      </w:rPr>
    </w:lvl>
    <w:lvl w:ilvl="4">
      <w:start w:val="1"/>
      <w:numFmt w:val="decimal"/>
      <w:lvlText w:val="%1.%2.%3.%4.%5"/>
      <w:lvlJc w:val="left"/>
      <w:pPr>
        <w:ind w:left="0" w:firstLine="0"/>
      </w:pPr>
      <w:rPr>
        <w:rFonts w:ascii="Times New Roman" w:eastAsia="楷体_GB2312" w:hAnsi="Times New Roman" w:hint="default"/>
      </w:rPr>
    </w:lvl>
    <w:lvl w:ilvl="5">
      <w:start w:val="1"/>
      <w:numFmt w:val="decimal"/>
      <w:lvlText w:val="%1.%2.%3.%4.%5.%6"/>
      <w:lvlJc w:val="left"/>
      <w:pPr>
        <w:ind w:left="0" w:firstLine="0"/>
      </w:pPr>
      <w:rPr>
        <w:rFonts w:ascii="Times New Roman" w:eastAsia="楷体_GB2312" w:hAnsi="Times New Roman" w:hint="default"/>
      </w:rPr>
    </w:lvl>
    <w:lvl w:ilvl="6">
      <w:start w:val="1"/>
      <w:numFmt w:val="decimal"/>
      <w:lvlText w:val="%1.%2.%3.%4.%5.%6.%7"/>
      <w:lvlJc w:val="left"/>
      <w:pPr>
        <w:ind w:left="0" w:firstLine="0"/>
      </w:pPr>
      <w:rPr>
        <w:rFonts w:ascii="Times New Roman" w:eastAsia="楷体_GB2312" w:hAnsi="Times New Roman" w:hint="default"/>
      </w:rPr>
    </w:lvl>
    <w:lvl w:ilvl="7">
      <w:start w:val="1"/>
      <w:numFmt w:val="decimal"/>
      <w:lvlText w:val="%1.%2.%3.%4.%5.%6.%7.%8"/>
      <w:lvlJc w:val="left"/>
      <w:pPr>
        <w:ind w:left="0" w:firstLine="0"/>
      </w:pPr>
      <w:rPr>
        <w:rFonts w:ascii="Times New Roman" w:eastAsia="楷体_GB2312" w:hAnsi="Times New Roman" w:hint="default"/>
      </w:rPr>
    </w:lvl>
    <w:lvl w:ilvl="8">
      <w:start w:val="1"/>
      <w:numFmt w:val="decimal"/>
      <w:lvlText w:val="%1.%2.%3.%4.%5.%6.%7.%8.%9"/>
      <w:lvlJc w:val="left"/>
      <w:pPr>
        <w:ind w:left="0" w:firstLine="0"/>
      </w:pPr>
      <w:rPr>
        <w:rFonts w:ascii="Times New Roman" w:eastAsia="楷体_GB2312" w:hAnsi="Times New Roman" w:hint="default"/>
      </w:rPr>
    </w:lvl>
  </w:abstractNum>
  <w:abstractNum w:abstractNumId="7" w15:restartNumberingAfterBreak="0">
    <w:nsid w:val="0000000E"/>
    <w:multiLevelType w:val="multilevel"/>
    <w:tmpl w:val="0000000E"/>
    <w:lvl w:ilvl="0">
      <w:start w:val="1"/>
      <w:numFmt w:val="bullet"/>
      <w:lvlText w:val="—"/>
      <w:lvlJc w:val="left"/>
      <w:pPr>
        <w:ind w:left="1260" w:hanging="420"/>
      </w:pPr>
      <w:rPr>
        <w:rFonts w:ascii="宋体" w:eastAsia="宋体" w:hAnsi="宋体" w:hint="eastAsia"/>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8" w15:restartNumberingAfterBreak="0">
    <w:nsid w:val="132C264C"/>
    <w:multiLevelType w:val="multilevel"/>
    <w:tmpl w:val="132C264C"/>
    <w:lvl w:ilvl="0">
      <w:start w:val="1"/>
      <w:numFmt w:val="decimal"/>
      <w:lvlText w:val="（%1）"/>
      <w:lvlJc w:val="left"/>
      <w:pPr>
        <w:ind w:left="1080" w:hanging="10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850D6D3"/>
    <w:multiLevelType w:val="singleLevel"/>
    <w:tmpl w:val="7850D6D3"/>
    <w:lvl w:ilvl="0">
      <w:start w:val="1"/>
      <w:numFmt w:val="decimal"/>
      <w:suff w:val="nothing"/>
      <w:lvlText w:val="%1、"/>
      <w:lvlJc w:val="left"/>
    </w:lvl>
  </w:abstractNum>
  <w:abstractNum w:abstractNumId="10" w15:restartNumberingAfterBreak="0">
    <w:nsid w:val="7EECAA51"/>
    <w:multiLevelType w:val="multilevel"/>
    <w:tmpl w:val="7EECAA51"/>
    <w:lvl w:ilvl="0">
      <w:start w:val="1"/>
      <w:numFmt w:val="bullet"/>
      <w:lvlText w:val=""/>
      <w:lvlJc w:val="left"/>
      <w:pPr>
        <w:tabs>
          <w:tab w:val="num" w:pos="0"/>
        </w:tabs>
        <w:ind w:left="420" w:hanging="420"/>
      </w:pPr>
      <w:rPr>
        <w:rFonts w:ascii="Wingdings" w:hAnsi="Wingdings" w:cs="Wingdings" w:hint="default"/>
        <w:color w:val="auto"/>
      </w:rPr>
    </w:lvl>
    <w:lvl w:ilvl="1">
      <w:start w:val="1"/>
      <w:numFmt w:val="bullet"/>
      <w:lvlText w:val=""/>
      <w:lvlJc w:val="left"/>
      <w:pPr>
        <w:tabs>
          <w:tab w:val="num" w:pos="0"/>
        </w:tabs>
        <w:ind w:left="840" w:hanging="420"/>
      </w:pPr>
      <w:rPr>
        <w:rFonts w:ascii="Wingdings" w:hAnsi="Wingdings" w:cs="Wingdings" w:hint="default"/>
      </w:rPr>
    </w:lvl>
    <w:lvl w:ilvl="2">
      <w:start w:val="1"/>
      <w:numFmt w:val="bullet"/>
      <w:lvlText w:val=""/>
      <w:lvlJc w:val="left"/>
      <w:pPr>
        <w:tabs>
          <w:tab w:val="num" w:pos="0"/>
        </w:tabs>
        <w:ind w:left="1260" w:hanging="420"/>
      </w:pPr>
      <w:rPr>
        <w:rFonts w:ascii="Wingdings" w:hAnsi="Wingdings" w:cs="Wingdings" w:hint="default"/>
      </w:rPr>
    </w:lvl>
    <w:lvl w:ilvl="3">
      <w:start w:val="1"/>
      <w:numFmt w:val="bullet"/>
      <w:lvlText w:val=""/>
      <w:lvlJc w:val="left"/>
      <w:pPr>
        <w:tabs>
          <w:tab w:val="num" w:pos="0"/>
        </w:tabs>
        <w:ind w:left="1680" w:hanging="420"/>
      </w:pPr>
      <w:rPr>
        <w:rFonts w:ascii="Wingdings" w:hAnsi="Wingdings" w:cs="Wingdings" w:hint="default"/>
      </w:rPr>
    </w:lvl>
    <w:lvl w:ilvl="4">
      <w:start w:val="1"/>
      <w:numFmt w:val="bullet"/>
      <w:lvlText w:val=""/>
      <w:lvlJc w:val="left"/>
      <w:pPr>
        <w:tabs>
          <w:tab w:val="num" w:pos="0"/>
        </w:tabs>
        <w:ind w:left="2100" w:hanging="420"/>
      </w:pPr>
      <w:rPr>
        <w:rFonts w:ascii="Wingdings" w:hAnsi="Wingdings" w:cs="Wingdings" w:hint="default"/>
      </w:rPr>
    </w:lvl>
    <w:lvl w:ilvl="5">
      <w:start w:val="1"/>
      <w:numFmt w:val="bullet"/>
      <w:lvlText w:val=""/>
      <w:lvlJc w:val="left"/>
      <w:pPr>
        <w:tabs>
          <w:tab w:val="num" w:pos="0"/>
        </w:tabs>
        <w:ind w:left="2520" w:hanging="420"/>
      </w:pPr>
      <w:rPr>
        <w:rFonts w:ascii="Wingdings" w:hAnsi="Wingdings" w:cs="Wingdings" w:hint="default"/>
      </w:rPr>
    </w:lvl>
    <w:lvl w:ilvl="6">
      <w:start w:val="1"/>
      <w:numFmt w:val="bullet"/>
      <w:lvlText w:val=""/>
      <w:lvlJc w:val="left"/>
      <w:pPr>
        <w:tabs>
          <w:tab w:val="num" w:pos="0"/>
        </w:tabs>
        <w:ind w:left="2940" w:hanging="420"/>
      </w:pPr>
      <w:rPr>
        <w:rFonts w:ascii="Wingdings" w:hAnsi="Wingdings" w:cs="Wingdings" w:hint="default"/>
      </w:rPr>
    </w:lvl>
    <w:lvl w:ilvl="7">
      <w:start w:val="1"/>
      <w:numFmt w:val="bullet"/>
      <w:lvlText w:val=""/>
      <w:lvlJc w:val="left"/>
      <w:pPr>
        <w:tabs>
          <w:tab w:val="num" w:pos="0"/>
        </w:tabs>
        <w:ind w:left="3360" w:hanging="420"/>
      </w:pPr>
      <w:rPr>
        <w:rFonts w:ascii="Wingdings" w:hAnsi="Wingdings" w:cs="Wingdings" w:hint="default"/>
      </w:rPr>
    </w:lvl>
    <w:lvl w:ilvl="8">
      <w:start w:val="1"/>
      <w:numFmt w:val="bullet"/>
      <w:lvlText w:val=""/>
      <w:lvlJc w:val="left"/>
      <w:pPr>
        <w:tabs>
          <w:tab w:val="num" w:pos="0"/>
        </w:tabs>
        <w:ind w:left="3780" w:hanging="420"/>
      </w:pPr>
      <w:rPr>
        <w:rFonts w:ascii="Wingdings" w:hAnsi="Wingdings" w:cs="Wingdings" w:hint="default"/>
      </w:rPr>
    </w:lvl>
  </w:abstractNum>
  <w:num w:numId="1">
    <w:abstractNumId w:val="6"/>
  </w:num>
  <w:num w:numId="2">
    <w:abstractNumId w:val="5"/>
  </w:num>
  <w:num w:numId="3">
    <w:abstractNumId w:val="7"/>
  </w:num>
  <w:num w:numId="4">
    <w:abstractNumId w:val="9"/>
  </w:num>
  <w:num w:numId="5">
    <w:abstractNumId w:val="3"/>
  </w:num>
  <w:num w:numId="6">
    <w:abstractNumId w:val="0"/>
  </w:num>
  <w:num w:numId="7">
    <w:abstractNumId w:val="2"/>
  </w:num>
  <w:num w:numId="8">
    <w:abstractNumId w:val="4"/>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60"/>
  <w:drawingGridVerticalSpacing w:val="218"/>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FjOGRjZTM3YTkwMTRkNTE0MjQzOTY0YmU5ZGIxODkifQ=="/>
  </w:docVars>
  <w:rsids>
    <w:rsidRoot w:val="00172A27"/>
    <w:rsid w:val="00741A89"/>
    <w:rsid w:val="009A3D4A"/>
    <w:rsid w:val="00F72448"/>
    <w:rsid w:val="014E5584"/>
    <w:rsid w:val="01F01E3C"/>
    <w:rsid w:val="022A0D1C"/>
    <w:rsid w:val="02680801"/>
    <w:rsid w:val="02A50752"/>
    <w:rsid w:val="047D3510"/>
    <w:rsid w:val="063E0C5F"/>
    <w:rsid w:val="06CE1EF9"/>
    <w:rsid w:val="06E904C0"/>
    <w:rsid w:val="07215F41"/>
    <w:rsid w:val="07990122"/>
    <w:rsid w:val="08452C11"/>
    <w:rsid w:val="088D6498"/>
    <w:rsid w:val="08EA2FAE"/>
    <w:rsid w:val="09020655"/>
    <w:rsid w:val="090D69E6"/>
    <w:rsid w:val="0AB1139B"/>
    <w:rsid w:val="0AFB0486"/>
    <w:rsid w:val="0B1957C1"/>
    <w:rsid w:val="0B621602"/>
    <w:rsid w:val="0D165C59"/>
    <w:rsid w:val="0DDF0D4D"/>
    <w:rsid w:val="0DE436D6"/>
    <w:rsid w:val="0E131938"/>
    <w:rsid w:val="0E363A56"/>
    <w:rsid w:val="0E65470A"/>
    <w:rsid w:val="0F852A13"/>
    <w:rsid w:val="0F8DD493"/>
    <w:rsid w:val="0FE41773"/>
    <w:rsid w:val="1053332C"/>
    <w:rsid w:val="10F25EEC"/>
    <w:rsid w:val="11D648D0"/>
    <w:rsid w:val="12CC1D0E"/>
    <w:rsid w:val="14071F7B"/>
    <w:rsid w:val="14DD4BC8"/>
    <w:rsid w:val="15B15A91"/>
    <w:rsid w:val="15ED4A05"/>
    <w:rsid w:val="165669B3"/>
    <w:rsid w:val="16B76D5C"/>
    <w:rsid w:val="17395AEB"/>
    <w:rsid w:val="179363BB"/>
    <w:rsid w:val="18402C9F"/>
    <w:rsid w:val="186E6695"/>
    <w:rsid w:val="1B2A378D"/>
    <w:rsid w:val="1B30652C"/>
    <w:rsid w:val="1B477AD1"/>
    <w:rsid w:val="1BDC38E6"/>
    <w:rsid w:val="1BFD50DB"/>
    <w:rsid w:val="1C9D278D"/>
    <w:rsid w:val="1D453D13"/>
    <w:rsid w:val="1D561C6D"/>
    <w:rsid w:val="1E3A7AA3"/>
    <w:rsid w:val="1E455477"/>
    <w:rsid w:val="1E461337"/>
    <w:rsid w:val="1E570B65"/>
    <w:rsid w:val="1ECB4E14"/>
    <w:rsid w:val="1F753FA8"/>
    <w:rsid w:val="1FD36761"/>
    <w:rsid w:val="1FEE656A"/>
    <w:rsid w:val="207A092D"/>
    <w:rsid w:val="20E10756"/>
    <w:rsid w:val="21415B4F"/>
    <w:rsid w:val="22322BA7"/>
    <w:rsid w:val="22914245"/>
    <w:rsid w:val="23F4608B"/>
    <w:rsid w:val="24FB44B8"/>
    <w:rsid w:val="25C25381"/>
    <w:rsid w:val="26A01613"/>
    <w:rsid w:val="26F80CA5"/>
    <w:rsid w:val="276228E2"/>
    <w:rsid w:val="28187A54"/>
    <w:rsid w:val="283B7A3C"/>
    <w:rsid w:val="283F3197"/>
    <w:rsid w:val="287845F5"/>
    <w:rsid w:val="289F6A33"/>
    <w:rsid w:val="29720836"/>
    <w:rsid w:val="2BB2072D"/>
    <w:rsid w:val="2BC94961"/>
    <w:rsid w:val="2BD01D6E"/>
    <w:rsid w:val="2BE86567"/>
    <w:rsid w:val="2EFBDF9E"/>
    <w:rsid w:val="2EFF25F5"/>
    <w:rsid w:val="2F421B96"/>
    <w:rsid w:val="2FA12BFC"/>
    <w:rsid w:val="2FB90FA6"/>
    <w:rsid w:val="2FFC56AF"/>
    <w:rsid w:val="304C47F8"/>
    <w:rsid w:val="307E6F1F"/>
    <w:rsid w:val="30E468C3"/>
    <w:rsid w:val="314011DB"/>
    <w:rsid w:val="32100B57"/>
    <w:rsid w:val="32C72463"/>
    <w:rsid w:val="33165823"/>
    <w:rsid w:val="33766BFC"/>
    <w:rsid w:val="33CD7A19"/>
    <w:rsid w:val="33FD59A0"/>
    <w:rsid w:val="359B194B"/>
    <w:rsid w:val="35AA111A"/>
    <w:rsid w:val="35ADF423"/>
    <w:rsid w:val="3643781B"/>
    <w:rsid w:val="37821104"/>
    <w:rsid w:val="37D261A1"/>
    <w:rsid w:val="37F8F71B"/>
    <w:rsid w:val="37FD4982"/>
    <w:rsid w:val="380D0904"/>
    <w:rsid w:val="382C7B34"/>
    <w:rsid w:val="392748D4"/>
    <w:rsid w:val="397FEB0E"/>
    <w:rsid w:val="39B822CE"/>
    <w:rsid w:val="39C668D9"/>
    <w:rsid w:val="3A051D64"/>
    <w:rsid w:val="3A1B69F6"/>
    <w:rsid w:val="3CDBE075"/>
    <w:rsid w:val="3D75CD09"/>
    <w:rsid w:val="3DD4E52D"/>
    <w:rsid w:val="3E0D3DDD"/>
    <w:rsid w:val="3E2177D3"/>
    <w:rsid w:val="3E315AA8"/>
    <w:rsid w:val="3E4A03BF"/>
    <w:rsid w:val="3E8E2D2F"/>
    <w:rsid w:val="3EA861DA"/>
    <w:rsid w:val="3EDFA3CA"/>
    <w:rsid w:val="3F8A9773"/>
    <w:rsid w:val="3FBF8EF4"/>
    <w:rsid w:val="3FFF4DD2"/>
    <w:rsid w:val="41117192"/>
    <w:rsid w:val="41874B3E"/>
    <w:rsid w:val="42315D8A"/>
    <w:rsid w:val="42660D0B"/>
    <w:rsid w:val="43D13C70"/>
    <w:rsid w:val="43DB57E2"/>
    <w:rsid w:val="457A46D3"/>
    <w:rsid w:val="45E66B3C"/>
    <w:rsid w:val="46D97C1C"/>
    <w:rsid w:val="4700508A"/>
    <w:rsid w:val="47315859"/>
    <w:rsid w:val="478168DD"/>
    <w:rsid w:val="490B0FD0"/>
    <w:rsid w:val="49441A41"/>
    <w:rsid w:val="498E6A17"/>
    <w:rsid w:val="49C0AF26"/>
    <w:rsid w:val="49D11080"/>
    <w:rsid w:val="4AC03E96"/>
    <w:rsid w:val="4AF16EDF"/>
    <w:rsid w:val="4B0D4F34"/>
    <w:rsid w:val="4BBF2C14"/>
    <w:rsid w:val="4C2E3EF2"/>
    <w:rsid w:val="4CD61A27"/>
    <w:rsid w:val="4ECA071B"/>
    <w:rsid w:val="4F2833EB"/>
    <w:rsid w:val="4FF370E6"/>
    <w:rsid w:val="4FFD03D7"/>
    <w:rsid w:val="505A4A62"/>
    <w:rsid w:val="5070466E"/>
    <w:rsid w:val="50B30973"/>
    <w:rsid w:val="522956F9"/>
    <w:rsid w:val="52686D40"/>
    <w:rsid w:val="528079D5"/>
    <w:rsid w:val="530214BD"/>
    <w:rsid w:val="530B1DCC"/>
    <w:rsid w:val="532D3606"/>
    <w:rsid w:val="53664C1B"/>
    <w:rsid w:val="554B19D5"/>
    <w:rsid w:val="55A72A15"/>
    <w:rsid w:val="55E27377"/>
    <w:rsid w:val="56151BF5"/>
    <w:rsid w:val="58871E88"/>
    <w:rsid w:val="597162CE"/>
    <w:rsid w:val="59EF5FF9"/>
    <w:rsid w:val="59F37173"/>
    <w:rsid w:val="59F43024"/>
    <w:rsid w:val="59F74CE9"/>
    <w:rsid w:val="5A092834"/>
    <w:rsid w:val="5A3F0AF1"/>
    <w:rsid w:val="5AB913CF"/>
    <w:rsid w:val="5B9A06E1"/>
    <w:rsid w:val="5D820C77"/>
    <w:rsid w:val="5E405BB2"/>
    <w:rsid w:val="5E9C4B6B"/>
    <w:rsid w:val="5F3A718C"/>
    <w:rsid w:val="5FA72B7B"/>
    <w:rsid w:val="5FA8704F"/>
    <w:rsid w:val="5FB307E5"/>
    <w:rsid w:val="5FD8114B"/>
    <w:rsid w:val="5FDBA700"/>
    <w:rsid w:val="5FE11A5B"/>
    <w:rsid w:val="5FFCAA53"/>
    <w:rsid w:val="62745E51"/>
    <w:rsid w:val="63F32993"/>
    <w:rsid w:val="63FF394E"/>
    <w:rsid w:val="6402607E"/>
    <w:rsid w:val="640316B7"/>
    <w:rsid w:val="6412053C"/>
    <w:rsid w:val="64BF6ADD"/>
    <w:rsid w:val="64EE52D6"/>
    <w:rsid w:val="66694347"/>
    <w:rsid w:val="66FF44CA"/>
    <w:rsid w:val="67A27113"/>
    <w:rsid w:val="67BC00CF"/>
    <w:rsid w:val="68097F4A"/>
    <w:rsid w:val="68B264E6"/>
    <w:rsid w:val="69AF1771"/>
    <w:rsid w:val="69BF9CD1"/>
    <w:rsid w:val="6A67569D"/>
    <w:rsid w:val="6A7318D2"/>
    <w:rsid w:val="6A865F51"/>
    <w:rsid w:val="6B3D0127"/>
    <w:rsid w:val="6B9F653C"/>
    <w:rsid w:val="6BD96408"/>
    <w:rsid w:val="6C5A7458"/>
    <w:rsid w:val="6C666467"/>
    <w:rsid w:val="6C6746B3"/>
    <w:rsid w:val="6C6B5210"/>
    <w:rsid w:val="6C8D08A5"/>
    <w:rsid w:val="6D821C58"/>
    <w:rsid w:val="6DBF342F"/>
    <w:rsid w:val="6DBFF6E9"/>
    <w:rsid w:val="6DFD4E82"/>
    <w:rsid w:val="6E5D7129"/>
    <w:rsid w:val="6EAC4123"/>
    <w:rsid w:val="6EE95058"/>
    <w:rsid w:val="6F6D22DB"/>
    <w:rsid w:val="6F7FF4A0"/>
    <w:rsid w:val="6FCFFECD"/>
    <w:rsid w:val="707F70C6"/>
    <w:rsid w:val="70C2380D"/>
    <w:rsid w:val="715A39C8"/>
    <w:rsid w:val="72256827"/>
    <w:rsid w:val="728D7D7F"/>
    <w:rsid w:val="734D623B"/>
    <w:rsid w:val="73DF363F"/>
    <w:rsid w:val="7426061C"/>
    <w:rsid w:val="74BFC766"/>
    <w:rsid w:val="74F95F00"/>
    <w:rsid w:val="75207783"/>
    <w:rsid w:val="753272EC"/>
    <w:rsid w:val="75B97F4D"/>
    <w:rsid w:val="75BC9B08"/>
    <w:rsid w:val="75CD54D4"/>
    <w:rsid w:val="75E2D553"/>
    <w:rsid w:val="760246AA"/>
    <w:rsid w:val="76BF24DE"/>
    <w:rsid w:val="76FF5991"/>
    <w:rsid w:val="770D3A7A"/>
    <w:rsid w:val="772F24D3"/>
    <w:rsid w:val="77DED6D9"/>
    <w:rsid w:val="78C60C43"/>
    <w:rsid w:val="799FED1A"/>
    <w:rsid w:val="79FFB733"/>
    <w:rsid w:val="7ADA6E1B"/>
    <w:rsid w:val="7AEF7A2A"/>
    <w:rsid w:val="7AFEDAC6"/>
    <w:rsid w:val="7B1B596E"/>
    <w:rsid w:val="7B4B4749"/>
    <w:rsid w:val="7BDC1EC1"/>
    <w:rsid w:val="7D064A03"/>
    <w:rsid w:val="7D4A6465"/>
    <w:rsid w:val="7D7F7D50"/>
    <w:rsid w:val="7DAA6DBF"/>
    <w:rsid w:val="7DEEF922"/>
    <w:rsid w:val="7DF959A5"/>
    <w:rsid w:val="7DFF67D6"/>
    <w:rsid w:val="7E8878D7"/>
    <w:rsid w:val="7EA448D3"/>
    <w:rsid w:val="7EBB1F41"/>
    <w:rsid w:val="7F35431C"/>
    <w:rsid w:val="7F3738D4"/>
    <w:rsid w:val="7F3BB1FD"/>
    <w:rsid w:val="7F4BC7CD"/>
    <w:rsid w:val="7F5E6BB5"/>
    <w:rsid w:val="7F5F6D98"/>
    <w:rsid w:val="7F6C6A68"/>
    <w:rsid w:val="7F6EB1ED"/>
    <w:rsid w:val="7F6FEA0A"/>
    <w:rsid w:val="7F794C30"/>
    <w:rsid w:val="7FB9B12E"/>
    <w:rsid w:val="7FBB5E0E"/>
    <w:rsid w:val="7FBF2448"/>
    <w:rsid w:val="7FD747F1"/>
    <w:rsid w:val="7FDD2FC1"/>
    <w:rsid w:val="7FDFD367"/>
    <w:rsid w:val="7FF955D5"/>
    <w:rsid w:val="7FFDFE8A"/>
    <w:rsid w:val="7FFEB796"/>
    <w:rsid w:val="7FFF5158"/>
    <w:rsid w:val="7FFF6E73"/>
    <w:rsid w:val="8CF75445"/>
    <w:rsid w:val="9FEFDAFB"/>
    <w:rsid w:val="A7B7177B"/>
    <w:rsid w:val="A8BFD868"/>
    <w:rsid w:val="B0DC69C7"/>
    <w:rsid w:val="B32BE3C9"/>
    <w:rsid w:val="B3DD88FD"/>
    <w:rsid w:val="B3F503B6"/>
    <w:rsid w:val="B3FE0B25"/>
    <w:rsid w:val="B4FF1C62"/>
    <w:rsid w:val="B5FF549B"/>
    <w:rsid w:val="B7FA24B8"/>
    <w:rsid w:val="B9FFD036"/>
    <w:rsid w:val="BB2A95D0"/>
    <w:rsid w:val="BC7AEF49"/>
    <w:rsid w:val="BDA6C484"/>
    <w:rsid w:val="BE8FDD50"/>
    <w:rsid w:val="BE920234"/>
    <w:rsid w:val="BEBE6F3F"/>
    <w:rsid w:val="BF632955"/>
    <w:rsid w:val="BFDF2355"/>
    <w:rsid w:val="BFEF6251"/>
    <w:rsid w:val="BFF36A38"/>
    <w:rsid w:val="C7EE3958"/>
    <w:rsid w:val="CFFFAE99"/>
    <w:rsid w:val="D3769587"/>
    <w:rsid w:val="D73AC255"/>
    <w:rsid w:val="D7DB5A4A"/>
    <w:rsid w:val="D7DDD33F"/>
    <w:rsid w:val="D7FECC2D"/>
    <w:rsid w:val="DF7BA925"/>
    <w:rsid w:val="DFB9C2D6"/>
    <w:rsid w:val="DFEFCBA0"/>
    <w:rsid w:val="E7957E09"/>
    <w:rsid w:val="E8ECC360"/>
    <w:rsid w:val="EAFBE0BE"/>
    <w:rsid w:val="EEAF5136"/>
    <w:rsid w:val="EF7F7A05"/>
    <w:rsid w:val="EFBF8923"/>
    <w:rsid w:val="EFDF2182"/>
    <w:rsid w:val="EFFB7F56"/>
    <w:rsid w:val="EFFBB054"/>
    <w:rsid w:val="F2BDFB71"/>
    <w:rsid w:val="F3DDCD2A"/>
    <w:rsid w:val="F3F7134B"/>
    <w:rsid w:val="F4FBCB4C"/>
    <w:rsid w:val="F5137443"/>
    <w:rsid w:val="F5F508F0"/>
    <w:rsid w:val="F67E233E"/>
    <w:rsid w:val="F7D2CE5F"/>
    <w:rsid w:val="F7FF382A"/>
    <w:rsid w:val="FB7FFD0F"/>
    <w:rsid w:val="FBEBC5AB"/>
    <w:rsid w:val="FBFC4772"/>
    <w:rsid w:val="FBFF4F82"/>
    <w:rsid w:val="FCCFCFB5"/>
    <w:rsid w:val="FDF9CFA5"/>
    <w:rsid w:val="FE7F3565"/>
    <w:rsid w:val="FEDBB128"/>
    <w:rsid w:val="FEFD23CE"/>
    <w:rsid w:val="FF368DED"/>
    <w:rsid w:val="FF77A623"/>
    <w:rsid w:val="FF7E0557"/>
    <w:rsid w:val="FFAF737B"/>
    <w:rsid w:val="FFBF3F93"/>
    <w:rsid w:val="FFCFDF73"/>
    <w:rsid w:val="FFD60683"/>
    <w:rsid w:val="FFE7C69E"/>
    <w:rsid w:val="FFEBEB21"/>
    <w:rsid w:val="FFF75DCB"/>
    <w:rsid w:val="FFF76AC6"/>
    <w:rsid w:val="FFFBE56B"/>
    <w:rsid w:val="FFFC4481"/>
    <w:rsid w:val="FFFF13D7"/>
    <w:rsid w:val="FFFF42FC"/>
    <w:rsid w:val="FFFFF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4A09B7B-7EB3-48D8-A3A5-E4EFAC13B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annotation text" w:qFormat="1"/>
    <w:lsdException w:name="header" w:qFormat="1"/>
    <w:lsdException w:name="footer" w:qFormat="1"/>
    <w:lsdException w:name="caption" w:qFormat="1"/>
    <w:lsdException w:name="annotation reference" w:qFormat="1"/>
    <w:lsdException w:name="Title" w:qFormat="1"/>
    <w:lsdException w:name="Default Paragraph Font" w:qFormat="1"/>
    <w:lsdException w:name="Body Text" w:qFormat="1"/>
    <w:lsdException w:name="Subtitle" w:qFormat="1"/>
    <w:lsdException w:name="Date" w:qFormat="1"/>
    <w:lsdException w:name="Body Text First Indent" w:qFormat="1"/>
    <w:lsdException w:name="Body Text 2" w:uiPriority="99" w:unhideWhenUsed="1" w:qFormat="1"/>
    <w:lsdException w:name="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1"/>
    <w:qFormat/>
    <w:pPr>
      <w:spacing w:line="360" w:lineRule="auto"/>
      <w:ind w:firstLineChars="200" w:firstLine="200"/>
      <w:jc w:val="both"/>
    </w:pPr>
    <w:rPr>
      <w:rFonts w:ascii="仿宋_GB2312" w:eastAsia="仿宋_GB2312"/>
      <w:kern w:val="2"/>
      <w:sz w:val="32"/>
    </w:rPr>
  </w:style>
  <w:style w:type="paragraph" w:styleId="10">
    <w:name w:val="heading 1"/>
    <w:next w:val="a"/>
    <w:link w:val="11"/>
    <w:qFormat/>
    <w:pPr>
      <w:keepLines/>
      <w:numPr>
        <w:numId w:val="1"/>
      </w:numPr>
      <w:spacing w:line="360" w:lineRule="auto"/>
      <w:outlineLvl w:val="0"/>
    </w:pPr>
    <w:rPr>
      <w:rFonts w:ascii="黑体" w:eastAsia="黑体"/>
      <w:b/>
      <w:kern w:val="44"/>
      <w:sz w:val="32"/>
    </w:rPr>
  </w:style>
  <w:style w:type="paragraph" w:styleId="2">
    <w:name w:val="heading 2"/>
    <w:basedOn w:val="a"/>
    <w:next w:val="a"/>
    <w:link w:val="20"/>
    <w:qFormat/>
    <w:pPr>
      <w:keepLines/>
      <w:numPr>
        <w:ilvl w:val="1"/>
        <w:numId w:val="1"/>
      </w:numPr>
      <w:outlineLvl w:val="1"/>
    </w:pPr>
    <w:rPr>
      <w:rFonts w:hAnsi="Cambria"/>
      <w:b/>
    </w:rPr>
  </w:style>
  <w:style w:type="paragraph" w:styleId="3">
    <w:name w:val="heading 3"/>
    <w:basedOn w:val="a"/>
    <w:next w:val="a"/>
    <w:link w:val="30"/>
    <w:qFormat/>
    <w:pPr>
      <w:keepLines/>
      <w:numPr>
        <w:ilvl w:val="2"/>
        <w:numId w:val="1"/>
      </w:numPr>
      <w:outlineLvl w:val="2"/>
    </w:pPr>
    <w:rPr>
      <w:b/>
    </w:rPr>
  </w:style>
  <w:style w:type="paragraph" w:styleId="4">
    <w:name w:val="heading 4"/>
    <w:basedOn w:val="a"/>
    <w:next w:val="a"/>
    <w:link w:val="40"/>
    <w:qFormat/>
    <w:pPr>
      <w:keepLines/>
      <w:numPr>
        <w:ilvl w:val="3"/>
        <w:numId w:val="1"/>
      </w:numPr>
      <w:outlineLvl w:val="3"/>
    </w:pPr>
    <w:rPr>
      <w:rFonts w:hAnsi="Cambria"/>
    </w:rPr>
  </w:style>
  <w:style w:type="paragraph" w:styleId="5">
    <w:name w:val="heading 5"/>
    <w:next w:val="a"/>
    <w:link w:val="50"/>
    <w:qFormat/>
    <w:pPr>
      <w:keepLines/>
      <w:numPr>
        <w:ilvl w:val="4"/>
        <w:numId w:val="1"/>
      </w:numPr>
      <w:spacing w:line="360" w:lineRule="auto"/>
      <w:outlineLvl w:val="4"/>
    </w:pPr>
    <w:rPr>
      <w:rFonts w:ascii="仿宋_GB2312" w:eastAsia="仿宋_GB2312"/>
      <w:sz w:val="32"/>
    </w:rPr>
  </w:style>
  <w:style w:type="paragraph" w:styleId="6">
    <w:name w:val="heading 6"/>
    <w:next w:val="a"/>
    <w:link w:val="60"/>
    <w:qFormat/>
    <w:pPr>
      <w:keepLines/>
      <w:numPr>
        <w:ilvl w:val="5"/>
        <w:numId w:val="1"/>
      </w:numPr>
      <w:outlineLvl w:val="5"/>
    </w:pPr>
    <w:rPr>
      <w:rFonts w:ascii="仿宋_GB2312" w:eastAsia="仿宋_GB2312" w:hAnsi="Cambria"/>
      <w:sz w:val="28"/>
    </w:rPr>
  </w:style>
  <w:style w:type="paragraph" w:styleId="7">
    <w:name w:val="heading 7"/>
    <w:next w:val="a"/>
    <w:link w:val="70"/>
    <w:qFormat/>
    <w:pPr>
      <w:keepNext/>
      <w:keepLines/>
      <w:numPr>
        <w:ilvl w:val="6"/>
        <w:numId w:val="1"/>
      </w:numPr>
      <w:spacing w:line="360" w:lineRule="auto"/>
      <w:outlineLvl w:val="6"/>
    </w:pPr>
    <w:rPr>
      <w:rFonts w:ascii="仿宋_GB2312" w:eastAsia="仿宋_GB2312"/>
      <w:sz w:val="28"/>
    </w:rPr>
  </w:style>
  <w:style w:type="paragraph" w:styleId="8">
    <w:name w:val="heading 8"/>
    <w:basedOn w:val="a"/>
    <w:next w:val="a"/>
    <w:link w:val="80"/>
    <w:qFormat/>
    <w:pPr>
      <w:keepNext/>
      <w:keepLines/>
      <w:numPr>
        <w:ilvl w:val="7"/>
        <w:numId w:val="1"/>
      </w:numPr>
      <w:spacing w:before="240" w:after="64" w:line="317" w:lineRule="auto"/>
      <w:ind w:firstLineChars="0"/>
      <w:outlineLvl w:val="7"/>
    </w:pPr>
    <w:rPr>
      <w:rFonts w:ascii="宋体" w:eastAsia="宋体" w:hAnsi="Cambria"/>
      <w:sz w:val="24"/>
    </w:rPr>
  </w:style>
  <w:style w:type="paragraph" w:styleId="9">
    <w:name w:val="heading 9"/>
    <w:basedOn w:val="a"/>
    <w:next w:val="a"/>
    <w:link w:val="90"/>
    <w:qFormat/>
    <w:pPr>
      <w:keepNext/>
      <w:keepLines/>
      <w:numPr>
        <w:ilvl w:val="8"/>
        <w:numId w:val="1"/>
      </w:numPr>
      <w:spacing w:before="240" w:after="64" w:line="317" w:lineRule="auto"/>
      <w:ind w:firstLineChars="0"/>
      <w:outlineLvl w:val="8"/>
    </w:pPr>
    <w:rPr>
      <w:rFonts w:ascii="宋体" w:eastAsia="宋体" w:hAnsi="Cambria"/>
    </w:rPr>
  </w:style>
  <w:style w:type="character" w:default="1" w:styleId="a0">
    <w:name w:val="Default Paragraph Font"/>
    <w:qFormat/>
  </w:style>
  <w:style w:type="table" w:default="1" w:styleId="a1">
    <w:name w:val="Normal Table"/>
    <w:semiHidden/>
    <w:qFormat/>
    <w:tblPr>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标题1"/>
    <w:basedOn w:val="a"/>
    <w:qFormat/>
    <w:pPr>
      <w:jc w:val="center"/>
      <w:outlineLvl w:val="0"/>
    </w:pPr>
    <w:rPr>
      <w:rFonts w:ascii="Arial" w:hAnsi="Arial"/>
      <w:b/>
    </w:rPr>
  </w:style>
  <w:style w:type="character" w:customStyle="1" w:styleId="11">
    <w:name w:val="标题 1 字符"/>
    <w:link w:val="10"/>
    <w:qFormat/>
    <w:rPr>
      <w:rFonts w:ascii="黑体" w:eastAsia="黑体"/>
      <w:b/>
      <w:kern w:val="44"/>
      <w:sz w:val="32"/>
    </w:rPr>
  </w:style>
  <w:style w:type="character" w:customStyle="1" w:styleId="20">
    <w:name w:val="标题 2 字符"/>
    <w:link w:val="2"/>
    <w:qFormat/>
    <w:rPr>
      <w:rFonts w:ascii="仿宋_GB2312" w:eastAsia="仿宋_GB2312" w:hAnsi="Cambria"/>
      <w:b/>
      <w:sz w:val="32"/>
    </w:rPr>
  </w:style>
  <w:style w:type="character" w:customStyle="1" w:styleId="30">
    <w:name w:val="标题 3 字符"/>
    <w:link w:val="3"/>
    <w:qFormat/>
    <w:rPr>
      <w:rFonts w:ascii="仿宋_GB2312" w:eastAsia="仿宋_GB2312"/>
      <w:b/>
      <w:sz w:val="32"/>
    </w:rPr>
  </w:style>
  <w:style w:type="character" w:customStyle="1" w:styleId="40">
    <w:name w:val="标题 4 字符"/>
    <w:link w:val="4"/>
    <w:qFormat/>
    <w:rPr>
      <w:rFonts w:ascii="仿宋_GB2312" w:eastAsia="仿宋_GB2312" w:hAnsi="Cambria"/>
      <w:sz w:val="32"/>
    </w:rPr>
  </w:style>
  <w:style w:type="character" w:customStyle="1" w:styleId="50">
    <w:name w:val="标题 5 字符"/>
    <w:link w:val="5"/>
    <w:qFormat/>
    <w:rPr>
      <w:rFonts w:ascii="仿宋_GB2312" w:eastAsia="仿宋_GB2312"/>
      <w:sz w:val="32"/>
    </w:rPr>
  </w:style>
  <w:style w:type="character" w:customStyle="1" w:styleId="60">
    <w:name w:val="标题 6 字符"/>
    <w:link w:val="6"/>
    <w:qFormat/>
    <w:rPr>
      <w:rFonts w:ascii="仿宋_GB2312" w:eastAsia="仿宋_GB2312" w:hAnsi="Cambria"/>
      <w:sz w:val="28"/>
    </w:rPr>
  </w:style>
  <w:style w:type="character" w:customStyle="1" w:styleId="70">
    <w:name w:val="标题 7 字符"/>
    <w:link w:val="7"/>
    <w:qFormat/>
    <w:rPr>
      <w:rFonts w:ascii="仿宋_GB2312" w:eastAsia="仿宋_GB2312"/>
      <w:sz w:val="28"/>
    </w:rPr>
  </w:style>
  <w:style w:type="character" w:customStyle="1" w:styleId="80">
    <w:name w:val="标题 8 字符"/>
    <w:link w:val="8"/>
    <w:qFormat/>
    <w:rPr>
      <w:rFonts w:ascii="宋体" w:eastAsia="宋体" w:hAnsi="Cambria"/>
      <w:sz w:val="24"/>
    </w:rPr>
  </w:style>
  <w:style w:type="character" w:customStyle="1" w:styleId="90">
    <w:name w:val="标题 9 字符"/>
    <w:link w:val="9"/>
    <w:qFormat/>
    <w:rPr>
      <w:rFonts w:ascii="宋体" w:eastAsia="宋体" w:hAnsi="Cambria"/>
      <w:sz w:val="32"/>
    </w:rPr>
  </w:style>
  <w:style w:type="paragraph" w:styleId="71">
    <w:name w:val="toc 7"/>
    <w:basedOn w:val="a"/>
    <w:next w:val="a"/>
    <w:qFormat/>
    <w:pPr>
      <w:ind w:left="1680"/>
    </w:pPr>
    <w:rPr>
      <w:sz w:val="18"/>
    </w:rPr>
  </w:style>
  <w:style w:type="paragraph" w:styleId="a3">
    <w:name w:val="Normal Indent"/>
    <w:basedOn w:val="a"/>
    <w:next w:val="a4"/>
    <w:qFormat/>
    <w:pPr>
      <w:widowControl w:val="0"/>
      <w:spacing w:line="240" w:lineRule="auto"/>
      <w:ind w:firstLine="420"/>
    </w:pPr>
    <w:rPr>
      <w:rFonts w:ascii="Calibri" w:eastAsia="宋体"/>
      <w:sz w:val="21"/>
    </w:rPr>
  </w:style>
  <w:style w:type="paragraph" w:styleId="a4">
    <w:name w:val="Body Text"/>
    <w:basedOn w:val="a"/>
    <w:next w:val="a"/>
    <w:link w:val="a5"/>
    <w:qFormat/>
    <w:pPr>
      <w:widowControl w:val="0"/>
      <w:spacing w:after="120" w:line="240" w:lineRule="auto"/>
      <w:ind w:firstLineChars="0" w:firstLine="0"/>
    </w:pPr>
    <w:rPr>
      <w:rFonts w:ascii="Times New Roman" w:eastAsia="宋体"/>
      <w:sz w:val="28"/>
    </w:rPr>
  </w:style>
  <w:style w:type="character" w:customStyle="1" w:styleId="a5">
    <w:name w:val="正文文本 字符"/>
    <w:link w:val="a4"/>
    <w:qFormat/>
    <w:rPr>
      <w:rFonts w:ascii="Times New Roman" w:eastAsia="宋体" w:hAnsi="Times New Roman"/>
      <w:sz w:val="28"/>
    </w:rPr>
  </w:style>
  <w:style w:type="paragraph" w:styleId="a6">
    <w:name w:val="caption"/>
    <w:basedOn w:val="a"/>
    <w:next w:val="a"/>
    <w:link w:val="a7"/>
    <w:qFormat/>
    <w:pPr>
      <w:spacing w:line="240" w:lineRule="auto"/>
      <w:ind w:firstLineChars="0" w:firstLine="0"/>
      <w:jc w:val="center"/>
    </w:pPr>
    <w:rPr>
      <w:rFonts w:ascii="等线 Light" w:eastAsia="黑体" w:hAnsi="等线 Light"/>
    </w:rPr>
  </w:style>
  <w:style w:type="character" w:customStyle="1" w:styleId="a7">
    <w:name w:val="题注 字符"/>
    <w:link w:val="a6"/>
    <w:qFormat/>
    <w:rPr>
      <w:rFonts w:ascii="等线 Light" w:eastAsia="黑体" w:hAnsi="等线 Light"/>
      <w:kern w:val="2"/>
    </w:rPr>
  </w:style>
  <w:style w:type="paragraph" w:styleId="a8">
    <w:name w:val="Document Map"/>
    <w:basedOn w:val="a"/>
    <w:link w:val="a9"/>
    <w:qFormat/>
    <w:rPr>
      <w:rFonts w:ascii="宋体" w:eastAsia="宋体"/>
      <w:sz w:val="18"/>
    </w:rPr>
  </w:style>
  <w:style w:type="character" w:customStyle="1" w:styleId="a9">
    <w:name w:val="文档结构图 字符"/>
    <w:link w:val="a8"/>
    <w:qFormat/>
    <w:rPr>
      <w:rFonts w:ascii="宋体" w:eastAsia="宋体"/>
      <w:sz w:val="18"/>
    </w:rPr>
  </w:style>
  <w:style w:type="paragraph" w:styleId="aa">
    <w:name w:val="annotation text"/>
    <w:basedOn w:val="a"/>
    <w:link w:val="ab"/>
    <w:qFormat/>
    <w:pPr>
      <w:widowControl w:val="0"/>
      <w:spacing w:line="240" w:lineRule="auto"/>
      <w:jc w:val="left"/>
    </w:pPr>
    <w:rPr>
      <w:rFonts w:ascii="Times New Roman"/>
      <w:sz w:val="28"/>
    </w:rPr>
  </w:style>
  <w:style w:type="character" w:customStyle="1" w:styleId="ab">
    <w:name w:val="批注文字 字符"/>
    <w:link w:val="aa"/>
    <w:qFormat/>
    <w:rPr>
      <w:rFonts w:ascii="Times New Roman" w:hAnsi="Times New Roman"/>
      <w:kern w:val="2"/>
      <w:sz w:val="28"/>
    </w:rPr>
  </w:style>
  <w:style w:type="paragraph" w:styleId="51">
    <w:name w:val="toc 5"/>
    <w:basedOn w:val="a"/>
    <w:next w:val="a"/>
    <w:qFormat/>
    <w:pPr>
      <w:ind w:leftChars="500" w:left="500" w:firstLineChars="0" w:firstLine="0"/>
    </w:pPr>
    <w:rPr>
      <w:sz w:val="21"/>
    </w:rPr>
  </w:style>
  <w:style w:type="paragraph" w:styleId="31">
    <w:name w:val="toc 3"/>
    <w:next w:val="a"/>
    <w:qFormat/>
    <w:pPr>
      <w:tabs>
        <w:tab w:val="left" w:pos="1134"/>
        <w:tab w:val="right" w:leader="dot" w:pos="8296"/>
      </w:tabs>
      <w:spacing w:line="360" w:lineRule="auto"/>
      <w:ind w:leftChars="200" w:left="640"/>
    </w:pPr>
    <w:rPr>
      <w:rFonts w:ascii="仿宋_GB2312" w:eastAsia="仿宋_GB2312"/>
      <w:i/>
      <w:kern w:val="2"/>
      <w:sz w:val="21"/>
    </w:rPr>
  </w:style>
  <w:style w:type="paragraph" w:styleId="81">
    <w:name w:val="toc 8"/>
    <w:basedOn w:val="a"/>
    <w:next w:val="a"/>
    <w:qFormat/>
    <w:pPr>
      <w:ind w:left="1960"/>
    </w:pPr>
    <w:rPr>
      <w:sz w:val="18"/>
    </w:rPr>
  </w:style>
  <w:style w:type="paragraph" w:styleId="ac">
    <w:name w:val="Date"/>
    <w:basedOn w:val="a"/>
    <w:next w:val="a"/>
    <w:link w:val="ad"/>
    <w:qFormat/>
    <w:pPr>
      <w:ind w:leftChars="2500" w:left="100"/>
    </w:pPr>
  </w:style>
  <w:style w:type="character" w:customStyle="1" w:styleId="ad">
    <w:name w:val="日期 字符"/>
    <w:link w:val="ac"/>
    <w:qFormat/>
    <w:rPr>
      <w:rFonts w:ascii="仿宋_GB2312" w:eastAsia="仿宋_GB2312"/>
      <w:kern w:val="2"/>
      <w:sz w:val="32"/>
    </w:rPr>
  </w:style>
  <w:style w:type="paragraph" w:styleId="ae">
    <w:name w:val="Balloon Text"/>
    <w:basedOn w:val="a"/>
    <w:link w:val="af"/>
    <w:qFormat/>
    <w:pPr>
      <w:spacing w:line="240" w:lineRule="auto"/>
    </w:pPr>
    <w:rPr>
      <w:rFonts w:eastAsia="楷体_GB2312"/>
      <w:sz w:val="18"/>
    </w:rPr>
  </w:style>
  <w:style w:type="character" w:customStyle="1" w:styleId="af">
    <w:name w:val="批注框文本 字符"/>
    <w:link w:val="ae"/>
    <w:qFormat/>
    <w:rPr>
      <w:rFonts w:eastAsia="楷体_GB2312"/>
      <w:sz w:val="18"/>
    </w:rPr>
  </w:style>
  <w:style w:type="paragraph" w:styleId="af0">
    <w:name w:val="footer"/>
    <w:basedOn w:val="a"/>
    <w:link w:val="af1"/>
    <w:qFormat/>
    <w:pPr>
      <w:tabs>
        <w:tab w:val="center" w:pos="4153"/>
        <w:tab w:val="right" w:pos="8306"/>
      </w:tabs>
    </w:pPr>
    <w:rPr>
      <w:sz w:val="18"/>
    </w:rPr>
  </w:style>
  <w:style w:type="character" w:customStyle="1" w:styleId="af1">
    <w:name w:val="页脚 字符"/>
    <w:link w:val="af0"/>
    <w:qFormat/>
    <w:rPr>
      <w:sz w:val="18"/>
    </w:rPr>
  </w:style>
  <w:style w:type="paragraph" w:styleId="af2">
    <w:name w:val="header"/>
    <w:basedOn w:val="a"/>
    <w:link w:val="af3"/>
    <w:qFormat/>
    <w:pPr>
      <w:pBdr>
        <w:bottom w:val="single" w:sz="6" w:space="1" w:color="auto"/>
      </w:pBdr>
      <w:tabs>
        <w:tab w:val="center" w:pos="4153"/>
        <w:tab w:val="right" w:pos="8306"/>
      </w:tabs>
    </w:pPr>
    <w:rPr>
      <w:sz w:val="18"/>
    </w:rPr>
  </w:style>
  <w:style w:type="character" w:customStyle="1" w:styleId="af3">
    <w:name w:val="页眉 字符"/>
    <w:link w:val="af2"/>
    <w:qFormat/>
    <w:rPr>
      <w:sz w:val="18"/>
    </w:rPr>
  </w:style>
  <w:style w:type="paragraph" w:styleId="12">
    <w:name w:val="toc 1"/>
    <w:next w:val="a"/>
    <w:qFormat/>
    <w:pPr>
      <w:tabs>
        <w:tab w:val="left" w:pos="320"/>
        <w:tab w:val="right" w:leader="dot" w:pos="8296"/>
      </w:tabs>
      <w:spacing w:line="360" w:lineRule="auto"/>
    </w:pPr>
    <w:rPr>
      <w:rFonts w:ascii="仿宋_GB2312" w:eastAsia="仿宋_GB2312"/>
      <w:b/>
      <w:caps/>
      <w:kern w:val="2"/>
      <w:sz w:val="21"/>
    </w:rPr>
  </w:style>
  <w:style w:type="paragraph" w:styleId="41">
    <w:name w:val="toc 4"/>
    <w:next w:val="a"/>
    <w:qFormat/>
    <w:pPr>
      <w:spacing w:line="360" w:lineRule="auto"/>
      <w:ind w:leftChars="300" w:left="300"/>
    </w:pPr>
    <w:rPr>
      <w:rFonts w:ascii="仿宋_GB2312" w:eastAsia="仿宋_GB2312"/>
      <w:kern w:val="2"/>
      <w:sz w:val="21"/>
    </w:rPr>
  </w:style>
  <w:style w:type="paragraph" w:styleId="61">
    <w:name w:val="toc 6"/>
    <w:next w:val="a"/>
    <w:qFormat/>
    <w:pPr>
      <w:spacing w:line="360" w:lineRule="auto"/>
      <w:ind w:leftChars="500" w:left="500"/>
    </w:pPr>
    <w:rPr>
      <w:rFonts w:ascii="仿宋_GB2312" w:eastAsia="仿宋_GB2312"/>
      <w:kern w:val="2"/>
      <w:sz w:val="21"/>
    </w:rPr>
  </w:style>
  <w:style w:type="paragraph" w:styleId="21">
    <w:name w:val="toc 2"/>
    <w:next w:val="a"/>
    <w:qFormat/>
    <w:pPr>
      <w:tabs>
        <w:tab w:val="left" w:pos="640"/>
        <w:tab w:val="right" w:leader="dot" w:pos="8296"/>
      </w:tabs>
      <w:spacing w:line="360" w:lineRule="auto"/>
      <w:ind w:leftChars="100" w:left="320"/>
    </w:pPr>
    <w:rPr>
      <w:rFonts w:ascii="仿宋_GB2312" w:eastAsia="仿宋_GB2312"/>
      <w:smallCaps/>
      <w:kern w:val="2"/>
      <w:sz w:val="21"/>
    </w:rPr>
  </w:style>
  <w:style w:type="paragraph" w:styleId="91">
    <w:name w:val="toc 9"/>
    <w:basedOn w:val="a"/>
    <w:next w:val="a"/>
    <w:qFormat/>
    <w:pPr>
      <w:ind w:left="2240"/>
    </w:pPr>
    <w:rPr>
      <w:sz w:val="18"/>
    </w:rPr>
  </w:style>
  <w:style w:type="paragraph" w:styleId="22">
    <w:name w:val="Body Text 2"/>
    <w:basedOn w:val="a"/>
    <w:uiPriority w:val="99"/>
    <w:unhideWhenUsed/>
    <w:qFormat/>
    <w:pPr>
      <w:widowControl w:val="0"/>
      <w:spacing w:after="120" w:line="480" w:lineRule="auto"/>
      <w:ind w:firstLineChars="0" w:firstLine="0"/>
    </w:pPr>
    <w:rPr>
      <w:rFonts w:ascii="Calibri" w:eastAsia="宋体" w:hAnsi="Calibri"/>
      <w:sz w:val="21"/>
      <w:szCs w:val="24"/>
    </w:rPr>
  </w:style>
  <w:style w:type="paragraph" w:styleId="af4">
    <w:name w:val="Normal (Web)"/>
    <w:basedOn w:val="a"/>
    <w:qFormat/>
    <w:pPr>
      <w:spacing w:before="100" w:beforeAutospacing="1" w:after="100" w:afterAutospacing="1" w:line="240" w:lineRule="auto"/>
      <w:ind w:firstLineChars="0" w:firstLine="0"/>
    </w:pPr>
    <w:rPr>
      <w:rFonts w:ascii="宋体" w:eastAsia="宋体" w:hAnsi="宋体"/>
      <w:kern w:val="0"/>
      <w:sz w:val="24"/>
    </w:rPr>
  </w:style>
  <w:style w:type="paragraph" w:styleId="af5">
    <w:name w:val="Body Text First Indent"/>
    <w:basedOn w:val="a4"/>
    <w:qFormat/>
    <w:pPr>
      <w:ind w:firstLineChars="100" w:firstLine="420"/>
    </w:pPr>
    <w:rPr>
      <w:sz w:val="21"/>
    </w:rPr>
  </w:style>
  <w:style w:type="table" w:styleId="af6">
    <w:name w:val="Table Grid"/>
    <w:basedOn w:val="a1"/>
    <w:qFormat/>
    <w:pPr>
      <w:widowControl w:val="0"/>
      <w:jc w:val="both"/>
    </w:pPr>
    <w:rPr>
      <w:rFonts w:cs="宋体" w:hint="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0"/>
    <w:qFormat/>
    <w:rPr>
      <w:b/>
    </w:rPr>
  </w:style>
  <w:style w:type="character" w:styleId="af8">
    <w:name w:val="Hyperlink"/>
    <w:qFormat/>
    <w:rPr>
      <w:color w:val="0000FF"/>
      <w:u w:val="single"/>
    </w:rPr>
  </w:style>
  <w:style w:type="character" w:styleId="af9">
    <w:name w:val="annotation reference"/>
    <w:qFormat/>
    <w:rPr>
      <w:sz w:val="21"/>
    </w:rPr>
  </w:style>
  <w:style w:type="paragraph" w:customStyle="1" w:styleId="13">
    <w:name w:val="样式1"/>
    <w:basedOn w:val="a"/>
    <w:link w:val="1CharChar"/>
    <w:qFormat/>
    <w:pPr>
      <w:keepNext/>
      <w:keepLines/>
      <w:widowControl w:val="0"/>
      <w:numPr>
        <w:numId w:val="2"/>
      </w:numPr>
      <w:spacing w:before="280" w:after="290" w:line="372" w:lineRule="auto"/>
      <w:ind w:firstLineChars="0"/>
      <w:outlineLvl w:val="3"/>
    </w:pPr>
    <w:rPr>
      <w:rFonts w:ascii="仿宋" w:eastAsia="仿宋" w:hAnsi="仿宋"/>
      <w:sz w:val="30"/>
    </w:rPr>
  </w:style>
  <w:style w:type="character" w:customStyle="1" w:styleId="1CharChar">
    <w:name w:val="样式1 Char Char"/>
    <w:link w:val="13"/>
    <w:qFormat/>
    <w:rPr>
      <w:rFonts w:ascii="仿宋" w:eastAsia="仿宋" w:hAnsi="仿宋"/>
      <w:sz w:val="30"/>
    </w:rPr>
  </w:style>
  <w:style w:type="character" w:customStyle="1" w:styleId="afa">
    <w:name w:val="未处理的提及"/>
    <w:qFormat/>
    <w:rPr>
      <w:color w:val="605E5C"/>
      <w:shd w:val="clear" w:color="auto" w:fill="E1DFDD"/>
    </w:rPr>
  </w:style>
  <w:style w:type="character" w:customStyle="1" w:styleId="afb">
    <w:name w:val="列出段落 字符"/>
    <w:link w:val="afc"/>
    <w:qFormat/>
    <w:rPr>
      <w:rFonts w:ascii="仿宋_GB2312" w:eastAsia="仿宋_GB2312"/>
      <w:kern w:val="2"/>
      <w:sz w:val="32"/>
    </w:rPr>
  </w:style>
  <w:style w:type="paragraph" w:styleId="afc">
    <w:name w:val="List Paragraph"/>
    <w:basedOn w:val="a"/>
    <w:link w:val="afb"/>
    <w:qFormat/>
    <w:pPr>
      <w:ind w:firstLine="420"/>
    </w:pPr>
  </w:style>
  <w:style w:type="character" w:customStyle="1" w:styleId="Char">
    <w:name w:val="正文缩进 Char"/>
    <w:link w:val="NormalIndent"/>
    <w:qFormat/>
    <w:rPr>
      <w:rFonts w:ascii="仿宋_GB2312" w:eastAsia="仿宋_GB2312" w:hAnsi="Tms Rmn"/>
      <w:sz w:val="28"/>
    </w:rPr>
  </w:style>
  <w:style w:type="paragraph" w:customStyle="1" w:styleId="NormalIndent">
    <w:name w:val="Normal Indent"/>
    <w:basedOn w:val="a"/>
    <w:link w:val="Char"/>
    <w:qFormat/>
    <w:pPr>
      <w:widowControl w:val="0"/>
      <w:autoSpaceDE w:val="0"/>
      <w:autoSpaceDN w:val="0"/>
      <w:adjustRightInd w:val="0"/>
      <w:snapToGrid w:val="0"/>
      <w:ind w:firstLineChars="0" w:firstLine="420"/>
      <w:jc w:val="left"/>
      <w:textAlignment w:val="baseline"/>
    </w:pPr>
    <w:rPr>
      <w:rFonts w:hAnsi="Tms Rmn"/>
      <w:sz w:val="28"/>
    </w:rPr>
  </w:style>
  <w:style w:type="character" w:customStyle="1" w:styleId="23">
    <w:name w:val="列出段落 字符2"/>
    <w:link w:val="14"/>
    <w:qFormat/>
  </w:style>
  <w:style w:type="paragraph" w:customStyle="1" w:styleId="14">
    <w:name w:val="列出段落1"/>
    <w:basedOn w:val="a"/>
    <w:link w:val="23"/>
    <w:qFormat/>
    <w:pPr>
      <w:widowControl w:val="0"/>
      <w:spacing w:line="240" w:lineRule="auto"/>
      <w:ind w:firstLine="420"/>
    </w:pPr>
  </w:style>
  <w:style w:type="character" w:customStyle="1" w:styleId="Char0">
    <w:name w:val="文章正文 Char"/>
    <w:link w:val="afd"/>
    <w:qFormat/>
    <w:rPr>
      <w:rFonts w:eastAsia="宋体"/>
      <w:sz w:val="21"/>
    </w:rPr>
  </w:style>
  <w:style w:type="paragraph" w:customStyle="1" w:styleId="afd">
    <w:name w:val="文章正文"/>
    <w:basedOn w:val="a"/>
    <w:link w:val="Char0"/>
    <w:qFormat/>
    <w:pPr>
      <w:widowControl w:val="0"/>
      <w:adjustRightInd w:val="0"/>
      <w:spacing w:line="300" w:lineRule="auto"/>
      <w:textAlignment w:val="baseline"/>
    </w:pPr>
    <w:rPr>
      <w:rFonts w:eastAsia="宋体"/>
      <w:sz w:val="21"/>
    </w:rPr>
  </w:style>
  <w:style w:type="character" w:customStyle="1" w:styleId="CharChar">
    <w:name w:val="说明 Char Char"/>
    <w:link w:val="afe"/>
    <w:qFormat/>
    <w:rPr>
      <w:i/>
      <w:color w:val="548DD4"/>
    </w:rPr>
  </w:style>
  <w:style w:type="paragraph" w:customStyle="1" w:styleId="afe">
    <w:name w:val="说明"/>
    <w:basedOn w:val="a"/>
    <w:link w:val="CharChar"/>
    <w:qFormat/>
    <w:rPr>
      <w:i/>
      <w:color w:val="548DD4"/>
    </w:rPr>
  </w:style>
  <w:style w:type="character" w:customStyle="1" w:styleId="Char1">
    <w:name w:val="说明 Char"/>
    <w:qFormat/>
    <w:rPr>
      <w:i/>
      <w:color w:val="548DD4"/>
    </w:rPr>
  </w:style>
  <w:style w:type="paragraph" w:customStyle="1" w:styleId="Style68">
    <w:name w:val="_Style 68"/>
    <w:basedOn w:val="10"/>
    <w:next w:val="a"/>
    <w:qFormat/>
    <w:pPr>
      <w:keepNext/>
      <w:spacing w:before="480" w:line="276" w:lineRule="auto"/>
      <w:outlineLvl w:val="9"/>
    </w:pPr>
    <w:rPr>
      <w:rFonts w:ascii="Cambria" w:eastAsia="宋体" w:hAnsi="Cambria"/>
      <w:color w:val="365F91"/>
      <w:kern w:val="0"/>
      <w:sz w:val="28"/>
    </w:rPr>
  </w:style>
  <w:style w:type="paragraph" w:customStyle="1" w:styleId="heading2">
    <w:name w:val="heading 2"/>
    <w:basedOn w:val="a"/>
    <w:next w:val="a"/>
    <w:qFormat/>
    <w:pPr>
      <w:keepNext/>
      <w:keepLines/>
      <w:widowControl w:val="0"/>
      <w:spacing w:before="120" w:after="120" w:line="240" w:lineRule="auto"/>
      <w:ind w:firstLineChars="0" w:firstLine="0"/>
      <w:outlineLvl w:val="1"/>
    </w:pPr>
    <w:rPr>
      <w:rFonts w:ascii="Arial" w:eastAsia="黑体" w:hAnsi="Arial"/>
      <w:b/>
      <w:kern w:val="0"/>
    </w:rPr>
  </w:style>
  <w:style w:type="paragraph" w:customStyle="1" w:styleId="Default">
    <w:name w:val="Default"/>
    <w:qFormat/>
    <w:pPr>
      <w:widowControl w:val="0"/>
      <w:autoSpaceDE w:val="0"/>
      <w:autoSpaceDN w:val="0"/>
      <w:adjustRightInd w:val="0"/>
    </w:pPr>
    <w:rPr>
      <w:rFonts w:ascii="仿宋_GB2312" w:eastAsia="仿宋_GB2312"/>
      <w:color w:val="000000"/>
      <w:sz w:val="24"/>
    </w:rPr>
  </w:style>
  <w:style w:type="paragraph" w:customStyle="1" w:styleId="aff">
    <w:name w:val="表头"/>
    <w:basedOn w:val="aff0"/>
    <w:qFormat/>
    <w:rPr>
      <w:b/>
    </w:rPr>
  </w:style>
  <w:style w:type="paragraph" w:customStyle="1" w:styleId="aff0">
    <w:name w:val="表格"/>
    <w:next w:val="a"/>
    <w:qFormat/>
    <w:pPr>
      <w:jc w:val="center"/>
    </w:pPr>
    <w:rPr>
      <w:rFonts w:ascii="仿宋_GB2312" w:eastAsia="仿宋_GB2312"/>
      <w:kern w:val="2"/>
      <w:sz w:val="24"/>
    </w:rPr>
  </w:style>
  <w:style w:type="paragraph" w:customStyle="1" w:styleId="15">
    <w:name w:val="正文1"/>
    <w:basedOn w:val="a"/>
    <w:qFormat/>
    <w:pPr>
      <w:widowControl w:val="0"/>
      <w:ind w:firstLineChars="0" w:firstLine="0"/>
    </w:pPr>
    <w:rPr>
      <w:rFonts w:ascii="宋体"/>
      <w:sz w:val="24"/>
    </w:rPr>
  </w:style>
  <w:style w:type="paragraph" w:customStyle="1" w:styleId="p0">
    <w:name w:val="p0"/>
    <w:basedOn w:val="a"/>
    <w:qFormat/>
    <w:pPr>
      <w:spacing w:line="240" w:lineRule="auto"/>
      <w:ind w:firstLineChars="0" w:firstLine="420"/>
    </w:pPr>
    <w:rPr>
      <w:rFonts w:ascii="Times New Roman" w:eastAsia="宋体"/>
      <w:kern w:val="0"/>
    </w:rPr>
  </w:style>
  <w:style w:type="paragraph" w:customStyle="1" w:styleId="BodyText">
    <w:name w:val="Body Text"/>
    <w:basedOn w:val="a"/>
    <w:qFormat/>
    <w:pPr>
      <w:adjustRightInd w:val="0"/>
      <w:snapToGrid w:val="0"/>
    </w:pPr>
  </w:style>
  <w:style w:type="paragraph" w:customStyle="1" w:styleId="aff1">
    <w:name w:val="符号"/>
    <w:basedOn w:val="a"/>
    <w:next w:val="a"/>
    <w:qFormat/>
    <w:pPr>
      <w:numPr>
        <w:numId w:val="3"/>
      </w:numPr>
      <w:ind w:firstLineChars="0" w:firstLine="0"/>
    </w:pPr>
  </w:style>
  <w:style w:type="paragraph" w:customStyle="1" w:styleId="heading3">
    <w:name w:val="heading 3"/>
    <w:basedOn w:val="a"/>
    <w:next w:val="a"/>
    <w:qFormat/>
    <w:pPr>
      <w:keepNext/>
      <w:keepLines/>
      <w:widowControl w:val="0"/>
      <w:spacing w:before="260" w:after="260" w:line="413" w:lineRule="auto"/>
      <w:ind w:firstLineChars="0" w:firstLine="0"/>
      <w:outlineLvl w:val="2"/>
    </w:pPr>
    <w:rPr>
      <w:rFonts w:ascii="Times New Roman" w:eastAsia="宋体"/>
      <w:b/>
    </w:rPr>
  </w:style>
  <w:style w:type="paragraph" w:customStyle="1" w:styleId="aff2">
    <w:name w:val="中文正文"/>
    <w:basedOn w:val="a"/>
    <w:qFormat/>
    <w:pPr>
      <w:widowControl w:val="0"/>
      <w:spacing w:afterLines="50" w:after="156"/>
    </w:pPr>
    <w:rPr>
      <w:rFonts w:ascii="Times New Roman" w:eastAsia="宋体"/>
      <w:sz w:val="24"/>
    </w:rPr>
  </w:style>
  <w:style w:type="paragraph" w:customStyle="1" w:styleId="NormalWeb">
    <w:name w:val="Normal (Web)"/>
    <w:basedOn w:val="a"/>
    <w:qFormat/>
    <w:pPr>
      <w:spacing w:before="100" w:beforeAutospacing="1" w:after="100" w:afterAutospacing="1" w:line="240" w:lineRule="auto"/>
      <w:ind w:firstLineChars="0" w:firstLine="0"/>
      <w:jc w:val="left"/>
    </w:pPr>
    <w:rPr>
      <w:rFonts w:ascii="宋体" w:eastAsia="宋体" w:hAnsi="宋体"/>
      <w:kern w:val="0"/>
      <w:sz w:val="24"/>
    </w:rPr>
  </w:style>
  <w:style w:type="paragraph" w:customStyle="1" w:styleId="120">
    <w:name w:val="列出段落12"/>
    <w:basedOn w:val="a"/>
    <w:qFormat/>
    <w:pPr>
      <w:widowControl w:val="0"/>
      <w:spacing w:line="240" w:lineRule="auto"/>
      <w:ind w:firstLine="420"/>
    </w:pPr>
    <w:rPr>
      <w:rFonts w:ascii="Times New Roman" w:eastAsia="宋体"/>
      <w:kern w:val="0"/>
      <w:sz w:val="20"/>
    </w:rPr>
  </w:style>
  <w:style w:type="paragraph" w:customStyle="1" w:styleId="xl61">
    <w:name w:val="xl61"/>
    <w:basedOn w:val="a"/>
    <w:qFormat/>
    <w:pPr>
      <w:pBdr>
        <w:left w:val="single" w:sz="4" w:space="0" w:color="auto"/>
      </w:pBdr>
      <w:spacing w:before="100" w:beforeAutospacing="1" w:after="100" w:afterAutospacing="1" w:line="240" w:lineRule="auto"/>
      <w:ind w:firstLineChars="0" w:firstLine="0"/>
    </w:pPr>
    <w:rPr>
      <w:rFonts w:ascii="楷体_GB2312" w:eastAsia="楷体_GB2312" w:hAnsi="Arial Unicode MS" w:hint="eastAsia"/>
      <w:b/>
      <w:kern w:val="0"/>
      <w:sz w:val="26"/>
    </w:rPr>
  </w:style>
  <w:style w:type="paragraph" w:customStyle="1" w:styleId="52">
    <w:name w:val="样式5"/>
    <w:qFormat/>
  </w:style>
  <w:style w:type="paragraph" w:customStyle="1" w:styleId="aff3">
    <w:name w:val="_正文段落"/>
    <w:basedOn w:val="a"/>
    <w:qFormat/>
    <w:pPr>
      <w:spacing w:beforeLines="15" w:afterLines="15"/>
      <w:ind w:firstLine="480"/>
    </w:pPr>
    <w:rPr>
      <w:rFonts w:ascii="宋体" w:hAnsi="宋体"/>
      <w:lang w:val="zh-CN"/>
    </w:rPr>
  </w:style>
  <w:style w:type="paragraph" w:customStyle="1" w:styleId="Normal0">
    <w:name w:val="Normal_0"/>
    <w:qFormat/>
    <w:pPr>
      <w:jc w:val="both"/>
    </w:pPr>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3.xml"/><Relationship Id="rId39" Type="http://schemas.openxmlformats.org/officeDocument/2006/relationships/footer" Target="footer9.xml"/><Relationship Id="rId21" Type="http://schemas.openxmlformats.org/officeDocument/2006/relationships/image" Target="media/image11.png"/><Relationship Id="rId34" Type="http://schemas.openxmlformats.org/officeDocument/2006/relationships/footer" Target="footer6.xml"/><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emf"/><Relationship Id="rId32" Type="http://schemas.openxmlformats.org/officeDocument/2006/relationships/header" Target="header6.xml"/><Relationship Id="rId37" Type="http://schemas.openxmlformats.org/officeDocument/2006/relationships/footer" Target="footer8.xml"/><Relationship Id="rId40" Type="http://schemas.openxmlformats.org/officeDocument/2006/relationships/footer" Target="footer10.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36" Type="http://schemas.openxmlformats.org/officeDocument/2006/relationships/header" Target="header8.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4.xml"/><Relationship Id="rId30" Type="http://schemas.openxmlformats.org/officeDocument/2006/relationships/header" Target="header5.xml"/><Relationship Id="rId35" Type="http://schemas.openxmlformats.org/officeDocument/2006/relationships/footer" Target="footer7.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7.xml"/><Relationship Id="rId38"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3381</Words>
  <Characters>19275</Characters>
  <Application>Microsoft Office Word</Application>
  <DocSecurity>0</DocSecurity>
  <Lines>160</Lines>
  <Paragraphs>45</Paragraphs>
  <ScaleCrop>false</ScaleCrop>
  <Company>P R C</Company>
  <LinksUpToDate>false</LinksUpToDate>
  <CharactersWithSpaces>22611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信息化项目可研报告总体要求：</dc:title>
  <dc:subject/>
  <dc:creator>C.H.</dc:creator>
  <cp:keywords/>
  <cp:lastModifiedBy>tutu</cp:lastModifiedBy>
  <cp:revision>2</cp:revision>
  <cp:lastPrinted>2013-06-10T00:52:00Z</cp:lastPrinted>
  <dcterms:created xsi:type="dcterms:W3CDTF">2025-07-03T11:55:00Z</dcterms:created>
  <dcterms:modified xsi:type="dcterms:W3CDTF">2025-07-03T11:55:00Z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40127B925F7B4B0F8E582A2CE7D63970_13</vt:lpwstr>
  </property>
  <property fmtid="{D5CDD505-2E9C-101B-9397-08002B2CF9AE}" pid="4" name="KSOTemplateDocerSaveRecord">
    <vt:lpwstr>eyJoZGlkIjoiODkzMWMxYTA0ZGY4M2I0ZGFjNjg1YmM2ZGYyZWY5MGIiLCJ1c2VySWQiOiI1MjU5OTQwMjcifQ==</vt:lpwstr>
  </property>
</Properties>
</file>