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DOMMA — Guia Completo do Sistema de Controle de Estoque</w:t>
      </w:r>
    </w:p>
    <w:p>
      <w:r>
        <w:t>Este guia documenta detalhadamente todas as funcionalidades, fluxos e componentes do Sistema de Controle de Estoque desenvolvido para a DOMMA. A aplicação foi criada em Python com interface CustomTkinter e banco de dados PostgreSQL/Supabase (obras e estoque) e SQLite (notebooks).</w:t>
      </w:r>
    </w:p>
    <w:p>
      <w:pPr>
        <w:pStyle w:val="Heading2"/>
      </w:pPr>
      <w:r>
        <w:t>1. Estrutura do Sistema</w:t>
      </w:r>
    </w:p>
    <w:p>
      <w:r>
        <w:t>O sistema é dividido em dois núcleos principais:</w:t>
        <w:br/>
        <w:t>• Núcleo de Obras: baseado em PostgreSQL, gerencia o estoque de itens em cada obra, com controle de movimentações, transferências e relatórios.</w:t>
        <w:br/>
        <w:t>• Núcleo de Notebooks: baseado em SQLite, armazena dados de computadores corporativos e seus periféricos.</w:t>
        <w:br/>
        <w:br/>
        <w:t>Ambos são integrados à interface gráfica desenvolvida com CustomTkinter, permitindo controle visual e intuitivo.</w:t>
      </w:r>
    </w:p>
    <w:p>
      <w:pPr>
        <w:pStyle w:val="Heading2"/>
      </w:pPr>
      <w:r>
        <w:t>2. Funcionalidades Gerais</w:t>
      </w:r>
    </w:p>
    <w:p>
      <w:r>
        <w:t>• Controle de Estoque individual por obra</w:t>
        <w:br/>
        <w:t>• Dashboard com indicadores (total, em uso, disponíveis, manutenção)</w:t>
        <w:br/>
        <w:t>• Cadastro e edição de itens com campos completos</w:t>
        <w:br/>
        <w:t>• Transferência de itens entre obras</w:t>
        <w:br/>
        <w:t>• Registro de devoluções e baixas</w:t>
        <w:br/>
        <w:t>• Histórico detalhado de movimentações (entradas, saídas, transferências)</w:t>
        <w:br/>
        <w:t>• Anexos de arquivos para cada item e notebook</w:t>
        <w:br/>
        <w:t>• Exportação de relatórios em Excel e PDF</w:t>
        <w:br/>
        <w:t>• Filtros e buscas dinâmicas por categoria, status e obra</w:t>
        <w:br/>
        <w:t>• Interface leve e responsiva com rolagem automática</w:t>
        <w:br/>
      </w:r>
    </w:p>
    <w:p>
      <w:pPr>
        <w:pStyle w:val="Heading2"/>
      </w:pPr>
      <w:r>
        <w:t>3. Módulo Principal (App.py)</w:t>
      </w:r>
    </w:p>
    <w:p>
      <w:r>
        <w:t>O módulo principal é responsável pela interface global e controle de janelas. Ele contém:</w:t>
        <w:br/>
        <w:t>• Sidebar lateral com atalhos para Obras, Notebooks e Relatórios</w:t>
        <w:br/>
        <w:t>• Cabeçalho superior exibindo usuário logado e ações globais</w:t>
        <w:br/>
        <w:t>• Inicialização do banco de dados local (SQLite) e remoto (Postgres)</w:t>
        <w:br/>
        <w:t>• Configuração de aparência e tema (modo claro/escuro)</w:t>
        <w:br/>
        <w:t>• Abertura das janelas de obras e notebooks</w:t>
        <w:br/>
      </w:r>
    </w:p>
    <w:p>
      <w:pPr>
        <w:pStyle w:val="Heading2"/>
      </w:pPr>
      <w:r>
        <w:t>4. Módulo de Obras (ObraWindow)</w:t>
      </w:r>
    </w:p>
    <w:p>
      <w:r>
        <w:t>Cada obra possui sua própria janela com três seções principais:</w:t>
        <w:br/>
        <w:br/>
        <w:t>• Dashboard: mostra indicadores (Total, Em Uso, Disponível, Manutenção) e Top 5 periféricos mais usados.</w:t>
        <w:br/>
        <w:t>• Estoque: permite adicionar, editar, transferir, dar baixa e devolver itens, além de anexar arquivos.</w:t>
        <w:br/>
        <w:t>• Relatórios: apresenta histórico de movimentações e exportação.</w:t>
        <w:br/>
        <w:br/>
        <w:t>A interface é dinâmica e configurada por grid, permitindo expansão automática do conteúdo.</w:t>
      </w:r>
    </w:p>
    <w:p>
      <w:pPr>
        <w:pStyle w:val="Heading2"/>
      </w:pPr>
      <w:r>
        <w:t>5. Módulo de Itens (ItemEditWindow)</w:t>
      </w:r>
    </w:p>
    <w:p>
      <w:r>
        <w:t>Janela de cadastro e edição de itens. Contém campos para:</w:t>
        <w:br/>
        <w:t>• Nome do produto e número de série</w:t>
        <w:br/>
        <w:t>• Categoria e condição (novo, usado, com defeito)</w:t>
        <w:br/>
        <w:t>• Quantidades (em uso, em estoque, total)</w:t>
        <w:br/>
        <w:t>• Status e observações</w:t>
        <w:br/>
        <w:t>• Botões para Anexar Arquivos e Excluir Item</w:t>
        <w:br/>
        <w:t>• Validação automática de campos numéricos</w:t>
        <w:br/>
        <w:t>• Integração direta com o banco via funções add_item() e update_item()</w:t>
      </w:r>
    </w:p>
    <w:p>
      <w:pPr>
        <w:pStyle w:val="Heading2"/>
      </w:pPr>
      <w:r>
        <w:t>6. Movimentações (Transferir, Devolver, Baixa)</w:t>
      </w:r>
    </w:p>
    <w:p>
      <w:r>
        <w:t>O sistema controla todas as movimentações e mantém registro em tempo real no banco de dados.</w:t>
        <w:br/>
        <w:br/>
        <w:t>• Dar Baixa: reduz estoque e registra observação (motivo da baixa).</w:t>
        <w:br/>
        <w:t>• Devolver Item: retorna itens do uso para o estoque.</w:t>
        <w:br/>
        <w:t>• Transferir: envia itens para outra obra, criando automaticamente registros de saída e entrada.</w:t>
        <w:br/>
        <w:t>• Cada operação é registrada em logs com data, tipo, responsável e observações.</w:t>
      </w:r>
    </w:p>
    <w:p>
      <w:pPr>
        <w:pStyle w:val="Heading2"/>
      </w:pPr>
      <w:r>
        <w:t>7. Banco de Dados (db.py)</w:t>
      </w:r>
    </w:p>
    <w:p>
      <w:r>
        <w:t>O arquivo db.py contém toda a camada de persistência e comunicação com o banco PostgreSQL. Inclui funções CRUD e de negócio como:</w:t>
        <w:br/>
        <w:t>• get_items_by_obra(obra_id)</w:t>
        <w:br/>
        <w:t>• add_item(data)</w:t>
        <w:br/>
        <w:t>• update_item(data)</w:t>
        <w:br/>
        <w:t>• transfer_item(item_id, obra_destino, quantidade...)</w:t>
        <w:br/>
        <w:t>• dar_baixa_item(item_id, quantidade, observacao)</w:t>
        <w:br/>
        <w:t>• devolver_item(item_id, quantidade)</w:t>
        <w:br/>
        <w:t>• log_movement(cur, item_id, tipo, quantidade, observacao)</w:t>
        <w:br/>
        <w:br/>
        <w:t>Também define a criação automática de tabelas, estrutura de obras e categorias padrão e sincronização opcional via Supabase.</w:t>
      </w:r>
    </w:p>
    <w:p>
      <w:pPr>
        <w:pStyle w:val="Heading2"/>
      </w:pPr>
      <w:r>
        <w:t>8. Módulo de Notebooks</w:t>
      </w:r>
    </w:p>
    <w:p>
      <w:r>
        <w:t>Gerencia os notebooks corporativos com informações detalhadas:</w:t>
        <w:br/>
        <w:t>• Placa ID, número de série, usuários, setor e cargo</w:t>
        <w:br/>
        <w:t>• Situação atual (Disponível, Alocado, Triagem, Verificar...)</w:t>
        <w:br/>
        <w:t>• Associação de periféricos (mouse, teclado, monitor, fone, etc.)</w:t>
        <w:br/>
        <w:t>• Campos extras: Autocad (Sim/Não), Fotos (Sim/Não) e Obra</w:t>
        <w:br/>
        <w:t>• Anexo de arquivos (nota fiscal, comprovantes, etc.)</w:t>
        <w:br/>
        <w:t>• Armazenamento local em SQLite com sincronização futura via Supabase</w:t>
        <w:br/>
      </w:r>
    </w:p>
    <w:p>
      <w:pPr>
        <w:pStyle w:val="Heading2"/>
      </w:pPr>
      <w:r>
        <w:t>9. Módulo de Relatórios</w:t>
      </w:r>
    </w:p>
    <w:p>
      <w:r>
        <w:t>Apresenta histórico de movimentações e estatísticas gerais. Permite exportar relatórios por obra, categoria ou usuário, em Excel ou PDF. Inclui ainda filtros de data e tipo de movimentação (entrada, saída, devolução, transferência).</w:t>
      </w:r>
    </w:p>
    <w:p>
      <w:pPr>
        <w:pStyle w:val="Heading2"/>
      </w:pPr>
      <w:r>
        <w:t>10. Sistema de Usuários e Preferências</w:t>
      </w:r>
    </w:p>
    <w:p>
      <w:r>
        <w:t>O sistema permite login de usuários e registro de preferências individuais, incluindo tema visual. As tabelas de usuários e preferências são criadas automaticamente, e podem futuramente ser integradas ao Microsoft 365 ou ao SharePoint para autenticação corporativa.</w:t>
      </w:r>
    </w:p>
    <w:p>
      <w:pPr>
        <w:pStyle w:val="Heading2"/>
      </w:pPr>
      <w:r>
        <w:t>11. Próximas Implementações</w:t>
      </w:r>
    </w:p>
    <w:p>
      <w:r>
        <w:t>• Sincronização em tempo real com Supabase triggers</w:t>
        <w:br/>
        <w:t>• Exportação direta para SharePoint</w:t>
        <w:br/>
        <w:t>• Dashboard web (FastAPI + React)</w:t>
        <w:br/>
        <w:t>• App móvel para consulta rápida</w:t>
        <w:br/>
        <w:t>• Etiquetas com QR Code para movimentação automática</w:t>
        <w:br/>
        <w:t>• Controle de manutenção preventiva e auditoria automática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