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Noto Sans CJK SC" w:hAnsi="Noto Sans CJK SC" w:eastAsia="Noto Sans CJK SC" w:cs="Noto Sans CJK SC"/>
          <w:b/>
          <w:color w:val="214D72"/>
          <w:sz w:val="46"/>
        </w:rPr>
        <w:t>DIFI 1.1 RTL 模块边界与接口规格</w:t>
      </w:r>
    </w:p>
    <w:p>
      <w:r>
        <w:rPr>
          <w:rFonts w:ascii="Noto Sans CJK SC" w:hAnsi="Noto Sans CJK SC" w:eastAsia="Noto Sans CJK SC" w:cs="Noto Sans CJK SC"/>
          <w:b/>
          <w:color w:val="173752"/>
          <w:sz w:val="34"/>
        </w:rPr>
        <w:t>Version 1.1  |  结构重构版</w:t>
      </w:r>
    </w:p>
    <w:p>
      <w:r>
        <w:rPr>
          <w:rFonts w:ascii="Noto Sans CJK SC" w:hAnsi="Noto Sans CJK SC" w:eastAsia="Noto Sans CJK SC" w:cs="Noto Sans CJK SC"/>
          <w:color w:val="5A6875"/>
          <w:sz w:val="22"/>
        </w:rPr>
        <w:t>基于 VITA 49.2 / DIFI Profile 的 FPGA Digital IF 高速协议引擎</w:t>
      </w:r>
    </w:p>
    <w:p>
      <w:pPr>
        <w:spacing w:before="340"/>
      </w:pPr>
      <w:r>
        <w:rPr>
          <w:rFonts w:ascii="Noto Sans CJK SC" w:hAnsi="Noto Sans CJK SC" w:eastAsia="Noto Sans CJK SC" w:cs="Noto Sans CJK SC"/>
          <w:b/>
          <w:sz w:val="24"/>
        </w:rPr>
        <w:t>六模块并列接口冻结 · Verilog-2001 · 直接面向 RTL 与集成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069"/>
        <w:gridCol w:w="7625"/>
      </w:tblGrid>
      <w:tr>
        <w:trPr>
          <w:cantSplit/>
          <w:tblHeader w:val="true"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文档状态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RTL Interface Baseline / v1.1 六模块接口冻结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协议基线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《DIFI 1.1 协议实现规格 v1.0》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冻结范围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Packetizer / Parser（继承 v1.0）；Context Generator / Parser；Version Generator / Parser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统一接口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32-bit AXI4-Stream；一 beat 对应一个 DIFI Word；单 aclk / aresetn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实现语言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Verilog-2001；不依赖 SystemVerilog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发布日期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2026-09-17</w:t>
            </w:r>
          </w:p>
        </w:tc>
      </w:tr>
      <w:tr>
        <w:trPr>
          <w:cantSplit/>
        </w:trPr>
        <w:tc>
          <w:tcPr>
            <w:tcW w:type="dxa" w:w="206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未冻结模块</w:t>
            </w:r>
          </w:p>
        </w:tc>
        <w:tc>
          <w:tcPr>
            <w:tcW w:type="dxa" w:w="762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TX Scheduler、RX Dispatch、AXI4-Lite cfg_regs、Status Counter 的完整端口仍待后续版本</w:t>
            </w:r>
          </w:p>
        </w:tc>
      </w:tr>
    </w:tbl>
    <w:p>
      <w:pPr>
        <w:pStyle w:val="AfterTable"/>
      </w:pP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本文件冻结模块职责、端口和跨模块事务；Packet 字段、Word Map、合法范围以协议规格 v1.0 为准。本文不是完整 RTL，也不代表已经通过仿真或 DIFI 认证。</w:t>
      </w:r>
    </w:p>
    <w:p>
      <w:r>
        <w:br w:type="page"/>
      </w:r>
    </w:p>
    <w:p>
      <w:pPr>
        <w:pStyle w:val="Heading1"/>
        <w:keepNext/>
      </w:pPr>
      <w:r>
        <w:t>文档控制与阅读导航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928"/>
        <w:gridCol w:w="7767"/>
      </w:tblGrid>
      <w:tr>
        <w:trPr>
          <w:cantSplit/>
          <w:tblHeader w:val="true"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阅读顺序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先看第 1～2 章公共约定；第 3～8 章六个同级模块；第 9 章系统集成；第 10 章测试、版本和边界。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与 v1.0 的关系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两模块的名称、端口、方向、位宽和事务语义原样继承；本版仅调整文档位置与排版。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规范层级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协议字段以协议规格 v1.0 为准；接口/时序以本文件为准；内部 FSM、寄存器命名和流水线深度由 RTL 自定。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命名原则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difi_data_parser 只接收 Data；difi_rx_dispatch 负责三类 Packet 的路由，二者不得混同。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变更规则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修改端口宽度、方向、握手语义或模块职责必须升级接口版本；不影响外部行为的内部优化不升级接口。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版本记录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765"/>
        <w:gridCol w:w="1531"/>
        <w:gridCol w:w="1417"/>
        <w:gridCol w:w="5981"/>
      </w:tblGrid>
      <w:tr>
        <w:trPr>
          <w:cantSplit/>
          <w:tblHeader w:val="true"/>
        </w:trPr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版本</w:t>
            </w:r>
          </w:p>
        </w:tc>
        <w:tc>
          <w:tcPr>
            <w:tcW w:type="dxa" w:w="153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日期</w:t>
            </w:r>
          </w:p>
        </w:tc>
        <w:tc>
          <w:tcPr>
            <w:tcW w:type="dxa" w:w="14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98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内容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v1.0</w:t>
            </w:r>
          </w:p>
        </w:tc>
        <w:tc>
          <w:tcPr>
            <w:tcW w:type="dxa" w:w="153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2026-09-11</w:t>
            </w:r>
          </w:p>
        </w:tc>
        <w:tc>
          <w:tcPr>
            <w:tcW w:type="dxa" w:w="14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接口冻结</w:t>
            </w:r>
          </w:p>
        </w:tc>
        <w:tc>
          <w:tcPr>
            <w:tcW w:type="dxa" w:w="598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Packetizer / Parser 及其第一版测试、错误事件与缓存规则。</w:t>
            </w:r>
          </w:p>
        </w:tc>
      </w:tr>
      <w:tr>
        <w:trPr>
          <w:cantSplit/>
        </w:trPr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v1.1</w:t>
            </w:r>
          </w:p>
        </w:tc>
        <w:tc>
          <w:tcPr>
            <w:tcW w:type="dxa" w:w="153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2026-09-17</w:t>
            </w:r>
          </w:p>
        </w:tc>
        <w:tc>
          <w:tcPr>
            <w:tcW w:type="dxa" w:w="14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六模块冻结</w:t>
            </w:r>
          </w:p>
        </w:tc>
        <w:tc>
          <w:tcPr>
            <w:tcW w:type="dxa" w:w="598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新增 Context / Version 的 TX、RX；统一配置生效、时间戳、错误码、系统集成契约；重新按六个并列模块编排。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目录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01   适用范围、六模块总览与职责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02   通用时钟、AXIS、Timestamp 与配置约定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03   Signal Data Packetizer（TX）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04   Signal Data Parser（RX）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05   Signal Context Generator（TX）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06   Signal Context Parser（RX）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07   Version Context Generator（TX）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08   Version Context Parser（RX）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09   跨模块集成与错误路由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10   工程组织、验证和版本管理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附录 A   六模块 Verilog-2001 端口骨架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附录 B   统一 Error Code 速查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附录 C   六模块接口及不变量速查</w:t>
      </w:r>
    </w:p>
    <w:p>
      <w:pPr>
        <w:pStyle w:val="Heading1"/>
        <w:keepNext/>
      </w:pPr>
      <w:r>
        <w:t>1. 适用范围、六模块总览与职责</w:t>
      </w:r>
    </w:p>
    <w:p>
      <w:pPr>
        <w:pStyle w:val="Heading2"/>
        <w:keepNext/>
      </w:pPr>
      <w:r>
        <w:t>1.1 工程边界</w:t>
      </w:r>
    </w:p>
    <w:p>
      <w:pPr/>
      <w:r>
        <w:rPr>
          <w:rFonts w:ascii="Noto Sans CJK SC" w:hAnsi="Noto Sans CJK SC" w:eastAsia="Noto Sans CJK SC" w:cs="Noto Sans CJK SC"/>
        </w:rPr>
        <w:t>本项目仅处理 UDP Payload 内的 DIFI Packet 本体，不承担 UDP/IP/Ethernet 头、网络 checksum、时间同步和 AXI4-Lite 地址译码。协议子集为 Standard Flow Signal Data、Standard Flow Signal Context、Version Flow Signal Context；不启用 VITA Trailer。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757"/>
        <w:gridCol w:w="567"/>
        <w:gridCol w:w="1928"/>
        <w:gridCol w:w="2268"/>
        <w:gridCol w:w="3175"/>
      </w:tblGrid>
      <w:tr>
        <w:trPr>
          <w:cantSplit/>
          <w:tblHeader w:val="true"/>
        </w:trPr>
        <w:tc>
          <w:tcPr>
            <w:tcW w:type="dxa" w:w="175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Packet</w:t>
            </w:r>
          </w:p>
        </w:tc>
        <w:tc>
          <w:tcPr>
            <w:tcW w:type="dxa" w:w="5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Packet Size</w:t>
            </w:r>
          </w:p>
        </w:tc>
        <w:tc>
          <w:tcPr>
            <w:tcW w:type="dxa" w:w="226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Stream ID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主要内容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Signal Data</w:t>
            </w:r>
          </w:p>
        </w:tc>
        <w:tc>
          <w:tcPr>
            <w:tcW w:type="dxa" w:w="5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0x1</w:t>
            </w:r>
          </w:p>
        </w:tc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7+N；N=1～256</w:t>
            </w:r>
          </w:p>
        </w:tc>
        <w:tc>
          <w:tcPr>
            <w:tcW w:type="dxa" w:w="226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DATA_STREAM_ID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I16/Q16；首个 IQ Sample 的时间戳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Signal Context</w:t>
            </w:r>
          </w:p>
        </w:tc>
        <w:tc>
          <w:tcPr>
            <w:tcW w:type="dxa" w:w="5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0x4</w:t>
            </w:r>
          </w:p>
        </w:tc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27 Words</w:t>
            </w:r>
          </w:p>
        </w:tc>
        <w:tc>
          <w:tcPr>
            <w:tcW w:type="dxa" w:w="226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DATA_STREAM_ID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带宽、采样率、RF、I16/Q16 格式；changed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Version Context</w:t>
            </w:r>
          </w:p>
        </w:tc>
        <w:tc>
          <w:tcPr>
            <w:tcW w:type="dxa" w:w="5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0x5</w:t>
            </w:r>
          </w:p>
        </w:tc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11 Words</w:t>
            </w:r>
          </w:p>
        </w:tc>
        <w:tc>
          <w:tcPr>
            <w:tcW w:type="dxa" w:w="226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VERSION_STREAM_ID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版本和构建信息；首次 changed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1.2 六个同级 RTL 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219"/>
        <w:gridCol w:w="2823"/>
        <w:gridCol w:w="2823"/>
        <w:gridCol w:w="2823"/>
      </w:tblGrid>
      <w:tr>
        <w:trPr>
          <w:cantSplit/>
          <w:tblHeader w:val="true"/>
        </w:trPr>
        <w:tc>
          <w:tcPr>
            <w:tcW w:type="dxa" w:w="121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Version</w:t>
            </w:r>
          </w:p>
        </w:tc>
      </w:tr>
      <w:tr>
        <w:trPr>
          <w:cantSplit/>
        </w:trPr>
        <w:tc>
          <w:tcPr>
            <w:tcW w:type="dxa" w:w="121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TX / 生成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difi_data_packetizer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difi_context_generator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difi_version_generator</w:t>
            </w:r>
          </w:p>
        </w:tc>
      </w:tr>
      <w:tr>
        <w:trPr>
          <w:cantSplit/>
        </w:trPr>
        <w:tc>
          <w:tcPr>
            <w:tcW w:type="dxa" w:w="121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RX / 解析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difi_data_parser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difi_context_parser</w:t>
            </w:r>
          </w:p>
        </w:tc>
        <w:tc>
          <w:tcPr>
            <w:tcW w:type="dxa" w:w="28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difi_version_parser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六个模块均为独立可验证的端点。TX Scheduler、RX Dispatch、cfg_regs、status_counters 属于公共系统层，虽然第 9 章规定其与六模块连接时必须满足的条件，但其完整 I/O 不在本次冻结范围。</w:t>
      </w:r>
    </w:p>
    <w:p>
      <w:pPr>
        <w:pStyle w:val="Heading2"/>
        <w:keepNext/>
      </w:pPr>
      <w:r>
        <w:t>1.3 推荐层次结构（状态与本版一致）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difi_engine_top                         [future]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difi_tx_path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|-- difi_data_packetizer           [FROZEN v1.0]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|-- difi_context_generator         [FROZEN v1.1]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|-- difi_version_generator         [FROZEN v1.1]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`-- difi_tx_scheduler              [RESERVED]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difi_rx_path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|-- difi_rx_dispatch               [RESERVED]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|-- difi_data_parser               [FROZEN v1.0]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|-- difi_context_parser            [FROZEN v1.1]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   `-- difi_version_parser            [FROZEN v1.1]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difi_cfg_regs                       [RESERVED]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difi_time_source                    [system-provided]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`-- difi_status_counters                [RESERVED]</w:t>
      </w:r>
    </w:p>
    <w:p>
      <w:pPr>
        <w:pStyle w:val="AfterTable"/>
      </w:pPr>
    </w:p>
    <w:p>
      <w:pPr>
        <w:pStyle w:val="Heading2"/>
        <w:keepNext/>
      </w:pPr>
      <w:r>
        <w:t>1.4 职责分离原则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786"/>
        <w:gridCol w:w="2891"/>
        <w:gridCol w:w="5017"/>
      </w:tblGrid>
      <w:tr>
        <w:trPr>
          <w:cantSplit/>
          <w:tblHeader w:val="true"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责任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所属模块 / 层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不得越界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IQ ↔ Packet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TX / Data RX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不生成或解析 Context / Version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Context/Version Packet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各自 Generator / Parser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不将字段逻辑嵌入 Data 模块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Packet 选择 / 路由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TX Scheduler / RX Dispatch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仅包边界换源；分流不得吞掉 Word0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影子配置及生效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cfg_regs + Scheduler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不让任何单包运行期间的 snapshot 改变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时间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外部 Time Source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六模块只读取 sec/ps/valid，不承担校时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错误累计与软件访问</w:t>
            </w:r>
          </w:p>
        </w:tc>
        <w:tc>
          <w:tcPr>
            <w:tcW w:type="dxa" w:w="289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status_counters / cfg_regs</w:t>
            </w:r>
          </w:p>
        </w:tc>
        <w:tc>
          <w:tcPr>
            <w:tcW w:type="dxa" w:w="501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Parser 只输出错误事件，不内置 AXI4-Lite</w:t>
            </w:r>
          </w:p>
        </w:tc>
      </w:tr>
    </w:tbl>
    <w:p>
      <w:pPr>
        <w:pStyle w:val="AfterTable"/>
      </w:pPr>
    </w:p>
    <w:p>
      <w:pPr>
        <w:pStyle w:val="Heading1"/>
        <w:keepNext/>
      </w:pPr>
      <w:r>
        <w:t>2. 通用时钟、AXIS、Timestamp 与配置约定</w:t>
      </w:r>
    </w:p>
    <w:p>
      <w:pPr>
        <w:pStyle w:val="Heading2"/>
        <w:keepNext/>
      </w:pPr>
      <w:r>
        <w:t>2.1 语言、时钟和复位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全部核心模块使用 Verilog-2001；统一 aclk / aresetn，第一版不在模块内部执行 CDC。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aresetn 为低有效；同步或异步具体形式由工程统一模板确定，但状态、valid、Sequence 和 pending 必须复位到确定状态。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协议常量集中在 difi_v1_1_defs.vh 或 localparam；不可由多个 .v 文件各自定义不同常量。</w:t>
      </w:r>
    </w:p>
    <w:p>
      <w:pPr>
        <w:pStyle w:val="Heading2"/>
        <w:keepNext/>
      </w:pPr>
      <w:r>
        <w:t>2.2 AXI4-Stream 握手约定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唯一推进条件：TVALID &amp;&amp; TREADY 在有效时钟沿同时为 1。发送侧遇到 TREADY=0，当前 TDATA、TKEEP、TLAST 及对应 Word 计数不得推进。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559"/>
        <w:gridCol w:w="3175"/>
        <w:gridCol w:w="4961"/>
      </w:tblGrid>
      <w:tr>
        <w:trPr>
          <w:cantSplit/>
          <w:tblHeader w:val="true"/>
        </w:trPr>
        <w:tc>
          <w:tcPr>
            <w:tcW w:type="dxa" w:w="155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信号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统一规格</w:t>
            </w:r>
          </w:p>
        </w:tc>
        <w:tc>
          <w:tcPr>
            <w:tcW w:type="dxa" w:w="49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5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TDATA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 bit</w:t>
            </w:r>
          </w:p>
        </w:tc>
        <w:tc>
          <w:tcPr>
            <w:tcW w:type="dxa" w:w="49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RTL 端口按协议 Word 数值表示</w:t>
            </w:r>
          </w:p>
        </w:tc>
      </w:tr>
      <w:tr>
        <w:trPr>
          <w:cantSplit/>
        </w:trPr>
        <w:tc>
          <w:tcPr>
            <w:tcW w:type="dxa" w:w="155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TVALID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发送方驱动</w:t>
            </w:r>
          </w:p>
        </w:tc>
        <w:tc>
          <w:tcPr>
            <w:tcW w:type="dxa" w:w="49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beat 有效；直到 handshake</w:t>
            </w:r>
          </w:p>
        </w:tc>
      </w:tr>
      <w:tr>
        <w:trPr>
          <w:cantSplit/>
        </w:trPr>
        <w:tc>
          <w:tcPr>
            <w:tcW w:type="dxa" w:w="155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TREADY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接收方驱动</w:t>
            </w:r>
          </w:p>
        </w:tc>
        <w:tc>
          <w:tcPr>
            <w:tcW w:type="dxa" w:w="49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允许 backpressure</w:t>
            </w:r>
          </w:p>
        </w:tc>
      </w:tr>
      <w:tr>
        <w:trPr>
          <w:cantSplit/>
        </w:trPr>
        <w:tc>
          <w:tcPr>
            <w:tcW w:type="dxa" w:w="155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TKEEP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 bit；正常 4'b1111</w:t>
            </w:r>
          </w:p>
        </w:tc>
        <w:tc>
          <w:tcPr>
            <w:tcW w:type="dxa" w:w="49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每个 Packet Word 都是完整 32 bit</w:t>
            </w:r>
          </w:p>
        </w:tc>
      </w:tr>
      <w:tr>
        <w:trPr>
          <w:cantSplit/>
        </w:trPr>
        <w:tc>
          <w:tcPr>
            <w:tcW w:type="dxa" w:w="155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TLAST</w:t>
            </w:r>
          </w:p>
        </w:tc>
        <w:tc>
          <w:tcPr>
            <w:tcW w:type="dxa" w:w="317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Packet 最后一个 Word = 1</w:t>
            </w:r>
          </w:p>
        </w:tc>
        <w:tc>
          <w:tcPr>
            <w:tcW w:type="dxa" w:w="49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不得作为中途切换路由的依据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IQ Data 端口例：I=16'h1234、Q=16'hABCD，TDATA=32'h1234_ABCD；转换到 UDP bytes 时依次发送 12 34 AB CD。字节串行化只由网络边界执行，RTL Packetizer/Parser 不再二次 byte swap。</w:t>
      </w:r>
    </w:p>
    <w:p>
      <w:pPr>
        <w:pStyle w:val="Heading2"/>
        <w:keepNext/>
      </w:pPr>
      <w:r>
        <w:t>2.3 Packet 级启动与完成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三个 TX 使用相同名字 pkt_start / pkt_busy / pkt_done；pkt_start 只在空闲时作为请求，不能代替 AXIS 的 handshake。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Data TX 按 v1.0：接受 pkt_start 后等待首个 IQ 样本，并在首样本 handshake 时进行配置与时间 snapshot。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Context/Version TX 按 v1.1：只有空闲且 time_valid=1 的 pkt_start 沿接受请求，并在该沿完成配置/时间 snapshot；无效时间时请求必须由调度层保留并重试。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每个 TX 只在输出 TLAST 的实际 handshake 完成时，清 busy、发 1-cycle done 并将本类型 Seq 模16递增。</w:t>
      </w:r>
    </w:p>
    <w:p>
      <w:pPr>
        <w:pStyle w:val="Heading2"/>
        <w:keepNext/>
      </w:pPr>
      <w:r>
        <w:t>2.4 RX 输入与 Metadata 提交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三类 Parser 输入均为 RX Dispatch 路由的完整 32-bit Packet，包括 Word0 与原始 TKEEP/TLAST。Dispatch 不负责代替 Parser 的完整合法性检查。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Parser 必须先做全包合法性判定；Data 通过后先 Metadata handshake，再发送 IQ burst；Context/Version 只提交一笔 Metadata，不输出 IQ。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接收 Metadata 的 valid/ready 独立于 AXIS；valid 期间若 ready=0，所有输出字段稳定，不得覆盖尚未被接受的状态。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结构错误包不得输出 IQ 或部分更新 Context/Version；Seq 跳变为非致命事件，合法包默认仍可提交。</w:t>
      </w:r>
    </w:p>
    <w:p>
      <w:pPr>
        <w:pStyle w:val="Heading2"/>
        <w:keepNext/>
      </w:pPr>
      <w:r>
        <w:t>2.5 Time Source、背压和 Stream 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814"/>
        <w:gridCol w:w="7880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事项</w:t>
            </w:r>
          </w:p>
        </w:tc>
        <w:tc>
          <w:tcPr>
            <w:tcW w:type="dxa" w:w="78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冻结约定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Time Source</w:t>
            </w:r>
          </w:p>
        </w:tc>
        <w:tc>
          <w:tcPr>
            <w:tcW w:type="dxa" w:w="78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time_sec[31:0] 为 UTC 秒；time_ps[63:0] 为秒内皮秒（0 ≤ ps &lt; 10^12）；time_valid 声明当前时间可用。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背压来源</w:t>
            </w:r>
          </w:p>
        </w:tc>
        <w:tc>
          <w:tcPr>
            <w:tcW w:type="dxa" w:w="78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不可暂停的 IQ Source 前置 FIFO；网络输入若不可背压，由外部 FIFO / DMA 吸收。Context/Version 插包不能令 Data Packetizer 私自丢样本。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SID</w:t>
            </w:r>
          </w:p>
        </w:tc>
        <w:tc>
          <w:tcPr>
            <w:tcW w:type="dxa" w:w="78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与 Signal Context 共用 DATA_STREAM_ID；Version 使用独立 VERSION_STREAM_ID。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独立 Sequence</w:t>
            </w:r>
          </w:p>
        </w:tc>
        <w:tc>
          <w:tcPr>
            <w:tcW w:type="dxa" w:w="78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Data、Context、Version 分别维护各自的 4-bit mod-16 Sequence。</w:t>
            </w:r>
          </w:p>
        </w:tc>
      </w:tr>
    </w:tbl>
    <w:p>
      <w:pPr>
        <w:pStyle w:val="AfterTable"/>
      </w:pPr>
    </w:p>
    <w:p>
      <w:pPr>
        <w:pStyle w:val="Heading1"/>
        <w:keepNext/>
      </w:pPr>
      <w:r>
        <w:t>3. Signal Data Packetizer：difi_data_packetizer</w:t>
      </w:r>
    </w:p>
    <w:p>
      <w:pPr>
        <w:pStyle w:val="Heading2"/>
        <w:keepNext/>
      </w:pPr>
      <w:r>
        <w:t>3.1 模块身份与职责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041"/>
        <w:gridCol w:w="7654"/>
      </w:tblGrid>
      <w:tr>
        <w:trPr>
          <w:cantSplit/>
          <w:tblHeader w:val="true"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定义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模块名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difi_data_packetizer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类别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/ Packetizer / TX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状态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FROZEN v1.0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输入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连续 I16/Q16 IQ AXIS + Data 配置 + Time Source + pkt_start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输出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完整 DIFI Standard Flow Signal Data Packet AXIS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核心职责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锁存首 Sample/时间/配置；生成 Word0~6；按顺序输出 Payload；生成 TLAST；维护 Data Seq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明确不负责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Context、Version、Scheduler、AXI4-Lite 地址译码、UDP/IP/Ethernet、Time Sync 本身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3.2 I/O 端口冻结表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76"/>
        <w:gridCol w:w="765"/>
        <w:gridCol w:w="595"/>
        <w:gridCol w:w="1236"/>
        <w:gridCol w:w="4422"/>
      </w:tblGrid>
      <w:tr>
        <w:trPr>
          <w:cantSplit/>
          <w:tblHeader w:val="true"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端口名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位宽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分组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语义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aclk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Clock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模块工作时钟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aresetn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低有效复位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pkt_start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Control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空闲时接受一次发包请求；建议为 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pkt_busy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Status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从接受 pkt_start 起到最后一 Word 成功 handshake 前保持 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pkt_done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Status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最后一 Word 成功 handshake 的完成事件，1-cycle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s_axis_iq_tdata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[31:16]=I16，[15:0]=Q16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s_axis_iq_tvalid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Sample 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s_axis_iq_tready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Packetizer 可接受当前 Sample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cfg_data_stream_id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当前 active DATA_STREAM_ID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cfg_samples_per_packet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16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1~256；在每个 Packet 边界锁存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time_sec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UTC integer seconds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time_ps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fractional picoseconds，0 &lt;= time_ps &lt; 10^12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当前 Time Source 可用于生成 Packet Timestamp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DIFI 32-bit Word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输出 Word 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下游允许接收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m_axis_pkt_tkeep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正常固定 4'b1111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最后一个 Payload Word 置 1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3.3 Packet 启动与 Snapshot 规则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pkt_start 仅在 pkt_busy=0 时有效；接受后模块进入等待首 Sample 的事务。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仅当 time_valid=1 且首个 IQ Sample 发生 s_axis_iq_tvalid &amp;&amp; s_axis_iq_tready handshake 时，才正式建立本 Packet。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同一时钟沿锁存 first_sample_reg、time_sec/time_ps、cfg_data_stream_id、cfg_samples_per_packet，并据此构造整个 Packet。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Packet 开始后，外部 cfg_* 或 Time Source 后续变化不得改变当前 Packet；只影响下一个 Packet。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第一版约束：time_valid=0 时不接受本 Packet 的第一个 IQ Sample；模块保持等待。这样不会生成“时间戳字段存在但时间源无效”的 Data Packet。</w:t>
      </w:r>
    </w:p>
    <w:p>
      <w:pPr>
        <w:pStyle w:val="Heading2"/>
        <w:keepNext/>
      </w:pPr>
      <w:r>
        <w:t>3.4 输出 Word Map 与动态字段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162"/>
        <w:gridCol w:w="2409"/>
        <w:gridCol w:w="6123"/>
      </w:tblGrid>
      <w:tr>
        <w:trPr>
          <w:cantSplit/>
          <w:tblHeader w:val="true"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Word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Packetizer 来源 / 规则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Header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Type=1；C=1；TSM=0；TSI=UTC；TSF=Real-Time；Seq=data_seq；Size=7+N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Stream ID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snapshot_data_stream_id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OUI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固定 32'h006A_621E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ICC/PCC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固定 32'h0000_0000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Integer Timestamp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snapshot_time_sec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Fraction Timestamp [63:32]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snapshot_time_ps[63:32]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Fraction Timestamp [31:0]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snapshot_time_ps[31:0]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7 ... 6+N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IQ Payload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 Word = {I[15:0],Q[15:0]}；顺序保持不变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3.5 IQ 输入边界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s_axis_iq 不携带 TLAST：Packet 边界由 snapshot_samples_per_packet 决定，而不是 IQ Source 决定。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首 Sample 需要至少一个 32-bit 寄存器缓存，因为它先被接收，但必须在 Word0~6 之后才作为 Word7 输出。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第一版允许在输出 Word0~6 期间 deassert s_axis_iq_tready；上游通过 backpressure 暂停。持续无停顿吞吐由后续输入 FIFO/更深缓存优化解决。</w:t>
      </w:r>
    </w:p>
    <w:p>
      <w:pPr>
        <w:pStyle w:val="Heading2"/>
        <w:keepNext/>
      </w:pPr>
      <w:r>
        <w:t>3.6 Sequence、TLAST 与完成条件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data_seq 复位为 0，4 bit 自然 mod-16 回卷。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仅当 m_axis_pkt_tvalid &amp;&amp; m_axis_pkt_tready &amp;&amp; m_axis_pkt_tlast 为 1 时，当前 Packet 才算完整发送。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同一完成事件触发：data_seq &lt;= data_seq + 1；pkt_done 脉冲；pkt_busy 清零。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若最后一个 Word 的 TVALID=1、TLAST=1 但 TREADY=0，则必须保持最后 Word、TLAST、状态与 data_seq 不变。</w:t>
      </w:r>
    </w:p>
    <w:p>
      <w:pPr>
        <w:pStyle w:val="Heading2"/>
        <w:keepNext/>
      </w:pPr>
      <w:r>
        <w:t>3.7 推荐内部寄存器 / 计数器（非外部接口）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721"/>
        <w:gridCol w:w="1134"/>
        <w:gridCol w:w="5839"/>
      </w:tblGrid>
      <w:tr>
        <w:trPr>
          <w:cantSplit/>
          <w:tblHeader w:val="true"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名称建议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宽度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data_seq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当前待发送 Data Packet sequence number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first_sample_reg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缓存本 Packet 第一个 IQ Sample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snapshot_stream_id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Packet Stream ID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snapshot_samples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16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Packet 的 N_sample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snapshot_time_sec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Packet integer timestamp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snapshot_time_ps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64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Packet fractional timestamp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payload_index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8/9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Payload Sample 索引；实现可自定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state</w:t>
            </w:r>
          </w:p>
        </w:tc>
        <w:tc>
          <w:tcPr>
            <w:tcW w:type="dxa" w:w="113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实现自定</w:t>
            </w:r>
          </w:p>
        </w:tc>
        <w:tc>
          <w:tcPr>
            <w:tcW w:type="dxa" w:w="583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Verilog localparam 编码 FSM</w:t>
            </w:r>
          </w:p>
        </w:tc>
      </w:tr>
    </w:tbl>
    <w:p>
      <w:pPr>
        <w:pStyle w:val="AfterTable"/>
      </w:pP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接口与实现边界：本表只是推荐内部结构，不属于接口冻结项。只要外部端口与时序语义不变，可自由改成 FIFO、流水线或更宽内部数据通路。</w:t>
      </w:r>
    </w:p>
    <w:p>
      <w:pPr>
        <w:pStyle w:val="Heading1"/>
        <w:keepNext/>
      </w:pPr>
      <w:r>
        <w:t>4. Signal Data Parser：difi_data_parser</w:t>
      </w:r>
    </w:p>
    <w:p>
      <w:pPr>
        <w:pStyle w:val="Heading2"/>
        <w:keepNext/>
      </w:pPr>
      <w:r>
        <w:t>4.1 模块身份与职责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041"/>
        <w:gridCol w:w="7654"/>
      </w:tblGrid>
      <w:tr>
        <w:trPr>
          <w:cantSplit/>
          <w:tblHeader w:val="true"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定义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模块名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difi_data_parser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类别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/ Parser / RX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状态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FROZEN v1.0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输入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完整 DIFI Data Packet 32-bit AXIS + 可选 Stream Filter 配置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输出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I16/Q16 IQ AXIS + Packet Metadata + Error Event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核心职责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接收/校验 Data Packet；缓存 Payload；整包合法后提交 Metadata 与 IQ；检查 Seq 连续性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明确不负责</w:t>
            </w:r>
          </w:p>
        </w:tc>
        <w:tc>
          <w:tcPr>
            <w:tcW w:type="dxa" w:w="765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Context/Version 解析、跨类型分流、错误计数寄存器累计、AXI4-Lite 地址译码、UDP/IP/Ethernet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4.2 I/O 端口冻结表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76"/>
        <w:gridCol w:w="765"/>
        <w:gridCol w:w="595"/>
        <w:gridCol w:w="1236"/>
        <w:gridCol w:w="4422"/>
      </w:tblGrid>
      <w:tr>
        <w:trPr>
          <w:cantSplit/>
          <w:tblHeader w:val="true"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端口名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位宽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分组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语义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aclk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Clock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模块工作时钟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aresetn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低有效复位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DIFI 32-bit Word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输入 Word 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Parser 可接受当前 Word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s_axis_pkt_tkeep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正常 DIFI Word 期望 4'b1111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输入 DIFI Packet 最后一 Word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cfg_stream_filter_enable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1=启用 Data Stream ID 过滤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cfg_expected_stream_id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启用过滤时的目标 DATA_STREAM_ID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m_axis_iq_tdata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[31:16]=I16，[15:0]=Q16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m_axis_iq_tvalid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输出 IQ Sample 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m_axis_iq_tready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下游允许接收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m_axis_iq_tlast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IQ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当前 DIFI Data Packet 的最后一个 Sample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当前 Packet Metadata 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下游接受 Metadata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接收 Packet 的 Stream 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m_meta_seq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接收 Packet 的 Sequence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m_meta_time_sec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integer timestamp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m_meta_time_ps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fractional timestamp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m_meta_sample_count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16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Size - 7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error_valid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Error Event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检测到错误/异常事件时输出 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error_code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Error Event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错误类型；见附录 B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4.3 第一版接收策略：整包缓存后提交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RECEIVE PACKET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|-- parse Word0~6 and record checks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|-- store payload words into 256 x 32 buffer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`-- count actual words until TLAST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      |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      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FINAL VALIDATION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/             \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PASS             FAIL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|                 `--&gt; discard packet + error_event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|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+--&gt; present Metadata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`--&gt; drain payload buffer to m_axis_iq</w:t>
      </w:r>
    </w:p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采用整包提交的原因：若边接收边输出 IQ，直到包尾才发现 TLAST 提前、Packet Size 不一致或其他结构错误，已经输出的 IQ 无法撤回。v1.0 最大 Payload 仅 256×32 bit = 1 KiB，使用单包缓存换取“错误包不污染 IQ 输出”的确定性。</w:t>
      </w:r>
    </w:p>
    <w:p>
      <w:pPr>
        <w:pStyle w:val="Heading2"/>
        <w:keepNext/>
      </w:pPr>
      <w:r>
        <w:t>4.4 第一版 Buffer / Backpressure 约束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推荐 256×32 bit payload_mem（可综合为分布式 RAM/BRAM，具体推断由实现决定）。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第一版采用单 Buffer：当一个合法 Packet 正在向 m_axis_iq 输出时，s_axis_pkt_tready 可以拉低，不接收下一个 Packet。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后续吞吐优化可升级为 Ping-Pong Buffer；只要端口与事务语义不变，不需要修改本接口版本。</w:t>
      </w:r>
    </w:p>
    <w:p>
      <w:pPr>
        <w:pStyle w:val="Heading2"/>
        <w:keepNext/>
      </w:pPr>
      <w:r>
        <w:t>4.5 Data Packet 校验与提交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956"/>
        <w:gridCol w:w="5102"/>
        <w:gridCol w:w="2636"/>
      </w:tblGrid>
      <w:tr>
        <w:trPr>
          <w:cantSplit/>
          <w:tblHeader w:val="true"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规则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失败处理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Packet Type / Header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Type=1、C=1、reserved/profile bits=00、TSM=0、TSI/TSF 符合项目值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丢弃整包；header_error 或 unsupported type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Packet Size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Header Size &gt;= 8 且与 TLAST 对应实际 Word 数一致；N=Size-7，v1.0 N=1~256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丢弃整包；size_error / truncated_packet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Class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OUI=0x6A621E、ICC/PCC=0/0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丢弃整包；class_error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Stream ID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Filter 开启时必须等于 cfg_expected_stream_id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默认丢弃；stream_id_mismatch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Sequence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与 expected mod-16 比较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记录 seq_discontinuity，但当前结构合法 Packet 仍可提交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Payload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每个 32-bit Word 直接拆为 I16/Q16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合法后按原顺序输出</w:t>
            </w:r>
          </w:p>
        </w:tc>
      </w:tr>
      <w:tr>
        <w:trPr>
          <w:cantSplit/>
        </w:trPr>
        <w:tc>
          <w:tcPr>
            <w:tcW w:type="dxa" w:w="195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TKEEP</w:t>
            </w:r>
          </w:p>
        </w:tc>
        <w:tc>
          <w:tcPr>
            <w:tcW w:type="dxa" w:w="51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正常期望每 beat 4'b1111</w:t>
            </w:r>
          </w:p>
        </w:tc>
        <w:tc>
          <w:tcPr>
            <w:tcW w:type="dxa" w:w="26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视为 malformed；第一版归入 size_error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4.6 Metadata 与 IQ 的提交顺序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完整 Packet 通过最终校验后，先将本 Packet Metadata 保持在 m_meta_*，直到 m_meta_valid &amp;&amp; m_meta_ready 完成 handshake。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Metadata 被接受后，再从 Payload Buffer 顺序输出 IQ Sample；最后一个 Sample 置 m_axis_iq_tlast=1。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•  若 IQ 下游 backpressure，必须保持 m_axis_iq_tdata / tlast 与读指针不变，直到 handshake。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事务语义：一个 Data Packet 的 Metadata 与其后紧随的 IQ burst 构成同一接收事务。未来即使加入 Context/Version，总分发层也不得打断该 Data Parser 已开始提交的 IQ burst。</w:t>
      </w:r>
    </w:p>
    <w:p>
      <w:pPr>
        <w:pStyle w:val="Heading1"/>
        <w:keepNext/>
      </w:pPr>
      <w:r>
        <w:t>5. Signal Context Generator：difi_context_generator</w:t>
      </w:r>
    </w:p>
    <w:p>
      <w:pPr>
        <w:pStyle w:val="Heading2"/>
        <w:keepNext/>
      </w:pPr>
      <w:r>
        <w:t>5.1 模块身份与职责边界</w:t>
      </w:r>
    </w:p>
    <w:p>
      <w:pPr/>
      <w:r>
        <w:rPr>
          <w:rFonts w:ascii="Noto Sans CJK SC" w:hAnsi="Noto Sans CJK SC" w:eastAsia="Noto Sans CJK SC" w:cs="Noto Sans CJK SC"/>
        </w:rPr>
        <w:t>模块：difi_context_generator；Context / Generator / TX；FROZEN v1.1。输入经原子提交的 active 配置、待公告变更标记和有效 Time Source；输出一个完整的 27-word Standard Flow Signal Context Packet。只负责本包字段生成、当前包快照、Context Sequence 和结束反馈；不管理 AXI-Lite 地址、不决定调度优先级、不修改 Data Packetizer，也不负责 UDP。</w:t>
      </w:r>
    </w:p>
    <w:p>
      <w:pPr>
        <w:pStyle w:val="Heading2"/>
        <w:keepNext/>
      </w:pPr>
      <w:r>
        <w:t>5.2 I/O 端口冻结表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76"/>
        <w:gridCol w:w="765"/>
        <w:gridCol w:w="595"/>
        <w:gridCol w:w="1236"/>
        <w:gridCol w:w="4422"/>
      </w:tblGrid>
      <w:tr>
        <w:trPr>
          <w:cantSplit/>
          <w:tblHeader w:val="true"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端口名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位宽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分组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语义 / 触发条件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aclk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Clock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与 Data 同域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aresetn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低有效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pkt_start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Control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空闲且 time_valid=1 时接受一次请求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pkt_busy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Status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请求接受后至最后 Word handshake 期间为 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pkt_done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Status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最后 Word handshake 后 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cfg_data_stream_id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Data/Context 共用同一 active Stream 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cfg_sample_rate_hz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active，整数 samples/s，&gt;0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cfg_bandwidth_hz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active，整数 Hz，0 &lt; BW &lt;= Fs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cfg_rf_freq_hz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active，整数 Hz，项目 0~100 GHz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cfg_context_change_pending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cfg_regs 持有的待公告标志；1=本包 CIF0 change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context_change_done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Control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发送 snapshot_change=1 的完整 Context 后 1-cycle pulse；给 cfg_regs 确认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time_sec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UTC integer seconds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time_ps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0 &lt;= ps &lt; 10^12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启动时必须为 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输出 DIFI Word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保持至握手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下游反压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m_axis_pkt_tkeep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恒 4'b1111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仅 Word26 有效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5.3 接受、快照与完成语义</w:t>
      </w:r>
    </w:p>
    <w:p>
      <w:pPr/>
      <w:r>
        <w:rPr>
          <w:rFonts w:ascii="Noto Sans CJK SC" w:hAnsi="Noto Sans CJK SC" w:eastAsia="Noto Sans CJK SC" w:cs="Noto Sans CJK SC"/>
        </w:rPr>
        <w:t>pkt_start 仅在 pkt_busy=0 且 time_valid=1 的时钟沿被接受；若 time_valid=0，请求不被接受、busy/done 均不触发，上层必须保持待发送请求并重新尝试。这一点特意不同于 Data 的“先接受 pkt_start、后等待首 IQ”。接受沿同时锁存 Stream ID、Fs、BW、RF、change_pending、time_sec、time_ps；不得在第一个输出 Word 才读实时配置。</w:t>
      </w:r>
    </w:p>
    <w:p>
      <w:pPr/>
      <w:r>
        <w:rPr>
          <w:rFonts w:ascii="Noto Sans CJK SC" w:hAnsi="Noto Sans CJK SC" w:eastAsia="Noto Sans CJK SC" w:cs="Noto Sans CJK SC"/>
        </w:rPr>
        <w:t>Reset 后 context_seq=0。Word26 最终 handshake 时令 pkt_done=1，并且仅在 snapshot_change=1 时令 context_change_done=1；context_seq 模16加一、busy 清零。若最后 Word 被反压，上述所有完成事件不得提前发生。context_change_done 是确认脉冲，不等于清除全局 pending；清除工作归 cfg_regs，遇同周期新的配置 commit 必须“置位优先”，避免丢失变更。</w:t>
      </w:r>
    </w:p>
    <w:p>
      <w:pPr>
        <w:pStyle w:val="Heading2"/>
        <w:keepNext/>
      </w:pPr>
      <w:r>
        <w:t>5.4 输出 Word Map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680"/>
        <w:gridCol w:w="4167"/>
        <w:gridCol w:w="680"/>
        <w:gridCol w:w="4167"/>
      </w:tblGrid>
      <w:tr>
        <w:trPr>
          <w:cantSplit/>
          <w:tblHeader w:val="true"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Word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来源 / 值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Word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来源 / 值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0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Header：0x4960001B | (context_seq &lt;&lt; 16)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snapshot_data_stream_id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2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32'h006A621E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3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32'h00000001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4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snapshot_time_sec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5~6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snapshot_time_ps[63:32] / [31:0]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7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change ? FBB98000 : 7BB98000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8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32'h00000064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9~10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(BW_Hz &lt;&lt; 20)[63:32] / [31:0]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11~12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固定 0 / 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13~14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(RF_Hz &lt;&lt; 20)[63:32] / [31:0]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15~16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固定 0 / 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17~18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固定 0 / 0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19~20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(Fs &lt;&lt; 20)[63:32] / [31:0]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21~24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固定 0（四个 Word）</w:t>
            </w:r>
          </w:p>
        </w:tc>
        <w:tc>
          <w:tcPr>
            <w:tcW w:type="dxa" w:w="6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25~26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A00003CF / 00000000（DPF）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Verilog 编码注意：先将 Hz/sps 零扩展至 64 bit 再左移 20；不得以 32-bit 左移结果赋值给 64-bit 并导致高位被截断。RF_Hz 的 64-bit 原始输入在移位前必须由 cfg_regs 检查范围，避免 64-bit 算术左移溢出。固定字段不提供额外实时输入口。</w:t>
      </w:r>
    </w:p>
    <w:p>
      <w:pPr>
        <w:pStyle w:val="Heading2"/>
        <w:keepNext/>
      </w:pPr>
      <w:r>
        <w:t>5.5 Context Changed 归属与验证</w:t>
      </w:r>
    </w:p>
    <w:p>
      <w:pPr/>
      <w:r>
        <w:rPr>
          <w:rFonts w:ascii="Noto Sans CJK SC" w:hAnsi="Noto Sans CJK SC" w:eastAsia="Noto Sans CJK SC" w:cs="Noto Sans CJK SC"/>
        </w:rPr>
        <w:t>cfg_regs 统一维护 cfg_context_change_pending：reset=1；影响 Context/Data 关联的配置完成原子 commit 后置 1；只有 change Context 的 context_change_done 完成且不存在较新待处理 commit 才清 0。Scheduler 在该 pending 清除、Context 完整发送之前，不得开始使用新 active 配置的 Data Packet。周期重发在 pending=0 时发送 CIF0=0x7BB98000；首包或配置变更公告使用 0xFBB98000。</w:t>
      </w:r>
    </w:p>
    <w:p>
      <w:pPr/>
      <w:r>
        <w:rPr>
          <w:rFonts w:ascii="Noto Sans CJK SC" w:hAnsi="Noto Sans CJK SC" w:eastAsia="Noto Sans CJK SC" w:cs="Noto Sans CJK SC"/>
        </w:rPr>
        <w:t>最低测试：27 Word 参考向量逐 Word；reset change=1、下一次周期 change=0；中途改 cfg/time 不改变当前包；Word0/Word26/任意中间 Word 反压；Seq 15→0；time_valid=0 拒绝 start；commit 与包结束同时发生时仍保留新 pending。</w:t>
      </w:r>
    </w:p>
    <w:p>
      <w:pPr>
        <w:pStyle w:val="Heading1"/>
        <w:keepNext/>
      </w:pPr>
      <w:r>
        <w:t>6. Signal Context Parser：difi_context_parser</w:t>
      </w:r>
    </w:p>
    <w:p>
      <w:pPr>
        <w:pStyle w:val="Heading2"/>
        <w:keepNext/>
      </w:pPr>
      <w:r>
        <w:t>6.1 模块身份与职责边界</w:t>
      </w:r>
    </w:p>
    <w:p>
      <w:pPr/>
      <w:r>
        <w:rPr>
          <w:rFonts w:ascii="Noto Sans CJK SC" w:hAnsi="Noto Sans CJK SC" w:eastAsia="Noto Sans CJK SC" w:cs="Noto Sans CJK SC"/>
        </w:rPr>
        <w:t>模块：difi_context_parser；Context / Parser / RX；FROZEN v1.1。只接收 RX Dispatch 路由的完整 Type=4 Packet；按项目 Profile 完整校验，只有全部 27 Word 与 TLAST 合法后才提交一笔 Context Metadata 事务。错误包不部分更新状态，不向 Data Parser 注入 IQ。将 Metadata 真正写入 rx_context_active 的责任属于下游在 valid&amp;&amp;ready 时执行。</w:t>
      </w:r>
    </w:p>
    <w:p>
      <w:pPr>
        <w:pStyle w:val="Heading2"/>
        <w:keepNext/>
      </w:pPr>
      <w:r>
        <w:t>6.2 I/O 端口冻结表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76"/>
        <w:gridCol w:w="765"/>
        <w:gridCol w:w="595"/>
        <w:gridCol w:w="1236"/>
        <w:gridCol w:w="4422"/>
      </w:tblGrid>
      <w:tr>
        <w:trPr>
          <w:cantSplit/>
          <w:tblHeader w:val="true"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端口名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位宽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分组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语义 / 触发条件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aclk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Clock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单一工作时钟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aresetn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低有效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DIFI 协议 Word，包括 Word0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输入有效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Parser 可以接受 beat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s_axis_pkt_tkeep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每 beat 要求 4'b1111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预期仅 Word26 为 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cfg_stream_filter_enable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与 Data Parser 同语义；首 Word snapshot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cfg_expected_stream_id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与 Data 使用同一个预期 Data Stream 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整包合法后置 1；保持直到 ready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下游原子接受 Context 状态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接收 SID（Data/Context 同一流）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m_ctx_seq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Context Packet Sequence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m_ctx_time_sec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包时间戳整秒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m_ctx_time_ps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包时间戳皮秒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m_ctx_changed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CIF0 bit31 的 Context Change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m_ctx_bandwidth_hz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经校验、无损右移20得到整数 BW Hz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m_ctx_rf_freq_hz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经校验、无损右移20得到整数 RF Hz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m_ctx_sample_rate_hz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经校验、无损右移20得到整数 sample/s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error_valid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Error Event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错误/Seq 非连续 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error_code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Error Event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沿用附录 B；Context 专用 4'h8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6.3 接收、校验、提交与背压</w:t>
      </w:r>
    </w:p>
    <w:p>
      <w:pPr/>
      <w:r>
        <w:rPr>
          <w:rFonts w:ascii="Noto Sans CJK SC" w:hAnsi="Noto Sans CJK SC" w:eastAsia="Noto Sans CJK SC" w:cs="Noto Sans CJK SC"/>
        </w:rPr>
        <w:t>首 Word handshake 同时 snapshot cfg_stream_filter_enable / cfg_expected_stream_id；逐 Word 接收并存储所有用于最终判定的字段和 actual_word_count。只有 Word26 且 TLAST=1 被握手后才进行最终整包校验；若 TLAST 早于 Word26，报 TRUNCATED_PACKET(7)；多于 Size 或缺失预期 TLAST，按 SIZE_ERROR(3) 丢弃并持续 drain 到真实 TLAST 恢复包边界。任何 TKEEP 非 1111 报 SIZE_ERROR(3)。</w:t>
      </w:r>
    </w:p>
    <w:p>
      <w:pPr/>
      <w:r>
        <w:rPr>
          <w:rFonts w:ascii="Noto Sans CJK SC" w:hAnsi="Noto Sans CJK SC" w:eastAsia="Noto Sans CJK SC" w:cs="Noto Sans CJK SC"/>
        </w:rPr>
        <w:t>合法包后 m_ctx_valid=1 并固定全部 m_ctx_*，直至 m_ctx_valid&amp;&amp;m_ctx_ready；该握手表示下游原子更新 rx_context_active 并将 context_valid 置 1。Metadata 未被接受前可将 s_axis_pkt_tready 拉低，不接收后续 Context。错误包只发一次 error_valid/error_code，不产生 m_ctx_valid；不更新 Sequence 基线与任何 active 状态。</w:t>
      </w:r>
    </w:p>
    <w:p>
      <w:pPr/>
      <w:r>
        <w:rPr>
          <w:rFonts w:ascii="Noto Sans CJK SC" w:hAnsi="Noto Sans CJK SC" w:eastAsia="Noto Sans CJK SC" w:cs="Noto Sans CJK SC"/>
        </w:rPr>
        <w:t>Seq 每个 Context Stream 独立模16；初次合法包建立基线，不报 seq_discontinuity；随后非连续只产生 error_code=6，仍提交结构合法的本包。若不开 SID 过滤而观察到新 SID，第一版用新 SID 重建当前单流 Seq 基线；不承诺同时追踪多个交错 SID，扩展需外部逐流状态表。</w:t>
      </w:r>
    </w:p>
    <w:p>
      <w:pPr>
        <w:pStyle w:val="Heading2"/>
        <w:keepNext/>
      </w:pPr>
      <w:r>
        <w:t>6.4 校验矩阵（项目严格 Profile）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304"/>
        <w:gridCol w:w="6520"/>
        <w:gridCol w:w="1871"/>
      </w:tblGrid>
      <w:tr>
        <w:trPr>
          <w:cantSplit/>
          <w:tblHeader w:val="true"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分类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检查内容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错误码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Header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Type=4、C=1、bits26:25=00、TSM=1、TSI=01、TSF=10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1(Type) / 2(Header)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Length/beat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Header Size=27；实际 27 beats；仅 Word26 TLAST；所有 TKEEP=1111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7(提前) / 3(其余)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Class / SID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OUI=6A621E、ICC=0/PCC=1；过滤开启时 SID 匹配 Data ID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 / 5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CIF/固定字段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CIF0=FBB98000 或 7BB98000；Ref Point=64；IF/Offset/RefLevel/Gain/Adjustment/Calibration/StateEvent=0；DPF=A00003CF,0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可变字段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BW/Fs 原始 64-bit：低20位0、反缩放后在32-bit范围且 Fs&gt;0、0&lt;BW&lt;=Fs；RF 原始字段非负、低20位0、反缩放后 &lt;=100GHz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Time / Seq</w:t>
            </w:r>
          </w:p>
        </w:tc>
        <w:tc>
          <w:tcPr>
            <w:tcW w:type="dxa" w:w="652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time_ps&lt;10^12；合法包按本流 Seq 连续性检查；其他固定字段必须在整包提交前完成</w:t>
            </w:r>
          </w:p>
        </w:tc>
        <w:tc>
          <w:tcPr>
            <w:tcW w:type="dxa" w:w="18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 / 6(不丢包)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过滤关闭时保留收到的 SID；Context 下游须按 SID 关联，不能将 Version 的独立 SID 作为 Data 的替代。仅暴露已验证的实际动态字段：BW / RF / Fs；固定 DPF 等无需重复输出为可配置量。</w:t>
      </w:r>
    </w:p>
    <w:p>
      <w:pPr>
        <w:pStyle w:val="Heading2"/>
        <w:keepNext/>
      </w:pPr>
      <w:r>
        <w:t>6.5 最低验证</w:t>
      </w:r>
    </w:p>
    <w:p>
      <w:pPr/>
      <w:r>
        <w:rPr>
          <w:rFonts w:ascii="Noto Sans CJK SC" w:hAnsi="Noto Sans CJK SC" w:eastAsia="Noto Sans CJK SC" w:cs="Noto Sans CJK SC"/>
        </w:rPr>
        <w:t>27-word 合法参考向量；changed=1/0；CIF0、Reference Point、DPF、BW/Fs/RF、Timestamp 逐项非法；SID 过滤；TLAST 早/迟、TKEEP 异常；Metadata ready 持续拉低时字段稳定且不接收新包；Seq 跳变仍提交合法包；坏包不得更新 active。</w:t>
      </w:r>
    </w:p>
    <w:p>
      <w:pPr>
        <w:pStyle w:val="Heading1"/>
        <w:keepNext/>
      </w:pPr>
      <w:r>
        <w:t>7. Version Context Generator：difi_version_generator</w:t>
      </w:r>
    </w:p>
    <w:p>
      <w:pPr>
        <w:pStyle w:val="Heading2"/>
        <w:keepNext/>
      </w:pPr>
      <w:r>
        <w:t>7.1 模块身份与编译期参数</w:t>
      </w:r>
    </w:p>
    <w:p>
      <w:pPr/>
      <w:r>
        <w:rPr>
          <w:rFonts w:ascii="Noto Sans CJK SC" w:hAnsi="Noto Sans CJK SC" w:eastAsia="Noto Sans CJK SC" w:cs="Noto Sans CJK SC"/>
        </w:rPr>
        <w:t>模块：difi_version_generator；Version / Generator / TX；FROZEN v1.1。生成独立 VERSION_STREAM_ID 的 11-word Version Flow Signal Context Packet，维护独立 version_seq，运行期不接受 build date、Revision/Type/ICD 配置。BUILD_YEAR_OFFSET[6:0] 与 BUILD_DAY_OF_YEAR[8:0] 为 elaboration/synthesis 参数（实际构建流程应注入真实构建年份减2000、当年第几天），不是 AXI-Lite 运行期端口。</w:t>
      </w:r>
    </w:p>
    <w:p>
      <w:pPr/>
      <w:r>
        <w:rPr>
          <w:rFonts w:ascii="Noto Sans CJK SC" w:hAnsi="Noto Sans CJK SC" w:eastAsia="Noto Sans CJK SC" w:cs="Noto Sans CJK SC"/>
        </w:rPr>
        <w:t>参数初值 BUILD_YEAR_OFFSET=7'd26、BUILD_DAY_OF_YEAR=9'd252 只是协议规格附录 C 的 2026-09-09 测试向量；正式发布 bitstream 必须由构建脚本写入实际构建日期。合法范围 Year offset 0~127、Day 1~366。Revision=1、Type=0、ICD=0 固定。</w:t>
      </w:r>
    </w:p>
    <w:p>
      <w:pPr>
        <w:pStyle w:val="Heading2"/>
        <w:keepNext/>
      </w:pPr>
      <w:r>
        <w:t>7.2 I/O 端口冻结表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76"/>
        <w:gridCol w:w="765"/>
        <w:gridCol w:w="595"/>
        <w:gridCol w:w="1236"/>
        <w:gridCol w:w="4422"/>
      </w:tblGrid>
      <w:tr>
        <w:trPr>
          <w:cantSplit/>
          <w:tblHeader w:val="true"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端口名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位宽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分组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语义 / 触发条件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aclk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Clock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单时钟域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aresetn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低有效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pkt_start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Control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空闲且 time_valid=1 时接受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pkt_busy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Status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接受起至包尾 handshake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pkt_done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Status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包尾成功 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cfg_version_stream_id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Version 独立 active SID；接受请求沿 snapshot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time_sec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UTC integer seconds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time_ps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0 &lt;= ps &lt; 10^12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time_valid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Time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启动时须为 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协议 Word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有效维持至握手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支持反压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m_axis_pkt_tkeep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固定 4'b1111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m_axis_pkt_tlast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仅 Word10 有效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7.3 启动、CIF0、Word Map 与完成</w:t>
      </w:r>
    </w:p>
    <w:p>
      <w:pPr/>
      <w:r>
        <w:rPr>
          <w:rFonts w:ascii="Noto Sans CJK SC" w:hAnsi="Noto Sans CJK SC" w:eastAsia="Noto Sans CJK SC" w:cs="Noto Sans CJK SC"/>
        </w:rPr>
        <w:t>pkt_start 和 time_valid 同沿有效且 busy=0 时锁存 Version SID/time；无有效 Time 则不接受请求，由 Scheduler 重新发起。Reset 后 first_version_pending=1；首个完整 Version 输出 CIF0=80000002，包尾 handshake 后清 first_version_pending，之后周期包 CIF0=00000002。改变运行期 VERSION_STREAM_ID 只影响下一包 SID，不能暗自更改固定 build info；新 bitstream/Reset 才重新首包 changed=1。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162"/>
        <w:gridCol w:w="2409"/>
        <w:gridCol w:w="6123"/>
      </w:tblGrid>
      <w:tr>
        <w:trPr>
          <w:cantSplit/>
          <w:tblHeader w:val="true"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Word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来源 / 冻结值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Header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32'h5960000B | ({28'd0, version_seq} &lt;&lt; 16)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Stream ID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snapshot_version_stream_id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OUI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32'h006A621E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ICC/PCC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32'h00010004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UTC seconds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snapshot_time_sec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5~6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fractional ps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snapshot_time_ps 高/低 32-bit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7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CIF0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首完整包 80000002；后续 00000002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CIF1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32'h0000000C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V49 Spec Version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32'h00000004</w:t>
            </w:r>
          </w:p>
        </w:tc>
      </w:tr>
      <w:tr>
        <w:trPr>
          <w:cantSplit/>
        </w:trPr>
        <w:tc>
          <w:tcPr>
            <w:tcW w:type="dxa" w:w="116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40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Version Info</w:t>
            </w:r>
          </w:p>
        </w:tc>
        <w:tc>
          <w:tcPr>
            <w:tcW w:type="dxa" w:w="612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{BUILD_YEAR_OFFSET[6:0], BUILD_DAY_OF_YEAR[8:0], 6'd1, 4'd0, 6'd0}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包尾 Word10 handshake 后 version_seq=(version_seq+1) mod16、pkt_done 单周期、busy 清零；最后一个 Word 被反压不能清 first_version_pending 或提前递增 Seq。</w:t>
      </w:r>
    </w:p>
    <w:p>
      <w:pPr>
        <w:pStyle w:val="Heading2"/>
        <w:keepNext/>
      </w:pPr>
      <w:r>
        <w:t>7.4 最低验证</w:t>
      </w:r>
    </w:p>
    <w:p>
      <w:pPr/>
      <w:r>
        <w:rPr>
          <w:rFonts w:ascii="Noto Sans CJK SC" w:hAnsi="Noto Sans CJK SC" w:eastAsia="Noto Sans CJK SC" w:cs="Noto Sans CJK SC"/>
        </w:rPr>
        <w:t>对拍 11-word 2026-09-09 参考向量；首次 change=1 与后续 no-change；参数改为实际构建日后的 Word10 变化；Version SID 修改只对下个包生效；Seq 15→0；time_valid=0 拒绝 start；任意位置反压，尤其 Word10 不得重复结束事件。</w:t>
      </w:r>
    </w:p>
    <w:p>
      <w:pPr>
        <w:pStyle w:val="Heading1"/>
        <w:keepNext/>
      </w:pPr>
      <w:r>
        <w:t>8. Version Context Parser：difi_version_parser</w:t>
      </w:r>
    </w:p>
    <w:p>
      <w:pPr>
        <w:pStyle w:val="Heading2"/>
        <w:keepNext/>
      </w:pPr>
      <w:r>
        <w:t>8.1 模块身份与职责边界</w:t>
      </w:r>
    </w:p>
    <w:p>
      <w:pPr/>
      <w:r>
        <w:rPr>
          <w:rFonts w:ascii="Noto Sans CJK SC" w:hAnsi="Noto Sans CJK SC" w:eastAsia="Noto Sans CJK SC" w:cs="Noto Sans CJK SC"/>
        </w:rPr>
        <w:t>模块：difi_version_parser；Version / Parser / RX；FROZEN v1.1。只接收 Type=5 整包，验证全部 11 Word 与项目固定字段；整包合法后提供一笔 Version Metadata 事务供 rx_version_info 侧存储。它不解析 Context 的 Fs/BW/RF，也不凭 VERSION_STREAM_ID 与 Data SID 相同来关联数据流。</w:t>
      </w:r>
    </w:p>
    <w:p>
      <w:pPr>
        <w:pStyle w:val="Heading2"/>
        <w:keepNext/>
      </w:pPr>
      <w:r>
        <w:t>8.2 I/O 端口冻结表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76"/>
        <w:gridCol w:w="765"/>
        <w:gridCol w:w="595"/>
        <w:gridCol w:w="1236"/>
        <w:gridCol w:w="4422"/>
      </w:tblGrid>
      <w:tr>
        <w:trPr>
          <w:cantSplit/>
          <w:tblHeader w:val="true"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端口名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位宽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分组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语义 / 触发条件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aclk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Clock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同一工作时钟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aresetn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低有效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s_axis_pkt_tdata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DIFI Word0~10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有效输入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Parser 可接收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s_axis_pkt_tkeep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每 beat 必须 4'b1111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s_axis_pkt_tlast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AXIS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预期 Word10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cfg_stream_filter_enable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Version 独立 SID 过滤使能，Word0 snapshot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cfg_expected_stream_id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Config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期望 VERSION_STREAM_ID，绝非 DATA_STREAM_ID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仅整包合法后置 1；保持到握手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m_ver_ready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input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下游原子提交 rx_version_info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m_ver_stream_id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实际 Version SID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m_ver_seq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Version Seq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m_ver_time_sec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包 UTC 秒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m_ver_time_ps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64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包 picoseconds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m_ver_changed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CIF0 changed 标志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m_ver_info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32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Metadata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合法 Word10 原值：Year/Day/Revision/Type/ICD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error_valid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1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Error Event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异常 1-cycle pulse</w:t>
            </w:r>
          </w:p>
        </w:tc>
      </w:tr>
      <w:tr>
        <w:trPr>
          <w:cantSplit/>
        </w:trPr>
        <w:tc>
          <w:tcPr>
            <w:tcW w:type="dxa" w:w="267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4"/>
              </w:rPr>
              <w:t>error_code</w:t>
            </w:r>
          </w:p>
        </w:tc>
        <w:tc>
          <w:tcPr>
            <w:tcW w:type="dxa" w:w="76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output</w:t>
            </w:r>
          </w:p>
        </w:tc>
        <w:tc>
          <w:tcPr>
            <w:tcW w:type="dxa" w:w="59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</w:t>
            </w:r>
          </w:p>
        </w:tc>
        <w:tc>
          <w:tcPr>
            <w:tcW w:type="dxa" w:w="1236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Error Event</w:t>
            </w:r>
          </w:p>
        </w:tc>
        <w:tc>
          <w:tcPr>
            <w:tcW w:type="dxa" w:w="442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附录 B；Version 专用 4'h9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8.3 完整校验、Sequence 与提交</w:t>
      </w:r>
    </w:p>
    <w:p>
      <w:pPr/>
      <w:r>
        <w:rPr>
          <w:rFonts w:ascii="Noto Sans CJK SC" w:hAnsi="Noto Sans CJK SC" w:eastAsia="Noto Sans CJK SC" w:cs="Noto Sans CJK SC"/>
        </w:rPr>
        <w:t>首 Word handshake snapshot 本 Parser 自己的 filter_enable/expected_version_sid。严格检查 Type=5、C=1、reserved=00、TSM=1、TSI=01、TSF=10、Size=11、OUI=6A621E、ICC/PCC=1/4；CIF0 仅 80000002 或 00000002；CIF1=0000000C、V49=00000004；Word10 Revision=1、Type=0、ICD=0 且 Day 在 1~366；time_ps &lt;10^12。Day 不对历年闰年进行额外推断校验（协议规格未冻结该级校验）。</w:t>
      </w:r>
    </w:p>
    <w:p>
      <w:pPr/>
      <w:r>
        <w:rPr>
          <w:rFonts w:ascii="Noto Sans CJK SC" w:hAnsi="Noto Sans CJK SC" w:eastAsia="Noto Sans CJK SC" w:cs="Noto Sans CJK SC"/>
        </w:rPr>
        <w:t>每 beat TKEEP=1111，TLAST 必须只在 Word10；提前=TRUNCATED_PACKET(7)，超长/Keep 非法=SIZE_ERROR(3)，类型/头/类码和 SID 分别为 1/2/4/5，Version 专用字段为 9。合法包完成校验才输出 m_ver_valid，握手后下游一次性更新 rx_version_info；错误包不提交，不改变 Seq 基线。</w:t>
      </w:r>
    </w:p>
    <w:p>
      <w:pPr/>
      <w:r>
        <w:rPr>
          <w:rFonts w:ascii="Noto Sans CJK SC" w:hAnsi="Noto Sans CJK SC" w:eastAsia="Noto Sans CJK SC" w:cs="Noto Sans CJK SC"/>
        </w:rPr>
        <w:t>Seq 初次合法包建立基线，后续独立按 Version SID 模16比较；不连续只报 error_code=6，合法包依然提交。过滤关闭且 SID 改变时重建单流基线；交错多 Version SID 的并行逐流追踪不属于此版。Metadata ready 反压时所有字段稳定，且可暂停接收下包。</w:t>
      </w:r>
    </w:p>
    <w:p>
      <w:pPr>
        <w:pStyle w:val="Heading2"/>
        <w:keepNext/>
      </w:pPr>
      <w:r>
        <w:t>8.4 最低验证</w:t>
      </w:r>
    </w:p>
    <w:p>
      <w:pPr/>
      <w:r>
        <w:rPr>
          <w:rFonts w:ascii="Noto Sans CJK SC" w:hAnsi="Noto Sans CJK SC" w:eastAsia="Noto Sans CJK SC" w:cs="Noto Sans CJK SC"/>
        </w:rPr>
        <w:t>11-word 合法向量；changed=1/0；V49/CIF0/CIF1/Revision/Type/ICD/Day/Time 非法；Data SID 与 Version SID 分离；Packet Size、TKEEP、TLAST 早/迟；Metadata backpressure；Version Seq discontinuity；错误包没有 Metadata。</w:t>
      </w:r>
    </w:p>
    <w:p>
      <w:pPr>
        <w:pStyle w:val="Heading1"/>
        <w:keepNext/>
      </w:pPr>
      <w:r>
        <w:t>9. 跨模块集成与错误路由</w:t>
      </w:r>
    </w:p>
    <w:p>
      <w:pPr>
        <w:pStyle w:val="Heading2"/>
        <w:keepNext/>
      </w:pPr>
      <w:r>
        <w:t>9.1 TX 输入/输出合同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361"/>
        <w:gridCol w:w="1843"/>
        <w:gridCol w:w="2324"/>
        <w:gridCol w:w="4167"/>
      </w:tblGrid>
      <w:tr>
        <w:trPr>
          <w:cantSplit/>
          <w:tblHeader w:val="true"/>
        </w:trPr>
        <w:tc>
          <w:tcPr>
            <w:tcW w:type="dxa" w:w="13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端点</w:t>
            </w:r>
          </w:p>
        </w:tc>
        <w:tc>
          <w:tcPr>
            <w:tcW w:type="dxa" w:w="184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生产者</w:t>
            </w:r>
          </w:p>
        </w:tc>
        <w:tc>
          <w:tcPr>
            <w:tcW w:type="dxa" w:w="232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消费者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统一事务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IQ</w:t>
            </w:r>
          </w:p>
        </w:tc>
        <w:tc>
          <w:tcPr>
            <w:tcW w:type="dxa" w:w="184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IQ Source / FIFO</w:t>
            </w:r>
          </w:p>
        </w:tc>
        <w:tc>
          <w:tcPr>
            <w:tcW w:type="dxa" w:w="232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Packetizer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I16/Q16、无 IQ TLAST；上游必须响应 tready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Config</w:t>
            </w:r>
          </w:p>
        </w:tc>
        <w:tc>
          <w:tcPr>
            <w:tcW w:type="dxa" w:w="184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cfg_active</w:t>
            </w:r>
          </w:p>
        </w:tc>
        <w:tc>
          <w:tcPr>
            <w:tcW w:type="dxa" w:w="232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三个 TX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只在各自规定的快照时刻采样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Time</w:t>
            </w:r>
          </w:p>
        </w:tc>
        <w:tc>
          <w:tcPr>
            <w:tcW w:type="dxa" w:w="184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Time Source</w:t>
            </w:r>
          </w:p>
        </w:tc>
        <w:tc>
          <w:tcPr>
            <w:tcW w:type="dxa" w:w="232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三个 TX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sec/ps/valid；协议核只消费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Packet</w:t>
            </w:r>
          </w:p>
        </w:tc>
        <w:tc>
          <w:tcPr>
            <w:tcW w:type="dxa" w:w="184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三个 TX</w:t>
            </w:r>
          </w:p>
        </w:tc>
        <w:tc>
          <w:tcPr>
            <w:tcW w:type="dxa" w:w="232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Scheduler / UDP path</w:t>
            </w:r>
          </w:p>
        </w:tc>
        <w:tc>
          <w:tcPr>
            <w:tcW w:type="dxa" w:w="41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Word0 至 TLAST 的完整 Packet；输出只能单源独占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9.2 TX Packet 边界调度</w:t>
      </w:r>
    </w:p>
    <w:p>
      <w:pPr>
        <w:pStyle w:val="CodeBlock"/>
        <w:keepNext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IQ Source/FIFO -&gt; [Data Packetizer] -------\</w:t>
      </w:r>
    </w:p>
    <w:p>
      <w:pPr>
        <w:pStyle w:val="CodeBlock"/>
        <w:keepNext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active cfg/time -&gt; [Context Generator] ------+-&gt; TX Scheduler -&gt; UDP</w:t>
      </w:r>
    </w:p>
    <w:p>
      <w:pPr>
        <w:pStyle w:val="CodeBlock"/>
        <w:keepNext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build params/time -&gt; [Version Generator] ----/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 one grant; lock route until selected TLAST handshake</w:t>
      </w:r>
    </w:p>
    <w:p>
      <w:pPr>
        <w:pStyle w:val="AfterTable"/>
      </w:pP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Scheduler 只在总输出包尾 TLAST handshake 后切换选择源；不得中途更换 Packet Type 或授予另一模块 pkt_start。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未选源的 m_axis_pkt_tready=0；选中模块获得真实的下游 ready。pkt_done 为事务事件，不替代 TLAST handshake。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Data TX 接受 pkt_start 后可能仍在等待首 IQ；busy 期间必须保留发送权，不能让 Context/Version 抢占。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Reset/Enable 后先 Version change、后 Context change，再允许 Data；Context 配置更新时必须先完整发出新 change Context，再让新配置 Data 开始。</w:t>
      </w:r>
    </w:p>
    <w:p>
      <w:pPr>
        <w:pStyle w:val="Heading2"/>
        <w:keepNext/>
      </w:pPr>
      <w:r>
        <w:t>9.3 RX 分流与状态生效</w:t>
      </w:r>
    </w:p>
    <w:p>
      <w:pPr>
        <w:pStyle w:val="CodeBlock"/>
        <w:keepNext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UDP payload -&gt; RX Dispatch --Type 1--&gt; Data Parser --&gt; Metadata + IQ</w:t>
      </w:r>
    </w:p>
    <w:p>
      <w:pPr>
        <w:pStyle w:val="CodeBlock"/>
        <w:keepNext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                    |--Type 4--&gt; Context Parser --&gt; rx_context_active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                       `--Type 5--&gt; Version Parser --&gt; rx_version_info</w:t>
      </w:r>
    </w:p>
    <w:p>
      <w:pPr>
        <w:pStyle w:val="AfterTable"/>
      </w:pP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Dispatch 在 Word0 首次输入 handshake 识别 Type=1/4/5，一整包仅路由给一个 Parser；完整保留 Word0、TKEEP、TLAST 与被反压的 beat。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若 Dispatch 需要先接受 Word0 再判路，至少缓存该 Word；未知 Type 应 drain 至 TLAST 并交系统级 unsupported 错误事件。其具体端口尚未冻结。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Context 生效边界是 m_ctx_valid &amp;&amp; m_ctx_ready。若需要后续 Data 使用更新后的 Context，系统层应确保该提交完成后才依原输入顺序放行对应 SID 的 Data。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  <w:sz w:val="19"/>
        </w:rPr>
        <w:t>•  Version 独立于 Data/Context SID；不得仅凭相同 SID 推断 Version 与数据流关联。</w:t>
      </w:r>
    </w:p>
    <w:p>
      <w:pPr>
        <w:pStyle w:val="Heading2"/>
        <w:keepNext/>
      </w:pPr>
      <w:r>
        <w:t>9.4 原子配置提交和 Context changed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814"/>
        <w:gridCol w:w="6180"/>
        <w:gridCol w:w="1701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系统层必需动作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涉及模块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Reset / Enable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先 Version change、再 Context change；Context 完成前不启 Data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Scheduler / cfg_regs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 相关配置 commit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shadow→active 原子更新；pending=1；下一次新 Data 前先发 change Context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cfg_regs / Scheduler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正等待首 IQ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已有 busy；当前事务不换 active；commit 等 Data 包结束后再执行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Scheduler / cfg_regs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 发包时又有 commit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当前 Context snapshot 不变；保留新一代 pending；当前包后补发 change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cfg_regs / Scheduler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Version Stream ID 改动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只影响下一 Version snapshot；不修改 Data/Context SID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cfg_regs / Version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 周期重发</w:t>
            </w:r>
          </w:p>
        </w:tc>
        <w:tc>
          <w:tcPr>
            <w:tcW w:type="dxa" w:w="6180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pending=0 时 no-change；时间在本包接受 pkt_start 沿锁存</w:t>
            </w:r>
          </w:p>
        </w:tc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Scheduler / Context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cfg_regs 应先完成新 active 更新，再于后续时钟沿授予 Context pkt_start；同沿 commit 与 pkt_start 可能使 Generator 采样旧配置。context_change_done 仅表示当前已快照的 changed 包发完，真正清 pending 由 cfg_regs 执行；commit 与 ack 竞争时新置位优先，必要时使用代际计数避免旧 ack 清除新配置。</w:t>
      </w:r>
    </w:p>
    <w:p>
      <w:pPr>
        <w:pStyle w:val="Heading2"/>
        <w:keepNext/>
      </w:pPr>
      <w:r>
        <w:t>9.5 Error Event 责任边界</w:t>
      </w:r>
    </w:p>
    <w:p>
      <w:pPr/>
      <w:r>
        <w:rPr>
          <w:rFonts w:ascii="Noto Sans CJK SC" w:hAnsi="Noto Sans CJK SC" w:eastAsia="Noto Sans CJK SC" w:cs="Noto Sans CJK SC"/>
        </w:rPr>
        <w:t>Data Parser 的原有 error_code=1～7 不变。Context、Version Parser 复用适用的 1～7，分别新增 8=CONTEXT_FIELD_ERROR、9=VERSION_FIELD_ERROR。Parser 只发 error_valid（1-cycle）/error_code（4-bit）；跨 Parser 汇总时须保留事件源，三类流的 Seq 基线不可混用。统一完整错误码见附录 B。</w:t>
      </w:r>
    </w:p>
    <w:p>
      <w:pPr/>
      <w:r>
        <w:rPr>
          <w:rFonts w:ascii="Noto Sans CJK SC" w:hAnsi="Noto Sans CJK SC" w:eastAsia="Noto Sans CJK SC" w:cs="Noto Sans CJK SC"/>
        </w:rPr>
        <w:t>单个错误包只报一个致命事件，优先级为 Type → Header → Length/TKEEP → Class → SID → 专用字段；提前 TLAST 报 7，其余长度异常报 3。结构合法但 Seq 跳变可额外报事件 6、继续提交；Metadata 长时间反压不得重复触发错误事件。</w:t>
      </w:r>
    </w:p>
    <w:p>
      <w:pPr>
        <w:pStyle w:val="Heading2"/>
        <w:keepNext/>
      </w:pPr>
      <w:r>
        <w:t>9.6 暂不冻结的公共模块</w:t>
      </w:r>
    </w:p>
    <w:p>
      <w:pPr/>
      <w:r>
        <w:rPr>
          <w:rFonts w:ascii="Noto Sans CJK SC" w:hAnsi="Noto Sans CJK SC" w:eastAsia="Noto Sans CJK SC" w:cs="Noto Sans CJK SC"/>
        </w:rPr>
        <w:t>difi_tx_scheduler、difi_rx_dispatch、difi_cfg_regs、difi_status_counters 的模块 I/O、AXI4-Lite 寄存器地址、CDC、FIFO 深度及 UDP/网络软件均由后续接口版本定义。本章只冻结已存在六模块所要求的系统级行为，不等于发布了公共模块的端口。</w:t>
      </w:r>
    </w:p>
    <w:p>
      <w:pPr>
        <w:pStyle w:val="Heading1"/>
        <w:keepNext/>
      </w:pPr>
      <w:r>
        <w:t>10. 工程组织、验证与版本管理</w:t>
      </w:r>
    </w:p>
    <w:p>
      <w:pPr>
        <w:pStyle w:val="Heading2"/>
        <w:keepNext/>
      </w:pPr>
      <w:r>
        <w:t>10.1 推荐源文件结构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rtl/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include/difi_v1_1_defs.vh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data/difi_data_packetizer.v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data/difi_data_parser.v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context/difi_context_generator.v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context/difi_context_parser.v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version/difi_version_generator.v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version/difi_version_parser.v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common/                 # scheduler / dispatch / config / status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`-- top/                    # engine integration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sim/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tb_data_packetizer.v / tb_data_parser.v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tb_context_generator.v / tb_context_parser.v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|-- tb_version_generator.v / tb_version_parser.v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`-- vectors/</w:t>
      </w:r>
    </w:p>
    <w:p>
      <w:pPr>
        <w:pStyle w:val="AfterTable"/>
      </w:pPr>
    </w:p>
    <w:p>
      <w:pPr>
        <w:pStyle w:val="Heading2"/>
        <w:keepNext/>
      </w:pPr>
      <w:r>
        <w:t>10.2 六模块最低验证集合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928"/>
        <w:gridCol w:w="7767"/>
      </w:tblGrid>
      <w:tr>
        <w:trPr>
          <w:cantSplit/>
          <w:tblHeader w:val="true"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必须覆盖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TX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4-Sample 向量；N=1 / 256；首样本 snapshot；任意背压；Seq 回卷；最后 Word 完成条件。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Data RX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合法/错误 Header、Class、SID、Size、TKEEP、TLAST；IQ 和 Metadata 反压；错误包零 IQ。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 TX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27 Word 参考向量；首次/周期 CIF0；启动时间有效性；配置修改快照；ack 和 commit 竞态；Seq 回卷。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Context RX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27 Word、BW/RF/Fs、CIF0/DPF/RefPoint、异常长度和时间；原子 Metadata；Seq 跳变。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Version TX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11 Word 参考向量；构建日期参数；first/no-change；SID 快照；TLAST 背压；Seq 回卷。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Version RX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11 Word；CIF0/CIF1/V49/Day/Rev/Type/ICD；SID 独立过滤；错误零提交。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端到端</w:t>
            </w:r>
          </w:p>
        </w:tc>
        <w:tc>
          <w:tcPr>
            <w:tcW w:type="dxa" w:w="7767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三路包完整路由；Data TX→RX IQ 一致；Config commit→Context→Data 顺序；持续背压、混合 Packet、多种错误事件。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10.3 接口级 Regression Checklist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R01  ☐  Data 两个模块的名称、端口名、方向、位宽、握手事务与 v1.0 完全一致。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R02  ☐  三路 TX 分别输出 7+N / 27 / 11 Words；TKEEP 全为 F；TLAST 仅包尾；Seq 各自独立。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R03  ☐  Data/Context 使用同一 DATA_STREAM_ID；Version 使用独立 VERSION_STREAM_ID。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R04  ☐  Context/Version 于接受 pkt_start + time_valid 沿快照；Data 继续首 IQ handshake 快照。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R05  ☐  Context 相关 commit → changed Context 完整发送 → 新 active Data。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R06  ☐  RX Dispatch 路由包含 Word0 的完整包；错误包不提交任何 IQ/Context/Version 状态。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R07  ☐  Context/Version Metadata ready=0 时 valid 与字段稳定，不覆盖前一包。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R08  ☐  Error Code 1～7 不改码值；8/9 专用；合法 Seq 跳变可以继续提交。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R09  ☐  三类包各自参考向量逐 Word 对拍，并执行随机背压和异常字段测试。</w:t>
      </w:r>
    </w:p>
    <w:p>
      <w:pPr>
        <w:pStyle w:val="CompactBullet"/>
      </w:pPr>
      <w:r>
        <w:rPr>
          <w:rFonts w:ascii="Noto Sans CJK SC" w:hAnsi="Noto Sans CJK SC" w:eastAsia="Noto Sans CJK SC" w:cs="Noto Sans CJK SC"/>
        </w:rPr>
        <w:t>R10  ☐  所有代码 Verilog-2001；附录只是端口模板，不是可运行完整 RTL。</w:t>
      </w:r>
    </w:p>
    <w:p>
      <w:pPr>
        <w:pStyle w:val="Heading2"/>
        <w:keepNext/>
      </w:pPr>
      <w:r>
        <w:t>10.4 后续变更规则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2693"/>
        <w:gridCol w:w="7002"/>
      </w:tblGrid>
      <w:tr>
        <w:trPr>
          <w:cantSplit/>
          <w:tblHeader w:val="true"/>
        </w:trPr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变化</w:t>
            </w:r>
          </w:p>
        </w:tc>
        <w:tc>
          <w:tcPr>
            <w:tcW w:type="dxa" w:w="70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7"/>
              </w:rPr>
              <w:t>处理方式</w:t>
            </w:r>
          </w:p>
        </w:tc>
      </w:tr>
      <w:tr>
        <w:trPr>
          <w:cantSplit/>
        </w:trPr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FSM、缓存、流水线等内部优化</w:t>
            </w:r>
          </w:p>
        </w:tc>
        <w:tc>
          <w:tcPr>
            <w:tcW w:type="dxa" w:w="70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只要全部外部时序和事务不变，可不升级接口版本；需要重新跑回归。</w:t>
            </w:r>
          </w:p>
        </w:tc>
      </w:tr>
      <w:tr>
        <w:trPr>
          <w:cantSplit/>
        </w:trPr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新增可选端口 / 改变 handshake</w:t>
            </w:r>
          </w:p>
        </w:tc>
        <w:tc>
          <w:tcPr>
            <w:tcW w:type="dxa" w:w="70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升级本接口规格，说明上下游迁移和新的测试。</w:t>
            </w:r>
          </w:p>
        </w:tc>
      </w:tr>
      <w:tr>
        <w:trPr>
          <w:cantSplit/>
        </w:trPr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改变 Packet 格式、IQ 位宽或 Trailer</w:t>
            </w:r>
          </w:p>
        </w:tc>
        <w:tc>
          <w:tcPr>
            <w:tcW w:type="dxa" w:w="70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先升级协议规格，再升级本接口规格并记录兼容性。</w:t>
            </w:r>
          </w:p>
        </w:tc>
      </w:tr>
      <w:tr>
        <w:trPr>
          <w:cantSplit/>
        </w:trPr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新增公共 Scheduler / Dispatch / AXI-Lite</w:t>
            </w:r>
          </w:p>
        </w:tc>
        <w:tc>
          <w:tcPr>
            <w:tcW w:type="dxa" w:w="700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按同样“职责→端口→事务→错误→验证”模板冻结，避免反向修改六模块接口。</w:t>
            </w:r>
          </w:p>
        </w:tc>
      </w:tr>
    </w:tbl>
    <w:p>
      <w:pPr>
        <w:pStyle w:val="AfterTable"/>
      </w:pP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冻结验收不是功能验收：本版不声称 RTL 已完成、TB 已通过或官方 DIFI/Wireshark 已认证。代码完成后须单独保存仿真、参考向量、外部工具与板级验证证据。</w:t>
      </w:r>
    </w:p>
    <w:p>
      <w:pPr>
        <w:pStyle w:val="Heading1"/>
        <w:keepNext/>
      </w:pPr>
      <w:r>
        <w:t>附录 A. 六模块 Verilog-2001 端口骨架</w:t>
      </w:r>
    </w:p>
    <w:p>
      <w:pPr/>
      <w:r>
        <w:rPr>
          <w:rFonts w:ascii="Noto Sans CJK SC" w:hAnsi="Noto Sans CJK SC" w:eastAsia="Noto Sans CJK SC" w:cs="Noto Sans CJK SC"/>
        </w:rPr>
        <w:t>六个骨架均为接口和类型声明示例，不包含可工作的 FSM。两个 Data 骨架直接继承 v1.0 原文；reg/wire 可在保持外部行为不变时按 RTL 实现方式调整。</w:t>
      </w:r>
    </w:p>
    <w:p>
      <w:pPr>
        <w:pStyle w:val="Heading2"/>
        <w:keepNext/>
      </w:pPr>
      <w:r>
        <w:t>A.1 difi_data_packetizer.v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module difi_data_packetizer 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aclk,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aresetn,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pkt_start,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pkt_busy,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pkt_done,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[31:0] s_axis_iq_tdata,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s_axis_iq_tvalid,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s_axis_iq_tready,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[31:0] cfg_data_stream_id,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[15:0] cfg_samples_per_packet,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[31:0] time_sec,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[63:0] time_ps,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time_valid,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[31:0] m_axis_pkt_tdata,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m_axis_pkt_tvalid,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m_axis_pkt_tready,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wire [3:0]  m_axis_pkt_tkeep,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m_axis_pkt_tlast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assign m_axis_pkt_tkeep = 4'b1111;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// Internal FSM / snapshot / sequence logic follows.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endmodule</w:t>
      </w:r>
    </w:p>
    <w:p>
      <w:pPr>
        <w:pStyle w:val="AfterTable"/>
      </w:pPr>
    </w:p>
    <w:p>
      <w:pPr>
        <w:pStyle w:val="Heading2"/>
        <w:keepNext/>
      </w:pPr>
      <w:r>
        <w:t>A.2 difi_data_parser.v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module difi_data_parser 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aclk,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aresetn,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[31:0] s_axis_pkt_tdata,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s_axis_pkt_tvalid,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s_axis_pkt_tready,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[3:0]  s_axis_pkt_tkeep,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s_axis_pkt_tlast,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cfg_stream_filter_enable,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[31:0] cfg_expected_stream_id,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[31:0] m_axis_iq_tdata,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m_axis_iq_tvalid,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m_axis_iq_tready,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m_axis_iq_tlast,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m_meta_valid,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 wire        m_meta_ready,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[31:0] m_meta_stream_id,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[3:0]  m_meta_seq,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[31:0] m_meta_time_sec,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[63:0] m_meta_time_ps,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[15:0] m_meta_sample_count,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       error_valid,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 [3:0]  error_code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// 256 x 32 payload buffer + receive/check/commit FSM follows.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endmodule</w:t>
      </w:r>
    </w:p>
    <w:p>
      <w:pPr>
        <w:pStyle w:val="AfterTable"/>
      </w:pPr>
    </w:p>
    <w:p>
      <w:pPr>
        <w:pStyle w:val="Heading2"/>
        <w:keepNext/>
      </w:pPr>
      <w:r>
        <w:t>A.3 difi_context_generator.v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module difi_context_generator 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aclk, input wire aresetn,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pkt_start, output reg pkt_busy, output reg pkt_done,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cfg_data_stream_id,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cfg_sample_rate_hz,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cfg_bandwidth_hz,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[63:0] cfg_rf_freq_hz,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cfg_context_change_pending,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context_change_done,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time_sec, input wire [63:0] time_ps,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time_valid,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m_axis_pkt_tdata,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m_axis_pkt_tvalid, input wire m_axis_pkt_tready,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wire [3:0] m_axis_pkt_tkeep,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m_axis_pkt_tlast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assign m_axis_pkt_tkeep = 4'b1111;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// Implement handshake / snapshot / 27-word FSM here.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endmodule</w:t>
      </w:r>
    </w:p>
    <w:p>
      <w:pPr>
        <w:pStyle w:val="AfterTable"/>
      </w:pPr>
    </w:p>
    <w:p>
      <w:pPr>
        <w:pStyle w:val="Heading2"/>
        <w:keepNext/>
      </w:pPr>
      <w:r>
        <w:t>A.4 difi_context_parser.v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module difi_context_parser 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aclk, input wire aresetn,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s_axis_pkt_tdata,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s_axis_pkt_tvalid, output reg s_axis_pkt_tready,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[3:0] s_axis_pkt_tkeep, input wire s_axis_pkt_tlast,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cfg_stream_filter_enable,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cfg_expected_stream_id,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m_ctx_valid, input wire m_ctx_ready,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m_ctx_stream_id,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[3:0] m_ctx_seq,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m_ctx_time_sec,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[63:0] m_ctx_time_ps,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m_ctx_changed,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m_ctx_bandwidth_hz,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[63:0] m_ctx_rf_freq_hz,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m_ctx_sample_rate_hz,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error_valid, output reg [3:0] error_code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// Receive -&gt; validate 27 words -&gt; metadata valid/ready.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endmodule</w:t>
      </w:r>
    </w:p>
    <w:p>
      <w:pPr>
        <w:pStyle w:val="AfterTable"/>
      </w:pPr>
    </w:p>
    <w:p>
      <w:pPr>
        <w:pStyle w:val="Heading2"/>
        <w:keepNext/>
      </w:pPr>
      <w:r>
        <w:t>A.5 difi_version_generator.v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module difi_version_generator #(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parameter [6:0] BUILD_YEAR_OFFSET = 7'd26,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parameter [8:0] BUILD_DAY_OF_YEAR = 9'd252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 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aclk, input wire aresetn,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pkt_start, output reg pkt_busy, output reg pkt_done,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cfg_version_stream_id,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time_sec, input wire [63:0] time_ps,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time_valid,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m_axis_pkt_tdata,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m_axis_pkt_tvalid, input wire m_axis_pkt_tready,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wire [3:0] m_axis_pkt_tkeep,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m_axis_pkt_tlast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assign m_axis_pkt_tkeep = 4'b1111;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// Implement 11-word FSM; replace build parameters for release.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endmodule</w:t>
      </w:r>
    </w:p>
    <w:p>
      <w:pPr>
        <w:pStyle w:val="AfterTable"/>
      </w:pPr>
    </w:p>
    <w:p>
      <w:pPr>
        <w:pStyle w:val="Heading2"/>
        <w:keepNext/>
      </w:pPr>
      <w:r>
        <w:t>A.6 difi_version_parser.v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module difi_version_parser (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aclk, input wire aresetn,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s_axis_pkt_tdata,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s_axis_pkt_tvalid, output reg s_axis_pkt_tready,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[3:0] s_axis_pkt_tkeep, input wire s_axis_pkt_tlast,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cfg_stream_filter_enable,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input wire [31:0] cfg_expected_stream_id,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m_ver_valid, input wire m_ver_ready,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m_ver_stream_id,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[3:0] m_ver_seq,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m_ver_time_sec,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[63:0] m_ver_time_ps,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m_ver_changed,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[31:0] m_ver_info,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 xml:space="preserve">    output reg error_valid, output reg [3:0] error_code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);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// Receive -&gt; validate 11 words -&gt; metadata valid/ready.</w:t>
      </w:r>
    </w:p>
    <w:p>
      <w:pPr>
        <w:pStyle w:val="CodeBlock"/>
        <w:keepNext w:val="0"/>
        <w:keepLines/>
        <w:shd w:fill="F0F4F7"/>
      </w:pPr>
      <w:r>
        <w:rPr>
          <w:rFonts w:ascii="Liberation Mono" w:hAnsi="Liberation Mono" w:eastAsia="Liberation Mono" w:cs="Liberation Mono"/>
          <w:sz w:val="15"/>
        </w:rPr>
        <w:t>endmodule</w:t>
      </w:r>
    </w:p>
    <w:p>
      <w:pPr>
        <w:pStyle w:val="AfterTable"/>
      </w:pPr>
    </w:p>
    <w:p>
      <w:pPr>
        <w:pStyle w:val="Heading1"/>
        <w:keepNext/>
      </w:pPr>
      <w:r>
        <w:t>附录 B. 统一 Error Code 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771"/>
        <w:gridCol w:w="2693"/>
        <w:gridCol w:w="4252"/>
        <w:gridCol w:w="1979"/>
      </w:tblGrid>
      <w:tr>
        <w:trPr>
          <w:cantSplit/>
          <w:tblHeader w:val="true"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名称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触发条件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5"/>
              </w:rPr>
              <w:t>处理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4'h1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UNSUPPORTED_PACKET_TYPE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当前 Parser 输入 Word0 Type 非本类型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4'h2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HEADER_ERROR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C/reserved/TSM/TSI/TSF 不符合对应 Profile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4'h3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SIZE_ERROR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Packet Size / 实际长度不一致；TKEEP 非 1111；超长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4'h4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CLASS_ERROR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OUI 或 ICC/PCC 与对应类型不符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4'h5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STREAM_ID_MISMATCH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开启本 Parser 的 SID 过滤且 SID 不匹配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4'h6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SEQ_DISCONTINUITY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当前流 Seq 不等于预计下一个值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仅报告；合法包继续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4'h7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TRUNCATED_PACKET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TLAST 在 Header 声明长度前提前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4'h8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CONTEXT_FIELD_ERROR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Context CIF0、RefPoint、BW/RF/Fs、DPF 或时间非法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丢弃，不提交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4'h9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VERSION_FIELD_ERROR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Version CIF、V49、Day/Revision/Type/ICD 或时间非法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丢弃，不提交</w:t>
            </w:r>
          </w:p>
        </w:tc>
      </w:tr>
      <w:tr>
        <w:trPr>
          <w:cantSplit/>
        </w:trPr>
        <w:tc>
          <w:tcPr>
            <w:tcW w:type="dxa" w:w="77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4'hA~F</w:t>
            </w:r>
          </w:p>
        </w:tc>
        <w:tc>
          <w:tcPr>
            <w:tcW w:type="dxa" w:w="2693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RESERVED</w:t>
            </w:r>
          </w:p>
        </w:tc>
        <w:tc>
          <w:tcPr>
            <w:tcW w:type="dxa" w:w="4252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后续系统和可靠性扩展</w:t>
            </w:r>
          </w:p>
        </w:tc>
        <w:tc>
          <w:tcPr>
            <w:tcW w:type="dxa" w:w="1979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5"/>
              </w:rPr>
              <w:t>未分配</w:t>
            </w:r>
          </w:p>
        </w:tc>
      </w:tr>
    </w:tbl>
    <w:p>
      <w:pPr>
        <w:pStyle w:val="AfterTable"/>
      </w:pPr>
    </w:p>
    <w:p>
      <w:pPr/>
      <w:r>
        <w:rPr>
          <w:rFonts w:ascii="Noto Sans CJK SC" w:hAnsi="Noto Sans CJK SC" w:eastAsia="Noto Sans CJK SC" w:cs="Noto Sans CJK SC"/>
        </w:rPr>
        <w:t>与 v1.0 兼容说明：Data Parser 保持原有 1～7 编码和值；本表中“对应类型”只用于说明新的 Context/Version 对相同码值的使用，并不重新定义 Data 的行为。所有累计计数、清零及 AXI4-Lite 软件读取均由未来 difi_status_counters 负责。</w:t>
      </w:r>
    </w:p>
    <w:p>
      <w:pPr>
        <w:pStyle w:val="Heading1"/>
        <w:keepNext/>
      </w:pPr>
      <w:r>
        <w:t>附录 C. 六模块接口与不变量速查</w:t>
      </w:r>
    </w:p>
    <w:p>
      <w:pPr>
        <w:pStyle w:val="Heading2"/>
        <w:keepNext/>
      </w:pPr>
      <w:r>
        <w:t>C.1 六模块输入、输出与关键时刻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8E5"/>
          <w:left w:val="single" w:sz="4" w:color="C9D8E5"/>
          <w:bottom w:val="single" w:sz="4" w:color="C9D8E5"/>
          <w:right w:val="single" w:sz="4" w:color="C9D8E5"/>
          <w:insideH w:val="single" w:sz="4" w:color="C9D8E5"/>
          <w:insideV w:val="single" w:sz="4" w:color="C9D8E5"/>
        </w:tblBorders>
      </w:tblPr>
      <w:tblGrid>
        <w:gridCol w:w="1701"/>
        <w:gridCol w:w="2551"/>
        <w:gridCol w:w="2608"/>
        <w:gridCol w:w="2835"/>
      </w:tblGrid>
      <w:tr>
        <w:trPr>
          <w:cantSplit/>
          <w:tblHeader w:val="true"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上游输入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下游输出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214D72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关键合同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TX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IQ AXIS；Data SID、N；time；pkt_start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Packet AXIS；busy / done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首 IQ handshake snapshot；7+N Words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RX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Packet AXIS；SID filter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IQ AXIS；Metadata；error_*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整包合法→Metadata→IQ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Context TX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Data SID、Fs/BW/RF、pending；time；start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Packet AXIS；busy/done/change_done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启动沿 snapshot；27 Words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Context RX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Context AXIS；Data SID filter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m_ctx_*；error_*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整包合法→Metadata handshake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Version TX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Version SID；time；build 参数；start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Packet AXIS；busy/done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启动沿 snapshot；11 Words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Version RX</w:t>
            </w:r>
          </w:p>
        </w:tc>
        <w:tc>
          <w:tcPr>
            <w:tcW w:type="dxa" w:w="2551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Version AXIS；Version SID filter</w:t>
            </w:r>
          </w:p>
        </w:tc>
        <w:tc>
          <w:tcPr>
            <w:tcW w:type="dxa" w:w="2608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m_ver_*；error_*</w:t>
            </w:r>
          </w:p>
        </w:tc>
        <w:tc>
          <w:tcPr>
            <w:tcW w:type="dxa" w:w="2835"/>
            <w:vAlign w:val="center"/>
            <w:tcMar>
              <w:top w:w="82" w:type="dxa"/>
              <w:start w:w="90" w:type="dxa"/>
              <w:bottom w:w="82" w:type="dxa"/>
              <w:end w:w="90" w:type="dxa"/>
            </w:tcMar>
            <w:shd w:fill="F4F8FB"/>
          </w:tcPr>
          <w:p>
            <w:pPr>
              <w:pStyle w:val="TableCellBody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整包合法→Metadata handshake</w:t>
            </w:r>
          </w:p>
        </w:tc>
      </w:tr>
    </w:tbl>
    <w:p>
      <w:pPr>
        <w:pStyle w:val="AfterTable"/>
      </w:pPr>
    </w:p>
    <w:p>
      <w:pPr>
        <w:pStyle w:val="Heading2"/>
        <w:keepNext/>
      </w:pPr>
      <w:r>
        <w:t>C.2 不变量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AXIS 只在 TVALID &amp;&amp; TREADY 沿推进；反压时 beat 字段保持稳定。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Data Timestamp/config snapshot 与第一个 IQ Sample 的 handshake 同沿，而不是 pkt_start。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Data IQ 输入无 TLAST；N_sample 决定 Data Packet 长度。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RX Data 完整合法才输出 IQ；Context/Version 完整合法才提交 Metadata。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三个 TX Seq 独立，且只在各自最后一个 Word handshake 后递增。</w:t>
      </w:r>
    </w:p>
    <w:p>
      <w:pPr>
        <w:pStyle w:val="Note"/>
        <w:shd w:fill="EFF5FA"/>
      </w:pPr>
      <w:r>
        <w:rPr>
          <w:rFonts w:ascii="Noto Sans CJK SC" w:hAnsi="Noto Sans CJK SC" w:eastAsia="Noto Sans CJK SC" w:cs="Noto Sans CJK SC"/>
          <w:sz w:val="18"/>
        </w:rPr>
        <w:t>新配置必须先 Context changed 公告，再让新 Data 使用；Version 使用独立 SID。</w:t>
      </w:r>
    </w:p>
    <w:p>
      <w:pPr/>
      <w:r>
        <w:rPr>
          <w:rFonts w:ascii="Noto Sans CJK SC" w:hAnsi="Noto Sans CJK SC" w:eastAsia="Noto Sans CJK SC" w:cs="Noto Sans CJK SC"/>
        </w:rPr>
        <w:t>最终使用原则：协议规格负责定义“Packet 内每一位是什么”；本接口规格负责定义“模块怎么连接、何时完成一笔事务、谁管理状态”。二者配套使用，任何 .v 文件均不得形成隐藏的第三套规格。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59" w:bottom="1089" w:left="1259" w:header="482" w:footer="46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5A6875"/>
        <w:sz w:val="16"/>
      </w:rPr>
      <w:t xml:space="preserve">第 </w:t>
    </w:r>
    <w:fldSimple w:instr="PAGE"/>
    <w:r>
      <w:rPr>
        <w:rFonts w:ascii="Noto Sans CJK SC" w:hAnsi="Noto Sans CJK SC" w:eastAsia="Noto Sans CJK SC" w:cs="Noto Sans CJK SC"/>
        <w:color w:val="5A687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 w:cs="Noto Sans CJK SC"/>
        <w:color w:val="5A6875"/>
        <w:sz w:val="15"/>
      </w:rPr>
      <w:t>DIFI 1.1 RTL 模块边界与接口规格 v1.1  |  AMD 自命题 FPGA Digital IF 协议引擎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98" w:lineRule="auto"/>
    </w:pPr>
    <w:rPr>
      <w:rFonts w:ascii="Noto Sans CJK SC" w:hAnsi="Noto Sans CJK SC"/>
      <w:color w:val="1F303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200"/>
      <w:outlineLvl w:val="0"/>
    </w:pPr>
    <w:rPr>
      <w:rFonts w:asciiTheme="majorHAnsi" w:eastAsiaTheme="majorEastAsia" w:hAnsiTheme="majorHAnsi" w:cstheme="majorBidi" w:ascii="Noto Sans CJK SC" w:hAnsi="Noto Sans CJK SC"/>
      <w:b/>
      <w:bCs/>
      <w:color w:val="214D7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/>
      <w:b/>
      <w:bCs/>
      <w:color w:val="214D7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ellBody">
    <w:name w:val="Table Cell Body"/>
    <w:basedOn w:val="Normal"/>
    <w:pPr>
      <w:spacing w:before="0" w:after="0" w:line="266" w:lineRule="auto"/>
    </w:pPr>
    <w:rPr>
      <w:rFonts w:ascii="Noto Sans CJK SC" w:hAnsi="Noto Sans CJK SC"/>
      <w:sz w:val="16"/>
    </w:rPr>
  </w:style>
  <w:style w:type="paragraph" w:customStyle="1" w:styleId="Note">
    <w:name w:val="Note"/>
    <w:basedOn w:val="Normal"/>
    <w:pPr>
      <w:spacing w:before="140" w:after="140" w:line="293" w:lineRule="auto"/>
    </w:pPr>
    <w:rPr>
      <w:rFonts w:ascii="Noto Sans CJK SC" w:hAnsi="Noto Sans CJK SC"/>
      <w:sz w:val="18"/>
    </w:rPr>
  </w:style>
  <w:style w:type="paragraph" w:customStyle="1" w:styleId="CompactBullet">
    <w:name w:val="Compact Bullet"/>
    <w:basedOn w:val="Normal"/>
    <w:pPr>
      <w:spacing w:before="0" w:after="60" w:line="293" w:lineRule="auto"/>
      <w:ind w:left="198"/>
    </w:pPr>
    <w:rPr>
      <w:rFonts w:ascii="Noto Sans CJK SC" w:hAnsi="Noto Sans CJK SC"/>
      <w:sz w:val="19"/>
    </w:rPr>
  </w:style>
  <w:style w:type="paragraph" w:customStyle="1" w:styleId="CodeBlock">
    <w:name w:val="Code Block"/>
    <w:basedOn w:val="Normal"/>
    <w:pPr>
      <w:spacing w:before="0" w:after="0" w:line="266" w:lineRule="auto"/>
      <w:ind w:left="113"/>
    </w:pPr>
    <w:rPr>
      <w:rFonts w:ascii="Noto Sans CJK SC" w:hAnsi="Noto Sans CJK SC"/>
      <w:sz w:val="15"/>
    </w:rPr>
  </w:style>
  <w:style w:type="paragraph" w:customStyle="1" w:styleId="AfterTable">
    <w:name w:val="After Table"/>
    <w:basedOn w:val="Normal"/>
    <w:pPr>
      <w:spacing w:before="0" w:after="40" w:line="293" w:lineRule="auto"/>
    </w:pPr>
    <w:rPr>
      <w:rFonts w:ascii="Noto Sans CJK SC" w:hAnsi="Noto Sans CJK SC"/>
      <w:sz w:val="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DIFI 1.1 RTL 模块边界与接口规格 v1.1（重构版）</dc:title>
  <dc:subject>六模块并列接口与系统兼容性</dc:subject>
  <dc:creator>AMD 自命题 FPGA Digital IF 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