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0000ff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0"/>
          <w:szCs w:val="40"/>
          <w:rtl w:val="0"/>
        </w:rPr>
        <w:t xml:space="preserve">AI-Driven Exploration and prediction of Company Registration Trends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Phase 5: Project Documentation &amp; Submission  </w:t>
      </w:r>
    </w:p>
    <w:p w:rsidR="00000000" w:rsidDel="00000000" w:rsidP="00000000" w:rsidRDefault="00000000" w:rsidRPr="00000000" w14:paraId="00000004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Team member</w:t>
      </w:r>
    </w:p>
    <w:p w:rsidR="00000000" w:rsidDel="00000000" w:rsidP="00000000" w:rsidRDefault="00000000" w:rsidRPr="00000000" w14:paraId="00000006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   Name   : SARANRAJ S</w:t>
      </w:r>
    </w:p>
    <w:p w:rsidR="00000000" w:rsidDel="00000000" w:rsidP="00000000" w:rsidRDefault="00000000" w:rsidRPr="00000000" w14:paraId="00000007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  Dept      : CSE-III year,</w:t>
      </w:r>
    </w:p>
    <w:p w:rsidR="00000000" w:rsidDel="00000000" w:rsidP="00000000" w:rsidRDefault="00000000" w:rsidRPr="00000000" w14:paraId="00000008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  Domain : AI101(IBM-Artificial             Group1),</w:t>
      </w:r>
    </w:p>
    <w:p w:rsidR="00000000" w:rsidDel="00000000" w:rsidP="00000000" w:rsidRDefault="00000000" w:rsidRPr="00000000" w14:paraId="00000009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 NM ID   : au410121104041</w:t>
      </w:r>
    </w:p>
    <w:p w:rsidR="00000000" w:rsidDel="00000000" w:rsidP="00000000" w:rsidRDefault="00000000" w:rsidRPr="00000000" w14:paraId="0000000A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 Team Name  :  The aesthetic coder</w:t>
      </w:r>
    </w:p>
    <w:p w:rsidR="00000000" w:rsidDel="00000000" w:rsidP="00000000" w:rsidRDefault="00000000" w:rsidRPr="00000000" w14:paraId="0000000B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College      : Adhi college of engineering and technology.</w:t>
      </w:r>
    </w:p>
    <w:p w:rsidR="00000000" w:rsidDel="00000000" w:rsidP="00000000" w:rsidRDefault="00000000" w:rsidRPr="00000000" w14:paraId="0000000C">
      <w:pPr>
        <w:shd w:fill="ffffff" w:val="clear"/>
        <w:spacing w:line="448" w:lineRule="auto"/>
        <w:ind w:left="72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Problem Definition and Design Thinking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00F">
      <w:pPr>
        <w:shd w:fill="ffffff" w:val="clear"/>
        <w:rPr>
          <w:rFonts w:ascii="Times New Roman" w:cs="Times New Roman" w:eastAsia="Times New Roman" w:hAnsi="Times New Roman"/>
          <w:color w:val="31313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In this part you will need to understand the problem statement and create a document on what have you understood and how will you proceed ahead with solving the problem. Please think on a design and present in form of a document. 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Utilize Al to forecast future company registrations using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historical data.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Applicability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Informs business decisions and guides policy-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making.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Technology: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 algorithms for trend prediction and pattern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recognition.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Coding: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Python, Al libraries, data manipulation, and predictive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modeling.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Architecture: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 Al business astrologer predicting company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registration trends.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Transformation: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Transforms decision-making from reactive to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proactive.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Real-World Analogy: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financial analyst predicting market trends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investors.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 are implement our AI program by this data set: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https://tn.data.gov.in/resource/company-master-data-tamil-nadu-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upto-28th-february-2019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 Implementation Steps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Step-1: Install the visual studio code or Anaconda navigator.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Step-2: It requires a language and some techniques such as python,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manipulation and predictive modeling.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Step-3: Import AI libraries and AI algorithms.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Step-4: We develop the AI model to predict the future company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registrations trends using the dataset Data_Gov_Tamil_Nadu.csv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Step-5: By using this model to understand the market demand and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identify the growth opportunities.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highlight w:val="white"/>
          <w:rtl w:val="0"/>
        </w:rPr>
        <w:t xml:space="preserve">Innovation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In this phase, we can explore innovative techniques such as ensemble methods and deep learning architectures to improve the prediction system's accuracy and robustness.</w:t>
      </w:r>
    </w:p>
    <w:p w:rsidR="00000000" w:rsidDel="00000000" w:rsidP="00000000" w:rsidRDefault="00000000" w:rsidRPr="00000000" w14:paraId="0000003D">
      <w:pPr>
        <w:shd w:fill="ffffff" w:val="clear"/>
        <w:spacing w:after="340" w:before="300" w:line="384" w:lineRule="auto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Consider exploring advanced AI algorithms like time series forecasting or ensemble methods for improved predictive accuracy.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Technology: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AI algorithms for our technology is: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Trend prediction: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Trend prediction is a technique that uses historical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data to make predictions about future trends and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patterns. It is often used in financial and economic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analysis, as well as in social media and web analytics.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Trend prediction involves analyzing patterns in historical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data, such as increases or decreases in stock prices or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website traffic, and using statistical models to predict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future trend.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Pattern recognition: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Pattern recognition is a technique in which a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machine learning algorithm learns to recognize patterns in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data and make decisions based on those patterns. It is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used in a wide range of applications, including image and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speech recognition, fraud detection, and natural language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processing.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Advanced Innovate algorithms for predict accuracy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Time series forecasting and ensemble methods are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advanced AI algorithms that can improve predictive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accuracy in certain situations. Here is a general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overview of how these algorithms work: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1440" w:hanging="360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Time series forecasting: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Time series forecasting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is a technique that predicts future values based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on historical data. It is commonly used in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finance, economics, and other industries that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deal with time series data. Time series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forecasting algorithms can take into account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trends, seasonality, and other patterns in the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data to produce accurate predictions.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             Ensemble methods: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Ensemble methods 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 machine learning algorithms that combine the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 predictions of multiple models to produce a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 more accurate prediction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highlight w:val="white"/>
          <w:rtl w:val="0"/>
        </w:rPr>
        <w:t xml:space="preserve">Development Part 1 </w:t>
      </w:r>
    </w:p>
    <w:p w:rsidR="00000000" w:rsidDel="00000000" w:rsidP="00000000" w:rsidRDefault="00000000" w:rsidRPr="00000000" w14:paraId="0000006F">
      <w:pPr>
        <w:shd w:fill="ffffff" w:val="clear"/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In this part you will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  <w:rtl w:val="0"/>
        </w:rPr>
        <w:t xml:space="preserve">begin building your project by loading and preprocessing the dataset. </w:t>
      </w:r>
    </w:p>
    <w:p w:rsidR="00000000" w:rsidDel="00000000" w:rsidP="00000000" w:rsidRDefault="00000000" w:rsidRPr="00000000" w14:paraId="00000070">
      <w:pPr>
        <w:shd w:fill="ffffff" w:val="clear"/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  <w:rtl w:val="0"/>
        </w:rPr>
        <w:t xml:space="preserve">Start building the AI-driven exploration and prediction project by loading and preprocessing the dataset. </w:t>
      </w:r>
    </w:p>
    <w:p w:rsidR="00000000" w:rsidDel="00000000" w:rsidP="00000000" w:rsidRDefault="00000000" w:rsidRPr="00000000" w14:paraId="00000071">
      <w:pPr>
        <w:shd w:fill="ffffff" w:val="clear"/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  <w:rtl w:val="0"/>
        </w:rPr>
        <w:t xml:space="preserve">Load the company registration dataset and preprocess the data for analysis.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93c47d"/>
          <w:rtl w:val="0"/>
        </w:rPr>
        <w:t xml:space="preserve">#Import the libraries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import pandas as pd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import numpy as np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#Load the given dataset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df=pd.read_csv('D:\Data_Gov_Tamil_Nadu.csv')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df.head()</w:t>
      </w:r>
    </w:p>
    <w:p w:rsidR="00000000" w:rsidDel="00000000" w:rsidP="00000000" w:rsidRDefault="00000000" w:rsidRPr="00000000" w14:paraId="0000007A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765300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#Data preprocessing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#Check for missing values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df.isnull().sum()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24363" cy="2162175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162175"/>
                    </a:xfrm>
                    <a:prstGeom prst="rect"/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#Check for duplicate values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df.dropna(inplace=True)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#Remove the duplicate values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df.drop_duplicates(inplace=True)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#Again check the missing values are occur or not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df.isnull().sum()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33863" cy="2143125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143125"/>
                    </a:xfrm>
                    <a:prstGeom prst="rect"/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#Finally preprocessed data can be done successfully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df.head()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095500"/>
            <wp:effectExtent b="25400" l="25400" r="25400" t="254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Development part 2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rFonts w:ascii="Times New Roman" w:cs="Times New Roman" w:eastAsia="Times New Roman" w:hAnsi="Times New Roman"/>
          <w:color w:val="31313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In this part you will continue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building your project. </w:t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rFonts w:ascii="Times New Roman" w:cs="Times New Roman" w:eastAsia="Times New Roman" w:hAnsi="Times New Roman"/>
          <w:color w:val="31313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Continue building the AI-driven exploration and prediction project by: 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Performing exploratory data analysis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Feature engineering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Predictive modeling.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362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344950" cy="6762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9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400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1981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095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977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336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514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1828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1854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4765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197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4956338" cy="25431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338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838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235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120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85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46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image" Target="media/image2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