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707CB1">
      <w:pPr>
        <w:pStyle w:val="Title"/>
      </w:pPr>
      <w:r>
        <w:t xml:space="preserve">K11 Đề </w:t>
      </w:r>
      <w:r w:rsidR="00965150">
        <w:t>2</w:t>
      </w:r>
    </w:p>
    <w:p w:rsidR="009D55C2" w:rsidRPr="004E23BD" w:rsidRDefault="009D55C2" w:rsidP="009D55C2">
      <w:pPr>
        <w:spacing w:line="288" w:lineRule="auto"/>
        <w:jc w:val="both"/>
        <w:rPr>
          <w:b/>
          <w:bCs/>
          <w:spacing w:val="-11"/>
          <w:sz w:val="26"/>
          <w:szCs w:val="26"/>
        </w:rPr>
      </w:pPr>
      <w:r w:rsidRPr="00EA333F">
        <w:rPr>
          <w:b/>
          <w:bCs/>
          <w:spacing w:val="-11"/>
          <w:sz w:val="26"/>
          <w:szCs w:val="26"/>
        </w:rPr>
        <w:t xml:space="preserve">Phần I. Câu trắc nghiệm nhiều phương án lựa chọn </w:t>
      </w:r>
      <w:r w:rsidRPr="00EA333F">
        <w:rPr>
          <w:bCs/>
          <w:i/>
          <w:spacing w:val="-11"/>
          <w:sz w:val="26"/>
          <w:szCs w:val="26"/>
        </w:rPr>
        <w:t>(6,0 điểm)</w:t>
      </w:r>
      <w:r w:rsidRPr="00EA333F">
        <w:rPr>
          <w:bCs/>
          <w:spacing w:val="-11"/>
          <w:sz w:val="26"/>
          <w:szCs w:val="26"/>
        </w:rPr>
        <w:t>.</w:t>
      </w:r>
      <w:r w:rsidRPr="00EA333F">
        <w:rPr>
          <w:b/>
          <w:bCs/>
          <w:spacing w:val="-11"/>
          <w:sz w:val="26"/>
          <w:szCs w:val="26"/>
        </w:rPr>
        <w:t xml:space="preserve"> </w:t>
      </w:r>
      <w:r w:rsidRPr="00EA333F">
        <w:rPr>
          <w:bCs/>
          <w:i/>
          <w:spacing w:val="-11"/>
          <w:sz w:val="26"/>
          <w:szCs w:val="26"/>
        </w:rPr>
        <w:t xml:space="preserve">Học sinh trả lời từ </w:t>
      </w:r>
      <w:r w:rsidRPr="004E23BD">
        <w:rPr>
          <w:bCs/>
          <w:i/>
          <w:spacing w:val="-11"/>
          <w:sz w:val="26"/>
          <w:szCs w:val="26"/>
        </w:rPr>
        <w:t>câu 1 đến câu 24. Mỗi câu hỏi học sinh chỉ chọn một phương án.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 </w:t>
      </w:r>
      <w:r w:rsidRPr="001F5374">
        <w:rPr>
          <w:rFonts w:ascii="Times New Roman" w:eastAsia="Times New Roman" w:hAnsi="Times New Roman" w:cs="Times New Roman"/>
          <w:spacing w:val="-11"/>
          <w:sz w:val="26"/>
          <w:szCs w:val="26"/>
          <w:lang w:val="vi"/>
        </w:rPr>
        <w:t>Liên bang Cộng hoà xã hội chủ nghĩa Xô viết được thành lập trong bối  cảnh lịch sử nào sau đây?</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Các nước cộng hòa Xô Viết có sự thống nhất về chính sách phát triển.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Các nước cộng hòa Xô viết phát triển không đồng đều về kinh tế.</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Mâu thuẫn giữa các dân tộc Nga với chế độ Nga hoàng gay gắt.</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Mâu thuẫn giữa nước Nga với các nước cộng hòa Xô viết gay gắt.</w:t>
      </w:r>
    </w:p>
    <w:p w:rsidR="001F5374" w:rsidRPr="001F5374" w:rsidRDefault="001F5374" w:rsidP="001F5374">
      <w:pPr>
        <w:numPr>
          <w:ilvl w:val="0"/>
          <w:numId w:val="2"/>
        </w:numPr>
        <w:tabs>
          <w:tab w:val="clear" w:pos="720"/>
        </w:tabs>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2. </w:t>
      </w:r>
      <w:r w:rsidRPr="001F5374">
        <w:rPr>
          <w:rFonts w:ascii="Times New Roman" w:eastAsia="Times New Roman" w:hAnsi="Times New Roman" w:cs="Times New Roman"/>
          <w:spacing w:val="-11"/>
          <w:sz w:val="26"/>
          <w:szCs w:val="26"/>
          <w:lang w:val="vi"/>
        </w:rPr>
        <w:t xml:space="preserve">Nội dung nào sau đây </w:t>
      </w:r>
      <w:r w:rsidRPr="001F5374">
        <w:rPr>
          <w:rFonts w:ascii="Times New Roman" w:eastAsia="Times New Roman" w:hAnsi="Times New Roman" w:cs="Times New Roman"/>
          <w:b/>
          <w:bCs/>
          <w:spacing w:val="-11"/>
          <w:sz w:val="26"/>
          <w:szCs w:val="26"/>
          <w:lang w:val="vi"/>
        </w:rPr>
        <w:t>không phải</w:t>
      </w:r>
      <w:r w:rsidRPr="001F5374">
        <w:rPr>
          <w:rFonts w:ascii="Times New Roman" w:eastAsia="Times New Roman" w:hAnsi="Times New Roman" w:cs="Times New Roman"/>
          <w:spacing w:val="-11"/>
          <w:sz w:val="26"/>
          <w:szCs w:val="26"/>
          <w:lang w:val="vi"/>
        </w:rPr>
        <w:t xml:space="preserve"> là bài học lịch sử của các cuộc khởi nghĩa và chiến tranh giải phóng dân tộc của nhân dân ta (từ thế kỉ III TCN đến cuối thế kỉ XIX)?</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Xây dựng lực lượng chống giặc ngoại xâm.</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Nghệ thuật quân sự đánh giặc giữ nước.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Nâng cao sức năng lực lãnh đạo của Đảng.</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Xây dựng khối đại đoàn kết toàn dân.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3. </w:t>
      </w:r>
      <w:r w:rsidRPr="001F5374">
        <w:rPr>
          <w:rFonts w:ascii="Times New Roman" w:eastAsia="Times New Roman" w:hAnsi="Times New Roman" w:cs="Times New Roman"/>
          <w:iCs/>
          <w:spacing w:val="-11"/>
          <w:sz w:val="26"/>
          <w:szCs w:val="26"/>
          <w:lang w:val="vi"/>
        </w:rPr>
        <w:t>Chiến tranh bảo vệ Tổ quốc của ta là cuộc chiến tranh chính nghĩa.</w:t>
      </w:r>
      <w:r w:rsidRPr="001F5374">
        <w:rPr>
          <w:rFonts w:ascii="Times New Roman" w:eastAsia="Times New Roman" w:hAnsi="Times New Roman" w:cs="Times New Roman"/>
          <w:i/>
          <w:spacing w:val="-11"/>
          <w:sz w:val="26"/>
          <w:szCs w:val="26"/>
          <w:lang w:val="vi"/>
        </w:rPr>
        <w:t xml:space="preserve"> </w:t>
      </w:r>
      <w:r w:rsidRPr="001F5374">
        <w:rPr>
          <w:rFonts w:ascii="Times New Roman" w:eastAsia="Times New Roman" w:hAnsi="Times New Roman" w:cs="Times New Roman"/>
          <w:spacing w:val="-11"/>
          <w:sz w:val="26"/>
          <w:szCs w:val="26"/>
          <w:lang w:val="vi"/>
        </w:rPr>
        <w:t>Tính chất chính nghĩa của cuộc chiến tranh được thể hiện chủ yếu thông qua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rPr>
        <w:t>l</w:t>
      </w:r>
      <w:r w:rsidRPr="001F5374">
        <w:rPr>
          <w:rFonts w:ascii="Times New Roman" w:eastAsia="Times New Roman" w:hAnsi="Times New Roman" w:cs="Times New Roman"/>
          <w:spacing w:val="-11"/>
          <w:sz w:val="26"/>
          <w:szCs w:val="26"/>
          <w:lang w:val="vi"/>
        </w:rPr>
        <w:t xml:space="preserve">ực lượng </w:t>
      </w:r>
      <w:r w:rsidRPr="001F5374">
        <w:rPr>
          <w:rFonts w:ascii="Times New Roman" w:eastAsia="Times New Roman" w:hAnsi="Times New Roman" w:cs="Times New Roman"/>
          <w:spacing w:val="-11"/>
          <w:sz w:val="26"/>
          <w:szCs w:val="26"/>
        </w:rPr>
        <w:t>tham gia.</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rPr>
        <w:t>m</w:t>
      </w:r>
      <w:r w:rsidRPr="001F5374">
        <w:rPr>
          <w:rFonts w:ascii="Times New Roman" w:eastAsia="Times New Roman" w:hAnsi="Times New Roman" w:cs="Times New Roman"/>
          <w:spacing w:val="-11"/>
          <w:sz w:val="26"/>
          <w:szCs w:val="26"/>
          <w:lang w:val="vi"/>
        </w:rPr>
        <w:t>ục đích chiến tranh.</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thành phần lãnh đạo.</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rPr>
        <w:t>h</w:t>
      </w:r>
      <w:r w:rsidRPr="001F5374">
        <w:rPr>
          <w:rFonts w:ascii="Times New Roman" w:eastAsia="Times New Roman" w:hAnsi="Times New Roman" w:cs="Times New Roman"/>
          <w:spacing w:val="-11"/>
          <w:sz w:val="26"/>
          <w:szCs w:val="26"/>
          <w:lang w:val="vi"/>
        </w:rPr>
        <w:t>ình thức chiến tranh.</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4. </w:t>
      </w:r>
      <w:r w:rsidRPr="001F5374">
        <w:rPr>
          <w:rFonts w:ascii="Times New Roman" w:eastAsia="Times New Roman" w:hAnsi="Times New Roman" w:cs="Times New Roman"/>
          <w:spacing w:val="-11"/>
          <w:sz w:val="26"/>
          <w:szCs w:val="26"/>
          <w:lang w:val="vi"/>
        </w:rPr>
        <w:t xml:space="preserve">Nội dung nào sau đây lý giải </w:t>
      </w:r>
      <w:r w:rsidRPr="001F5374">
        <w:rPr>
          <w:rFonts w:ascii="Times New Roman" w:eastAsia="Times New Roman" w:hAnsi="Times New Roman" w:cs="Times New Roman"/>
          <w:b/>
          <w:bCs/>
          <w:spacing w:val="-11"/>
          <w:sz w:val="26"/>
          <w:szCs w:val="26"/>
          <w:lang w:val="vi"/>
        </w:rPr>
        <w:t>không đúng</w:t>
      </w:r>
      <w:r w:rsidRPr="001F5374">
        <w:rPr>
          <w:rFonts w:ascii="Times New Roman" w:eastAsia="Times New Roman" w:hAnsi="Times New Roman" w:cs="Times New Roman"/>
          <w:spacing w:val="-11"/>
          <w:sz w:val="26"/>
          <w:szCs w:val="26"/>
          <w:lang w:val="vi"/>
        </w:rPr>
        <w:t xml:space="preserve"> về nhận định: “Với vị trí địa chiến lược quan trọng, trong nhiều thế kỉ, Việt Nam là quốc gia thường xuyên trở thành đối tượng nhòm nhó, can thiệp và xâm lược của các thế lực bên ngoài”?</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Là trung tâm kinh tế - tài chính duy nhất của thế giới, nhiều nước lớn muốn giao thương.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Liền kề Trung Quốc, án ngữ biển Đông, là cầu nối giữa Đông Nam Á lục địa với hải đảo.</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lastRenderedPageBreak/>
        <w:tab/>
        <w:t xml:space="preserve">C. </w:t>
      </w:r>
      <w:r w:rsidRPr="001F5374">
        <w:rPr>
          <w:rFonts w:ascii="Times New Roman" w:eastAsia="Times New Roman" w:hAnsi="Times New Roman" w:cs="Times New Roman"/>
          <w:spacing w:val="-11"/>
          <w:sz w:val="26"/>
          <w:szCs w:val="26"/>
          <w:lang w:val="vi"/>
        </w:rPr>
        <w:t>Nằm trên tuyến đường giao thông, giao thương lâu đời và quan trọng giữa các nước lớn.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Là địa bàn tiền tiêu của Đông Nam Á từ phía bắc, cửa ngõ tiến vào bán đảo Trung Ấn.</w:t>
      </w:r>
    </w:p>
    <w:p w:rsidR="001F5374" w:rsidRPr="001F5374" w:rsidRDefault="001F5374" w:rsidP="001F5374">
      <w:pPr>
        <w:jc w:val="both"/>
        <w:rPr>
          <w:rFonts w:ascii="Times New Roman" w:eastAsia="Times New Roman" w:hAnsi="Times New Roman" w:cs="Times New Roman"/>
          <w:spacing w:val="-11"/>
          <w:sz w:val="26"/>
          <w:szCs w:val="26"/>
          <w:lang w:val="vi-VN"/>
        </w:rPr>
      </w:pPr>
      <w:r w:rsidRPr="001F5374">
        <w:rPr>
          <w:rFonts w:ascii="Times New Roman" w:eastAsia="Times New Roman" w:hAnsi="Times New Roman" w:cs="Times New Roman"/>
          <w:b/>
          <w:spacing w:val="-11"/>
          <w:sz w:val="26"/>
          <w:szCs w:val="26"/>
          <w:lang w:val="vi"/>
        </w:rPr>
        <w:t xml:space="preserve">Câu 5. </w:t>
      </w:r>
      <w:r w:rsidRPr="001F5374">
        <w:rPr>
          <w:rFonts w:ascii="Times New Roman" w:eastAsia="Times New Roman" w:hAnsi="Times New Roman" w:cs="Times New Roman"/>
          <w:spacing w:val="-11"/>
          <w:sz w:val="26"/>
          <w:szCs w:val="26"/>
          <w:lang w:val="vi"/>
        </w:rPr>
        <w:t>N</w:t>
      </w:r>
      <w:r w:rsidRPr="001F5374">
        <w:rPr>
          <w:rFonts w:ascii="Times New Roman" w:eastAsia="Times New Roman" w:hAnsi="Times New Roman" w:cs="Times New Roman"/>
          <w:spacing w:val="-11"/>
          <w:sz w:val="26"/>
          <w:szCs w:val="26"/>
          <w:lang w:val="vi-VN"/>
        </w:rPr>
        <w:t xml:space="preserve">guyên nhân </w:t>
      </w:r>
      <w:r w:rsidRPr="001F5374">
        <w:rPr>
          <w:rFonts w:ascii="Times New Roman" w:eastAsia="Times New Roman" w:hAnsi="Times New Roman" w:cs="Times New Roman"/>
          <w:spacing w:val="-11"/>
          <w:sz w:val="26"/>
          <w:szCs w:val="26"/>
          <w:lang w:val="vi"/>
        </w:rPr>
        <w:t xml:space="preserve">chủ quan dẫn đến </w:t>
      </w:r>
      <w:r w:rsidRPr="001F5374">
        <w:rPr>
          <w:rFonts w:ascii="Times New Roman" w:eastAsia="Times New Roman" w:hAnsi="Times New Roman" w:cs="Times New Roman"/>
          <w:spacing w:val="-11"/>
          <w:sz w:val="26"/>
          <w:szCs w:val="26"/>
          <w:lang w:val="vi-VN"/>
        </w:rPr>
        <w:t>thất bại của cuộc kháng chiến chống quân Minh dưới triều Hồ và kháng chiến chống Pháp dưới triều Nguyễn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tương quan lực lượng chênh lệch không có lợi cho ta.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 xml:space="preserve">kháng chiến </w:t>
      </w:r>
      <w:r w:rsidRPr="001F5374">
        <w:rPr>
          <w:rFonts w:ascii="Times New Roman" w:eastAsia="Times New Roman" w:hAnsi="Times New Roman" w:cs="Times New Roman"/>
          <w:spacing w:val="-11"/>
          <w:sz w:val="26"/>
          <w:szCs w:val="26"/>
          <w:lang w:val="vi-VN"/>
        </w:rPr>
        <w:t>không có sự lãnh đạo của</w:t>
      </w:r>
      <w:r w:rsidRPr="001F5374">
        <w:rPr>
          <w:rFonts w:ascii="Times New Roman" w:eastAsia="Times New Roman" w:hAnsi="Times New Roman" w:cs="Times New Roman"/>
          <w:spacing w:val="-11"/>
          <w:sz w:val="26"/>
          <w:szCs w:val="26"/>
          <w:lang w:val="vi"/>
        </w:rPr>
        <w:t xml:space="preserve"> triều đình</w:t>
      </w:r>
      <w:r w:rsidRPr="001F5374">
        <w:rPr>
          <w:rFonts w:ascii="Times New Roman" w:eastAsia="Times New Roman" w:hAnsi="Times New Roman" w:cs="Times New Roman"/>
          <w:spacing w:val="-11"/>
          <w:sz w:val="26"/>
          <w:szCs w:val="26"/>
          <w:lang w:val="vi-VN"/>
        </w:rPr>
        <w:t>.</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triều đình lơ là, mất cảnh giác, không có sự phòng bị.</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VN"/>
        </w:rPr>
        <w:t>triều đình không huy động được sức mạnh toàn dân.</w:t>
      </w:r>
    </w:p>
    <w:p w:rsidR="001F5374" w:rsidRPr="001F5374" w:rsidRDefault="001F5374" w:rsidP="001F5374">
      <w:pPr>
        <w:jc w:val="both"/>
        <w:rPr>
          <w:rFonts w:ascii="Times New Roman" w:eastAsia="Times New Roman" w:hAnsi="Times New Roman" w:cs="Times New Roman"/>
          <w:spacing w:val="-11"/>
          <w:sz w:val="26"/>
          <w:szCs w:val="26"/>
          <w:lang w:val="vi-VN"/>
        </w:rPr>
      </w:pPr>
      <w:r w:rsidRPr="001F5374">
        <w:rPr>
          <w:rFonts w:ascii="Times New Roman" w:eastAsia="Times New Roman" w:hAnsi="Times New Roman" w:cs="Times New Roman"/>
          <w:b/>
          <w:spacing w:val="-11"/>
          <w:sz w:val="26"/>
          <w:szCs w:val="26"/>
          <w:lang w:val="vi"/>
        </w:rPr>
        <w:t xml:space="preserve">Câu 6. </w:t>
      </w:r>
      <w:r w:rsidRPr="001F5374">
        <w:rPr>
          <w:rFonts w:ascii="Times New Roman" w:eastAsia="Times New Roman" w:hAnsi="Times New Roman" w:cs="Times New Roman"/>
          <w:spacing w:val="-11"/>
          <w:sz w:val="26"/>
          <w:szCs w:val="26"/>
          <w:lang w:val="vi-VN"/>
        </w:rPr>
        <w:t>Nội dung nào sau đây phản ánh đúng sự ra đời của Liên bang Cộng hòa xã hội chủ nghĩa Xô viết năm 1922?</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VN"/>
        </w:rPr>
        <w:t>Đáp ứng được nhiệm vụ cấp bách trong đấu tranh chống ngoại xâm.</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VN"/>
        </w:rPr>
        <w:t>Phù hợp với xu thế phát triển chung của thế giới lúc bấy giờ.</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VN"/>
        </w:rPr>
        <w:t>Chưa phù hợp với nguyện vọng các dân tộc trên đất nước Xô viết.</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VN"/>
        </w:rPr>
        <w:t>Phù hợp với lợi ích chung của các dân tộc trên đất nước Xô viết.</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7. </w:t>
      </w:r>
      <w:r w:rsidRPr="001F5374">
        <w:rPr>
          <w:rFonts w:ascii="Times New Roman" w:eastAsia="Times New Roman" w:hAnsi="Times New Roman" w:cs="Times New Roman"/>
          <w:spacing w:val="-11"/>
          <w:sz w:val="26"/>
          <w:szCs w:val="26"/>
          <w:lang w:val="vi"/>
        </w:rPr>
        <w:t>Một trong những điểm khác biệt của cuộc khởi nghĩa Lam Sơn (1418 – 1427) so với cuộc kháng chiến chống quân Tống xâm lược (1075 – 1077)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sử dụng kế sách “tiên phát chế nhân”.</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sử dụng kế sách “vườn không nhà trống”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được đông đảo nhân dân tham gia.</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diễn ra khi đất nước bị mất độc lập.</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8. </w:t>
      </w:r>
      <w:r w:rsidRPr="001F5374">
        <w:rPr>
          <w:rFonts w:ascii="Times New Roman" w:eastAsia="Times New Roman" w:hAnsi="Times New Roman" w:cs="Times New Roman"/>
          <w:spacing w:val="-11"/>
          <w:sz w:val="26"/>
          <w:szCs w:val="26"/>
          <w:lang w:val="vi"/>
        </w:rPr>
        <w:t>Một trong những khó khăn của Cuba trong công cuộc xây dựng chủ nghĩa xã hội từ 1991 đến nay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mâu thuẫn sắc tộc, tôn giáo không thể điều hòa</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sự chống phá quyết liệt của các thế lực thù địch.</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lệnh cấm vận kéo dài của Mĩ và phương Tây.</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mô hình kinh tế tập trung bao cấp kém hiệu quả.</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lastRenderedPageBreak/>
        <w:t xml:space="preserve">Câu 9. </w:t>
      </w:r>
      <w:r w:rsidRPr="001F5374">
        <w:rPr>
          <w:rFonts w:ascii="Times New Roman" w:eastAsia="Times New Roman" w:hAnsi="Times New Roman" w:cs="Times New Roman"/>
          <w:spacing w:val="-11"/>
          <w:sz w:val="26"/>
          <w:szCs w:val="26"/>
          <w:lang w:val="vi"/>
        </w:rPr>
        <w:t>Chính sách đối ngoại của Trung Quốc từ những năm 80 của thế kỉ XX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thiết lập quan hệ đối tác chiến lược với tất cả các quốc gia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thực hiện chính sách cấm vận đối với khu vực Đông Nam Á.</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đa dạng hóa, đa phương hóa trong quan hệ với các nước.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bắt tay với Mĩ chống lại Liên Xô và các nước Tây Âu.</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10. </w:t>
      </w:r>
      <w:r w:rsidRPr="001F5374">
        <w:rPr>
          <w:rFonts w:ascii="Times New Roman" w:eastAsia="Times New Roman" w:hAnsi="Times New Roman" w:cs="Times New Roman"/>
          <w:spacing w:val="-11"/>
          <w:sz w:val="26"/>
          <w:szCs w:val="26"/>
          <w:lang w:val="vi"/>
        </w:rPr>
        <w:t>Cuộc khởi nghĩa nào sau đây của quân dân Việt Nam có đặc điểm độc đáo: sự khởi đầu và kết thúc cuộc khởi nghĩa là một hội thề lịch sử?</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Khởi nghĩa Mai Thúc Loan</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Khởi nghĩa Bà Triệu</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Khởi nghĩa Hai Bà Trưng</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Khởi nghĩa Lam Sơn.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11. </w:t>
      </w:r>
      <w:r w:rsidRPr="001F5374">
        <w:rPr>
          <w:rFonts w:ascii="Times New Roman" w:eastAsia="Times New Roman" w:hAnsi="Times New Roman" w:cs="Times New Roman"/>
          <w:spacing w:val="-11"/>
          <w:sz w:val="26"/>
          <w:szCs w:val="26"/>
          <w:lang w:val="vi"/>
        </w:rPr>
        <w:t>Năm 1285, trong cuộc kháng chiến chống quân Nguyên xâm lược, quân dân nhà Trần đã tổ chức phản công và giành thắng lợi ở</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sông Như Nguyệt.</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ải Chi Lăng.</w:t>
      </w: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cửa Hàm Tử.</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sông Bạch Đằng.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12. </w:t>
      </w:r>
      <w:r w:rsidRPr="001F5374">
        <w:rPr>
          <w:rFonts w:ascii="Times New Roman" w:eastAsia="Times New Roman" w:hAnsi="Times New Roman" w:cs="Times New Roman"/>
          <w:spacing w:val="-11"/>
          <w:sz w:val="26"/>
          <w:szCs w:val="26"/>
          <w:lang w:val="vi"/>
        </w:rPr>
        <w:t xml:space="preserve">Một trong những cuộc kháng chiến </w:t>
      </w:r>
      <w:r w:rsidRPr="001F5374">
        <w:rPr>
          <w:rFonts w:ascii="Times New Roman" w:eastAsia="Times New Roman" w:hAnsi="Times New Roman" w:cs="Times New Roman"/>
          <w:b/>
          <w:bCs/>
          <w:spacing w:val="-11"/>
          <w:sz w:val="26"/>
          <w:szCs w:val="26"/>
          <w:lang w:val="vi"/>
        </w:rPr>
        <w:t xml:space="preserve">không </w:t>
      </w:r>
      <w:r w:rsidRPr="001F5374">
        <w:rPr>
          <w:rFonts w:ascii="Times New Roman" w:eastAsia="Times New Roman" w:hAnsi="Times New Roman" w:cs="Times New Roman"/>
          <w:spacing w:val="-11"/>
          <w:sz w:val="26"/>
          <w:szCs w:val="26"/>
          <w:lang w:val="vi"/>
        </w:rPr>
        <w:t>thành công của dân tộc Việt  Nam trước cách mạng tháng Tám năm 1945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kháng chiến chống quân Tống thế kỉ XI.</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kháng chiến chống quân Thanh thế kỉ XVIII.</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kháng chiến chống quân Nam Hán thế kỉ X.</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kháng chiến chống thực dân Pháp thế kỉ XIX.</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13. </w:t>
      </w:r>
      <w:r w:rsidRPr="001F5374">
        <w:rPr>
          <w:rFonts w:ascii="Times New Roman" w:eastAsia="Times New Roman" w:hAnsi="Times New Roman" w:cs="Times New Roman"/>
          <w:spacing w:val="-11"/>
          <w:sz w:val="26"/>
          <w:szCs w:val="26"/>
          <w:lang w:val="vi"/>
        </w:rPr>
        <w:t>Dưới triều Hồ, những tôn giáo nào bị suy giảm vai trò và vị trí so với các triều đại trước?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Hin-đu giao và Hồi giáo.</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Đạo Thiên chúa và Phật giáo.</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Nho giáo và đạo giáo.</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Phật giáo và Đạo giáo.</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14. </w:t>
      </w:r>
      <w:r w:rsidRPr="001F5374">
        <w:rPr>
          <w:rFonts w:ascii="Times New Roman" w:eastAsia="Times New Roman" w:hAnsi="Times New Roman" w:cs="Times New Roman"/>
          <w:spacing w:val="-11"/>
          <w:sz w:val="26"/>
          <w:szCs w:val="26"/>
          <w:lang w:val="vi"/>
        </w:rPr>
        <w:t>Chiến tranh bảo vệ Tổ quốc có vai trò quan trọng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trong việc hình thành và nâng cao lòng tự hào dân tộc.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đối với sự sinh tồn và phát triển của quốc gia, dân tộc.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khơi dậy và củng cố tinh thần đoàn kết, lòng tự hào dân tộc.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lastRenderedPageBreak/>
        <w:tab/>
        <w:t xml:space="preserve">D. </w:t>
      </w:r>
      <w:r w:rsidRPr="001F5374">
        <w:rPr>
          <w:rFonts w:ascii="Times New Roman" w:eastAsia="Times New Roman" w:hAnsi="Times New Roman" w:cs="Times New Roman"/>
          <w:spacing w:val="-11"/>
          <w:sz w:val="26"/>
          <w:szCs w:val="26"/>
          <w:lang w:val="vi"/>
        </w:rPr>
        <w:t>trong việc hình thành và phát triển truyền thống yêu nước.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15. </w:t>
      </w:r>
      <w:r w:rsidRPr="001F5374">
        <w:rPr>
          <w:rFonts w:ascii="Times New Roman" w:eastAsia="Times New Roman" w:hAnsi="Times New Roman" w:cs="Times New Roman"/>
          <w:spacing w:val="-11"/>
          <w:sz w:val="26"/>
          <w:szCs w:val="26"/>
          <w:lang w:val="vi-VN"/>
        </w:rPr>
        <w:t xml:space="preserve">Liên bang Cộng hòa xã hội chủ nghĩa Xô viết </w:t>
      </w:r>
      <w:r w:rsidRPr="001F5374">
        <w:rPr>
          <w:rFonts w:ascii="Times New Roman" w:eastAsia="Times New Roman" w:hAnsi="Times New Roman" w:cs="Times New Roman"/>
          <w:spacing w:val="-11"/>
          <w:sz w:val="26"/>
          <w:szCs w:val="26"/>
          <w:lang w:val="vi"/>
        </w:rPr>
        <w:t xml:space="preserve">ra đời </w:t>
      </w:r>
      <w:r w:rsidRPr="001F5374">
        <w:rPr>
          <w:rFonts w:ascii="Times New Roman" w:eastAsia="Times New Roman" w:hAnsi="Times New Roman" w:cs="Times New Roman"/>
          <w:spacing w:val="-11"/>
          <w:sz w:val="26"/>
          <w:szCs w:val="26"/>
          <w:lang w:val="vi-VN"/>
        </w:rPr>
        <w:t>năm 1922</w:t>
      </w:r>
      <w:r w:rsidRPr="001F5374">
        <w:rPr>
          <w:rFonts w:ascii="Times New Roman" w:eastAsia="Times New Roman" w:hAnsi="Times New Roman" w:cs="Times New Roman"/>
          <w:spacing w:val="-11"/>
          <w:sz w:val="26"/>
          <w:szCs w:val="26"/>
          <w:lang w:val="vi"/>
        </w:rPr>
        <w:t xml:space="preserve"> đã</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chứng tỏ chế độ quân chủ chuyên chế do Nga hoàng đứng đầu hoàn toàn sụp đổ.</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đánh dấu Liên Xô đã hoàn thành công cuộc xây dựng chế độ xã hội chủ nghĩa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đánh dấu sự xác lập chế độ xã hội chủ nghĩa trên toàn lãnh thổ Liên Xô rộng lớn.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đánh dấu Liên Xô hoàn thành công cuộc đấu tranh chống thù trong, giặc ngoài.</w:t>
      </w:r>
    </w:p>
    <w:p w:rsidR="001F5374" w:rsidRPr="001F5374" w:rsidRDefault="001F5374" w:rsidP="001F5374">
      <w:pPr>
        <w:numPr>
          <w:ilvl w:val="0"/>
          <w:numId w:val="2"/>
        </w:numPr>
        <w:tabs>
          <w:tab w:val="clear" w:pos="720"/>
        </w:tabs>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16. </w:t>
      </w:r>
      <w:r w:rsidRPr="001F5374">
        <w:rPr>
          <w:rFonts w:ascii="Times New Roman" w:eastAsia="Times New Roman" w:hAnsi="Times New Roman" w:cs="Times New Roman"/>
          <w:spacing w:val="-11"/>
          <w:sz w:val="26"/>
          <w:szCs w:val="26"/>
          <w:lang w:val="vi"/>
        </w:rPr>
        <w:t>Nội dung nào sau đây phản ánh đúng ý nghĩa thắng lợi của khởi nghĩa Lam Sơn?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Đập tan quân xâm lược Xiêm và Thanh, bảo vệ độc lập dân tộc.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Đưa Đại Việt trở thành cường quốc hàng đầu khu vực Đông Nam Á.</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Kết thúc 20 năm nhà Minh đô hộ, mở ra thời kì mới của đất nước.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Xóa bỏ ranh giới chia cắt đất nước, đặt cơ sở thống nhất quốc gia.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17. </w:t>
      </w:r>
      <w:r w:rsidRPr="001F5374">
        <w:rPr>
          <w:rFonts w:ascii="Times New Roman" w:eastAsia="Times New Roman" w:hAnsi="Times New Roman" w:cs="Times New Roman"/>
          <w:spacing w:val="-11"/>
          <w:sz w:val="26"/>
          <w:szCs w:val="26"/>
          <w:lang w:val="vi"/>
        </w:rPr>
        <w:t>Từ năm 1991 đến nay, nhân dân một số nước ở khu vực nào sau đây tiến  hành cải cách, đổi mới, kiên định con đường xã hội chủ nghĩa?</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Bắc Phi.</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Tây Âu.</w:t>
      </w: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Châu Á.</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Nam Phi.</w:t>
      </w:r>
    </w:p>
    <w:p w:rsidR="001F5374" w:rsidRPr="001F5374" w:rsidRDefault="001F5374" w:rsidP="001F5374">
      <w:pPr>
        <w:numPr>
          <w:ilvl w:val="0"/>
          <w:numId w:val="2"/>
        </w:numPr>
        <w:tabs>
          <w:tab w:val="clear" w:pos="720"/>
        </w:tabs>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18. </w:t>
      </w:r>
      <w:r w:rsidRPr="001F5374">
        <w:rPr>
          <w:rFonts w:ascii="Times New Roman" w:eastAsia="Times New Roman" w:hAnsi="Times New Roman" w:cs="Times New Roman"/>
          <w:spacing w:val="-11"/>
          <w:sz w:val="26"/>
          <w:szCs w:val="26"/>
          <w:lang w:val="vi"/>
        </w:rPr>
        <w:t>Nội dung nào sau đây phản ánh đặc điểm nổi bật của khởi nghĩa Lam Sơn giai đoạn 1418 – 1423?</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Tổ chức các trận quyết chiến chiến lược và giành thắng lợi nhanh chóng.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Đánh bại các cuộc vây quét của quân Minh, làm chủ vùng đất Thanh Hoá, Nghệ An.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Liên tục bị quân Minh vây hãm và phải rút lui ba lần lên núi Chí Linh.</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Chuyển hướng vào Nghệ An, mở rộng địa bàn hoạt động vào phía nam.</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19. </w:t>
      </w:r>
      <w:r w:rsidRPr="001F5374">
        <w:rPr>
          <w:rFonts w:ascii="Times New Roman" w:eastAsia="Times New Roman" w:hAnsi="Times New Roman" w:cs="Times New Roman"/>
          <w:spacing w:val="-11"/>
          <w:sz w:val="26"/>
          <w:szCs w:val="26"/>
          <w:lang w:val="vi"/>
        </w:rPr>
        <w:t>Một trong những nghệ thuật quân sự tiêu biểu của cuộc kháng chiến chống quân Thanh (1789)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Đánh chắc, tiến chắc, bao vây địch.</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vườn không nhà trống.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Tiên phát chế nhân.</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Chớp thời cơ.</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lastRenderedPageBreak/>
        <w:t xml:space="preserve">Câu 20. </w:t>
      </w:r>
      <w:r w:rsidRPr="001F5374">
        <w:rPr>
          <w:rFonts w:ascii="Times New Roman" w:eastAsia="Times New Roman" w:hAnsi="Times New Roman" w:cs="Times New Roman"/>
          <w:spacing w:val="-11"/>
          <w:sz w:val="26"/>
          <w:szCs w:val="26"/>
          <w:lang w:val="vi"/>
        </w:rPr>
        <w:t>Trong cuộc kháng chiến chống Tống (1075-1077), quân và dân nhà Lý đã sử dụng nghệ thuật quân sự nào sau đây?</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Đánh nhanh, thắng nhanh.</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Vây thành, diệt viện.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Vư</w:t>
      </w:r>
      <w:r w:rsidRPr="001F5374">
        <w:rPr>
          <w:rFonts w:ascii="Times New Roman" w:eastAsia="Times New Roman" w:hAnsi="Times New Roman" w:cs="Times New Roman"/>
          <w:spacing w:val="-11"/>
          <w:sz w:val="26"/>
          <w:szCs w:val="26"/>
          <w:lang w:val="vi-VN"/>
        </w:rPr>
        <w:t>ờn không nhà trống</w:t>
      </w:r>
      <w:r w:rsidRPr="001F5374">
        <w:rPr>
          <w:rFonts w:ascii="Times New Roman" w:eastAsia="Times New Roman" w:hAnsi="Times New Roman" w:cs="Times New Roman"/>
          <w:spacing w:val="-11"/>
          <w:sz w:val="26"/>
          <w:szCs w:val="26"/>
          <w:lang w:val="vi"/>
        </w:rPr>
        <w:t>.</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Chủ động tiến công.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21. </w:t>
      </w:r>
      <w:r w:rsidRPr="001F5374">
        <w:rPr>
          <w:rFonts w:ascii="Times New Roman" w:eastAsia="Times New Roman" w:hAnsi="Times New Roman" w:cs="Times New Roman"/>
          <w:spacing w:val="-11"/>
          <w:sz w:val="26"/>
          <w:szCs w:val="26"/>
          <w:lang w:val="vi"/>
        </w:rPr>
        <w:t xml:space="preserve">Nội dung nào sau đây </w:t>
      </w:r>
      <w:r w:rsidRPr="001F5374">
        <w:rPr>
          <w:rFonts w:ascii="Times New Roman" w:eastAsia="Times New Roman" w:hAnsi="Times New Roman" w:cs="Times New Roman"/>
          <w:b/>
          <w:spacing w:val="-11"/>
          <w:sz w:val="26"/>
          <w:szCs w:val="26"/>
          <w:lang w:val="vi"/>
        </w:rPr>
        <w:t xml:space="preserve">không </w:t>
      </w:r>
      <w:r w:rsidRPr="001F5374">
        <w:rPr>
          <w:rFonts w:ascii="Times New Roman" w:eastAsia="Times New Roman" w:hAnsi="Times New Roman" w:cs="Times New Roman"/>
          <w:spacing w:val="-11"/>
          <w:sz w:val="26"/>
          <w:szCs w:val="26"/>
          <w:lang w:val="vi"/>
        </w:rPr>
        <w:t>phản ánh đúng kết quả cuộc cải cách của Hồ  Quý Ly và triều Hồ cuối thế kỉ XIV đầu thế kỉ XV?</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Đưa đất nước thoát khỏi tình trạng khủng hoảng.</w:t>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Vai trò, sức mạnh của nhà nước được tăng cường.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Lĩnh vực quân đội, quốc phòng được củng cố.</w:t>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Giúp Đại Việt thoát khỏi nguy cơ bị xâm lược.</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22. </w:t>
      </w:r>
      <w:r w:rsidRPr="001F5374">
        <w:rPr>
          <w:rFonts w:ascii="Times New Roman" w:eastAsia="Times New Roman" w:hAnsi="Times New Roman" w:cs="Times New Roman"/>
          <w:spacing w:val="-11"/>
          <w:sz w:val="26"/>
          <w:szCs w:val="26"/>
          <w:lang w:val="vi"/>
        </w:rPr>
        <w:t>Một trong những nhân tố quyết định thắng lợi trong công cuộc chống giặc ngoại xâm của dân tộc Việt Nam là</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chủ trương giành thắng lợi từng bước.</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tập hợp được sức mạnh của toàn dân.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đa phương hoá trong quan hệ quốc tế.</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kết hợp đấu tranh quân sự với ngoại giao.</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 xml:space="preserve">Câu 23. </w:t>
      </w:r>
      <w:r w:rsidRPr="001F5374">
        <w:rPr>
          <w:rFonts w:ascii="Times New Roman" w:eastAsia="Times New Roman" w:hAnsi="Times New Roman" w:cs="Times New Roman"/>
          <w:spacing w:val="-11"/>
          <w:sz w:val="26"/>
          <w:szCs w:val="26"/>
          <w:lang w:val="vi"/>
        </w:rPr>
        <w:t>Nguyên nhân quyết định dẫn tới sự thất bại của cải cách Hồ Quý Ly?</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Sự uy hiếp của nhà Minh (Trung Quốc).</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Người lãnh đạo không nắm thực quyền.</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Không được sự ủng hộ của nhân dân.</w:t>
      </w:r>
      <w:r w:rsidRPr="001F5374">
        <w:rPr>
          <w:rFonts w:ascii="Times New Roman" w:eastAsia="Times New Roman" w:hAnsi="Times New Roman" w:cs="Times New Roman"/>
          <w:spacing w:val="-11"/>
          <w:sz w:val="26"/>
          <w:szCs w:val="26"/>
          <w:lang w:val="vi"/>
        </w:rPr>
        <w:tab/>
      </w: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Sự chống đối của quý tộc Trần.</w:t>
      </w:r>
    </w:p>
    <w:p w:rsidR="001F5374" w:rsidRPr="001F5374" w:rsidRDefault="001F5374" w:rsidP="001F5374">
      <w:pPr>
        <w:jc w:val="both"/>
        <w:rPr>
          <w:rFonts w:ascii="Times New Roman" w:eastAsia="Times New Roman" w:hAnsi="Times New Roman" w:cs="Times New Roman"/>
          <w:b/>
          <w:spacing w:val="-11"/>
          <w:sz w:val="26"/>
          <w:szCs w:val="26"/>
          <w:lang w:val="vi"/>
        </w:rPr>
      </w:pPr>
      <w:r w:rsidRPr="001F5374">
        <w:rPr>
          <w:rFonts w:ascii="Times New Roman" w:eastAsia="Times New Roman" w:hAnsi="Times New Roman" w:cs="Times New Roman"/>
          <w:b/>
          <w:spacing w:val="-11"/>
          <w:sz w:val="26"/>
          <w:szCs w:val="26"/>
          <w:lang w:val="vi"/>
        </w:rPr>
        <w:t xml:space="preserve">Câu 24. </w:t>
      </w:r>
      <w:r w:rsidRPr="001F5374">
        <w:rPr>
          <w:rFonts w:ascii="Times New Roman" w:eastAsia="Times New Roman" w:hAnsi="Times New Roman" w:cs="Times New Roman"/>
          <w:spacing w:val="-11"/>
          <w:sz w:val="26"/>
          <w:szCs w:val="26"/>
          <w:lang w:val="vi"/>
        </w:rPr>
        <w:t>Điểm giống nhau trong cách đánh của quân Lam Sơn (1418-1427) trong hai trận Tốt Động - Chúc Động và Chi Lăng - Xương Giang là gì?</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A. </w:t>
      </w:r>
      <w:r w:rsidRPr="001F5374">
        <w:rPr>
          <w:rFonts w:ascii="Times New Roman" w:eastAsia="Times New Roman" w:hAnsi="Times New Roman" w:cs="Times New Roman"/>
          <w:spacing w:val="-11"/>
          <w:sz w:val="26"/>
          <w:szCs w:val="26"/>
          <w:lang w:val="vi"/>
        </w:rPr>
        <w:t>Dùng thủy chiến, kết hợp với trên bộ tấn công địch từ hai hướng.</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B. </w:t>
      </w:r>
      <w:r w:rsidRPr="001F5374">
        <w:rPr>
          <w:rFonts w:ascii="Times New Roman" w:eastAsia="Times New Roman" w:hAnsi="Times New Roman" w:cs="Times New Roman"/>
          <w:spacing w:val="-11"/>
          <w:sz w:val="26"/>
          <w:szCs w:val="26"/>
          <w:lang w:val="vi"/>
        </w:rPr>
        <w:t>Vừa đánh, vừa đám phán ngoại giao.</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C. </w:t>
      </w:r>
      <w:r w:rsidRPr="001F5374">
        <w:rPr>
          <w:rFonts w:ascii="Times New Roman" w:eastAsia="Times New Roman" w:hAnsi="Times New Roman" w:cs="Times New Roman"/>
          <w:spacing w:val="-11"/>
          <w:sz w:val="26"/>
          <w:szCs w:val="26"/>
          <w:lang w:val="vi"/>
        </w:rPr>
        <w:t>Đóng cọc gỗ trên sông để phục kích quân địch.</w:t>
      </w:r>
    </w:p>
    <w:p w:rsidR="001F5374" w:rsidRPr="001F5374" w:rsidRDefault="001F5374" w:rsidP="001F5374">
      <w:pPr>
        <w:jc w:val="both"/>
        <w:rPr>
          <w:rFonts w:ascii="Times New Roman" w:eastAsia="Times New Roman" w:hAnsi="Times New Roman" w:cs="Times New Roman"/>
          <w:spacing w:val="-11"/>
          <w:sz w:val="26"/>
          <w:szCs w:val="26"/>
          <w:lang w:val="vi"/>
        </w:rPr>
      </w:pPr>
      <w:r w:rsidRPr="001F5374">
        <w:rPr>
          <w:rFonts w:ascii="Times New Roman" w:eastAsia="Times New Roman" w:hAnsi="Times New Roman" w:cs="Times New Roman"/>
          <w:b/>
          <w:spacing w:val="-11"/>
          <w:sz w:val="26"/>
          <w:szCs w:val="26"/>
          <w:lang w:val="vi"/>
        </w:rPr>
        <w:tab/>
        <w:t xml:space="preserve">D. </w:t>
      </w:r>
      <w:r w:rsidRPr="001F5374">
        <w:rPr>
          <w:rFonts w:ascii="Times New Roman" w:eastAsia="Times New Roman" w:hAnsi="Times New Roman" w:cs="Times New Roman"/>
          <w:spacing w:val="-11"/>
          <w:sz w:val="26"/>
          <w:szCs w:val="26"/>
          <w:lang w:val="vi"/>
        </w:rPr>
        <w:t>Dựa vào địa hình để phục kích nhằm tiêu hao sinh lực địch.</w:t>
      </w:r>
    </w:p>
    <w:p w:rsidR="009D55C2" w:rsidRPr="004E23BD" w:rsidRDefault="009D55C2" w:rsidP="009D55C2">
      <w:pPr>
        <w:jc w:val="both"/>
        <w:rPr>
          <w:bCs/>
          <w:i/>
          <w:spacing w:val="-11"/>
          <w:sz w:val="26"/>
          <w:szCs w:val="26"/>
        </w:rPr>
      </w:pPr>
      <w:r w:rsidRPr="004E23BD">
        <w:rPr>
          <w:b/>
          <w:bCs/>
          <w:spacing w:val="-11"/>
          <w:sz w:val="26"/>
          <w:szCs w:val="26"/>
        </w:rPr>
        <w:lastRenderedPageBreak/>
        <w:t xml:space="preserve">Phần II. Câu trắc nghiệm đúng sai </w:t>
      </w:r>
      <w:r w:rsidRPr="004E23BD">
        <w:rPr>
          <w:bCs/>
          <w:i/>
          <w:spacing w:val="-11"/>
          <w:sz w:val="26"/>
          <w:szCs w:val="26"/>
        </w:rPr>
        <w:t>(4,0 điểm).</w:t>
      </w:r>
      <w:r w:rsidRPr="004E23BD">
        <w:rPr>
          <w:b/>
          <w:bCs/>
          <w:spacing w:val="-11"/>
          <w:sz w:val="26"/>
          <w:szCs w:val="26"/>
        </w:rPr>
        <w:t xml:space="preserve"> </w:t>
      </w:r>
      <w:r w:rsidRPr="004E23BD">
        <w:rPr>
          <w:bCs/>
          <w:i/>
          <w:spacing w:val="-11"/>
          <w:sz w:val="26"/>
          <w:szCs w:val="26"/>
        </w:rPr>
        <w:t>Học sinh trả lời câu 1 đến câu 4. Trong mỗi ý a), b), c), d) ở mỗi câu, học sinh chọn đúng hoặc sai.</w:t>
      </w:r>
    </w:p>
    <w:p w:rsidR="00656603" w:rsidRPr="00656603" w:rsidRDefault="00656603" w:rsidP="00656603">
      <w:pPr>
        <w:jc w:val="both"/>
        <w:rPr>
          <w:bCs/>
          <w:spacing w:val="-11"/>
          <w:sz w:val="26"/>
          <w:szCs w:val="26"/>
          <w:lang w:val="vi"/>
        </w:rPr>
      </w:pPr>
      <w:r w:rsidRPr="00656603">
        <w:rPr>
          <w:b/>
          <w:bCs/>
          <w:spacing w:val="-11"/>
          <w:sz w:val="26"/>
          <w:szCs w:val="26"/>
          <w:lang w:val="vi"/>
        </w:rPr>
        <w:t xml:space="preserve">Câu 1: </w:t>
      </w:r>
      <w:r w:rsidRPr="00656603">
        <w:rPr>
          <w:bCs/>
          <w:spacing w:val="-11"/>
          <w:sz w:val="26"/>
          <w:szCs w:val="26"/>
          <w:lang w:val="vi"/>
        </w:rPr>
        <w:t>Đọc đoạn tư liệu sau đây:</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“Từ năm 1945 đến năm 1949, các nước Đông Âu tiến hành cải cách ruộng đất, xóa bỏ chế độ chiếm hữu ruộng đất của địa chủ, quốc hữu hóa các xí nghiệp của tư bản, ban hành các quyền tự do dân chủ</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Từ năm 1950 đến nửa đầu thập niên 1970, công cuộc xây dựng chủ nghĩa xã hội ở Đông Âu nhận được sự giúp đỡ của Liên Xô đã đạt được nhiều tiến bộ: công nghiệp hóa, điện khí hóa, phát triển nông nghiệp,…</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Nửa sau thập niên 1970 và trong thập niên 1980, các nước Đông Âu lâm vào suy thoái, khủng hoảng kinh tế - xã hội trầm trọng”</w:t>
      </w:r>
    </w:p>
    <w:p w:rsidR="00656603" w:rsidRPr="00656603" w:rsidRDefault="00656603" w:rsidP="00656603">
      <w:pPr>
        <w:jc w:val="both"/>
        <w:rPr>
          <w:bCs/>
          <w:spacing w:val="-11"/>
          <w:sz w:val="26"/>
          <w:szCs w:val="26"/>
          <w:lang w:val="vi"/>
        </w:rPr>
      </w:pPr>
      <w:r w:rsidRPr="00656603">
        <w:rPr>
          <w:bCs/>
          <w:spacing w:val="-11"/>
          <w:sz w:val="26"/>
          <w:szCs w:val="26"/>
          <w:lang w:val="vi"/>
        </w:rPr>
        <w:t>a. Quá trình phát triển của chủ nghĩa xã hội ở Đông Âu từ sau chiến tranh thế giới thứ hai đến hết thập niên 1980 chia thành 3 giai đoạn khác nhau.</w:t>
      </w:r>
    </w:p>
    <w:p w:rsidR="00656603" w:rsidRPr="00656603" w:rsidRDefault="00656603" w:rsidP="00656603">
      <w:pPr>
        <w:jc w:val="both"/>
        <w:rPr>
          <w:bCs/>
          <w:spacing w:val="-11"/>
          <w:sz w:val="26"/>
          <w:szCs w:val="26"/>
          <w:lang w:val="vi"/>
        </w:rPr>
      </w:pPr>
      <w:r w:rsidRPr="00656603">
        <w:rPr>
          <w:bCs/>
          <w:spacing w:val="-11"/>
          <w:sz w:val="26"/>
          <w:szCs w:val="26"/>
          <w:lang w:val="vi"/>
        </w:rPr>
        <w:t>b. Một trong những nhiệm vụ trọng tâm của các nước Đông Âu từ 1945 – 1949 là xây dựng chủ nghĩa xã hội.</w:t>
      </w:r>
    </w:p>
    <w:p w:rsidR="00656603" w:rsidRPr="00656603" w:rsidRDefault="00656603" w:rsidP="00656603">
      <w:pPr>
        <w:jc w:val="both"/>
        <w:rPr>
          <w:bCs/>
          <w:spacing w:val="-11"/>
          <w:sz w:val="26"/>
          <w:szCs w:val="26"/>
          <w:lang w:val="vi"/>
        </w:rPr>
      </w:pPr>
      <w:r w:rsidRPr="00656603">
        <w:rPr>
          <w:bCs/>
          <w:spacing w:val="-11"/>
          <w:sz w:val="26"/>
          <w:szCs w:val="26"/>
          <w:lang w:val="vi"/>
        </w:rPr>
        <w:t>c. Công cuộc xây dựng chủ nghĩa xã hội ở các nước Đông Âu đạt được nhiều thành tựu chủ yếu nhờ tinh thần tự lực tự cường của nhân dân các nước Đông Âu.</w:t>
      </w:r>
    </w:p>
    <w:p w:rsidR="00656603" w:rsidRPr="00656603" w:rsidRDefault="00656603" w:rsidP="00656603">
      <w:pPr>
        <w:jc w:val="both"/>
        <w:rPr>
          <w:bCs/>
          <w:spacing w:val="-11"/>
          <w:sz w:val="26"/>
          <w:szCs w:val="26"/>
          <w:lang w:val="vi"/>
        </w:rPr>
      </w:pPr>
      <w:r w:rsidRPr="00656603">
        <w:rPr>
          <w:bCs/>
          <w:spacing w:val="-11"/>
          <w:sz w:val="26"/>
          <w:szCs w:val="26"/>
          <w:lang w:val="vi"/>
        </w:rPr>
        <w:t>d. Nền kinh tế - xã hội các nước Đông Âu bắt đầu có dấu hiệu suy thoái, khủng hoảng từ đầu thập niên 1980.</w:t>
      </w:r>
    </w:p>
    <w:p w:rsidR="00656603" w:rsidRPr="00656603" w:rsidRDefault="00656603" w:rsidP="00656603">
      <w:pPr>
        <w:jc w:val="both"/>
        <w:rPr>
          <w:bCs/>
          <w:spacing w:val="-11"/>
          <w:sz w:val="26"/>
          <w:szCs w:val="26"/>
          <w:lang w:val="vi"/>
        </w:rPr>
      </w:pPr>
      <w:r w:rsidRPr="00656603">
        <w:rPr>
          <w:b/>
          <w:bCs/>
          <w:spacing w:val="-11"/>
          <w:sz w:val="26"/>
          <w:szCs w:val="26"/>
          <w:lang w:val="vi"/>
        </w:rPr>
        <w:t xml:space="preserve">Câu </w:t>
      </w:r>
      <w:r w:rsidRPr="002555B6">
        <w:rPr>
          <w:b/>
          <w:bCs/>
          <w:spacing w:val="-11"/>
          <w:sz w:val="26"/>
          <w:szCs w:val="26"/>
          <w:lang w:val="vi"/>
        </w:rPr>
        <w:t>2</w:t>
      </w:r>
      <w:r w:rsidRPr="00656603">
        <w:rPr>
          <w:b/>
          <w:bCs/>
          <w:spacing w:val="-11"/>
          <w:sz w:val="26"/>
          <w:szCs w:val="26"/>
          <w:lang w:val="vi"/>
        </w:rPr>
        <w:t>:</w:t>
      </w:r>
      <w:r w:rsidRPr="00656603">
        <w:rPr>
          <w:bCs/>
          <w:spacing w:val="-11"/>
          <w:sz w:val="26"/>
          <w:szCs w:val="26"/>
          <w:lang w:val="vi"/>
        </w:rPr>
        <w:t xml:space="preserve"> Đọc đoạn tư liệu sau đây:</w:t>
      </w:r>
    </w:p>
    <w:p w:rsidR="00656603" w:rsidRPr="00656603" w:rsidRDefault="00656603" w:rsidP="00656603">
      <w:pPr>
        <w:jc w:val="both"/>
        <w:rPr>
          <w:bCs/>
          <w:spacing w:val="-11"/>
          <w:sz w:val="26"/>
          <w:szCs w:val="26"/>
          <w:lang w:val="vi"/>
        </w:rPr>
      </w:pPr>
      <w:r w:rsidRPr="00656603">
        <w:rPr>
          <w:bCs/>
          <w:spacing w:val="-11"/>
          <w:sz w:val="26"/>
          <w:szCs w:val="26"/>
          <w:lang w:val="vi"/>
        </w:rPr>
        <w:t>Trong công cuộc cải cách bộ máy chính quyền, vua Lê Thánh Tông đã bãi bỏ nhiều cơ quan, chức quan có nhiều quyền lực. Vị trí và vai trò của các chức quan đại thần suy giảm so với trước. Mọi công việc trong triều đình tập trung về Lục bộ. Lục bộ trở thành sáu cơ quan chức năng cao cấp chủ chốt trong bộ máy triều đình, do nhà vua trực tiếp điều hành, chịu trách nhiệm trước nhà vua. Lục bộ cũng đồng thời chịu sự giám sát của Lục khoa tương ứng.</w:t>
      </w:r>
    </w:p>
    <w:p w:rsidR="00656603" w:rsidRPr="00656603" w:rsidRDefault="00656603" w:rsidP="00656603">
      <w:pPr>
        <w:jc w:val="both"/>
        <w:rPr>
          <w:bCs/>
          <w:spacing w:val="-11"/>
          <w:sz w:val="26"/>
          <w:szCs w:val="26"/>
          <w:lang w:val="vi"/>
        </w:rPr>
      </w:pPr>
      <w:r w:rsidRPr="00656603">
        <w:rPr>
          <w:bCs/>
          <w:spacing w:val="-11"/>
          <w:sz w:val="26"/>
          <w:szCs w:val="26"/>
          <w:lang w:val="vi"/>
        </w:rPr>
        <w:t>a. Đoạn tư liệu cung cấp thông tin về cải cách của vua Lê Thánh Tông trên các lĩnh vực hành chính, quân đội, luật pháp.</w:t>
      </w:r>
    </w:p>
    <w:p w:rsidR="00656603" w:rsidRPr="00656603" w:rsidRDefault="00656603" w:rsidP="00656603">
      <w:pPr>
        <w:jc w:val="both"/>
        <w:rPr>
          <w:bCs/>
          <w:spacing w:val="-11"/>
          <w:sz w:val="26"/>
          <w:szCs w:val="26"/>
          <w:lang w:val="vi"/>
        </w:rPr>
      </w:pPr>
      <w:r w:rsidRPr="00656603">
        <w:rPr>
          <w:bCs/>
          <w:spacing w:val="-11"/>
          <w:sz w:val="26"/>
          <w:szCs w:val="26"/>
          <w:lang w:val="vi"/>
        </w:rPr>
        <w:t>b. Với cải cách của Lê Thánh Tông, nhà vua trực tiếp nắm quyền điều hành mọi việc, thông qua đầu mối lớn là Lục bộ, không thông qua bộ phận trung gian.</w:t>
      </w:r>
    </w:p>
    <w:p w:rsidR="00656603" w:rsidRPr="00656603" w:rsidRDefault="00656603" w:rsidP="00656603">
      <w:pPr>
        <w:jc w:val="both"/>
        <w:rPr>
          <w:bCs/>
          <w:spacing w:val="-11"/>
          <w:sz w:val="26"/>
          <w:szCs w:val="26"/>
          <w:lang w:val="vi"/>
        </w:rPr>
      </w:pPr>
      <w:r w:rsidRPr="00656603">
        <w:rPr>
          <w:bCs/>
          <w:spacing w:val="-11"/>
          <w:sz w:val="26"/>
          <w:szCs w:val="26"/>
          <w:lang w:val="vi"/>
        </w:rPr>
        <w:lastRenderedPageBreak/>
        <w:t>c. Lê Thánh Tông thành lập Lục khoa kiểm tra, giám sát các công việc của Lục bộ, nhằm ngăn ngừa sự lạm quyền của Lục bộ.</w:t>
      </w:r>
    </w:p>
    <w:p w:rsidR="00656603" w:rsidRPr="00656603" w:rsidRDefault="00656603" w:rsidP="00656603">
      <w:pPr>
        <w:jc w:val="both"/>
        <w:rPr>
          <w:bCs/>
          <w:spacing w:val="-11"/>
          <w:sz w:val="26"/>
          <w:szCs w:val="26"/>
          <w:lang w:val="vi"/>
        </w:rPr>
      </w:pPr>
      <w:r w:rsidRPr="00656603">
        <w:rPr>
          <w:bCs/>
          <w:spacing w:val="-11"/>
          <w:sz w:val="26"/>
          <w:szCs w:val="26"/>
          <w:lang w:val="vi"/>
        </w:rPr>
        <w:t>d. Cải cách của vua Lê Thánh Tông khiến nhiều chức quan đại thần bị suy giảm quyền hành.</w:t>
      </w:r>
    </w:p>
    <w:p w:rsidR="00656603" w:rsidRPr="00656603" w:rsidRDefault="00656603" w:rsidP="00656603">
      <w:pPr>
        <w:jc w:val="both"/>
        <w:rPr>
          <w:bCs/>
          <w:spacing w:val="-11"/>
          <w:sz w:val="26"/>
          <w:szCs w:val="26"/>
          <w:lang w:val="vi"/>
        </w:rPr>
      </w:pPr>
      <w:r w:rsidRPr="00656603">
        <w:rPr>
          <w:b/>
          <w:bCs/>
          <w:spacing w:val="-11"/>
          <w:sz w:val="26"/>
          <w:szCs w:val="26"/>
          <w:lang w:val="vi"/>
        </w:rPr>
        <w:t xml:space="preserve">Câu </w:t>
      </w:r>
      <w:r w:rsidR="002555B6">
        <w:rPr>
          <w:b/>
          <w:bCs/>
          <w:spacing w:val="-11"/>
          <w:sz w:val="26"/>
          <w:szCs w:val="26"/>
        </w:rPr>
        <w:t>3</w:t>
      </w:r>
      <w:r w:rsidRPr="00656603">
        <w:rPr>
          <w:b/>
          <w:bCs/>
          <w:spacing w:val="-11"/>
          <w:sz w:val="26"/>
          <w:szCs w:val="26"/>
          <w:lang w:val="vi"/>
        </w:rPr>
        <w:t>. Đọc đoạn tư liệu sau đây:</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“Phong trào Tây Sơn từ một cuộc khởi nghĩa địa phương đã phát triển thành phong trào dân tộc rộng lớn, lập nên những chiến công hiển hách. Phong trào đã lật đổ các chính quyền phong kiến Nguyễn - Trịnh, xoá bỏ tình trạng chia cắt đất nước. Đồng thời, phong trào còn đánh tan các thế lực ngoại xâm hùng mạnh, bảo vệ vững chắc nền độc lập dân tộc và chủ quyền lãnh thổ của Tổ quốc.”</w:t>
      </w:r>
    </w:p>
    <w:p w:rsidR="00656603" w:rsidRPr="00656603" w:rsidRDefault="00656603" w:rsidP="00656603">
      <w:pPr>
        <w:jc w:val="both"/>
        <w:rPr>
          <w:bCs/>
          <w:spacing w:val="-11"/>
          <w:sz w:val="26"/>
          <w:szCs w:val="26"/>
          <w:lang w:val="vi"/>
        </w:rPr>
      </w:pPr>
      <w:r w:rsidRPr="00656603">
        <w:rPr>
          <w:bCs/>
          <w:i/>
          <w:iCs/>
          <w:spacing w:val="-11"/>
          <w:sz w:val="26"/>
          <w:szCs w:val="26"/>
          <w:lang w:val="vi"/>
        </w:rPr>
        <w:t xml:space="preserve">                                              </w:t>
      </w:r>
      <w:r>
        <w:rPr>
          <w:bCs/>
          <w:i/>
          <w:iCs/>
          <w:spacing w:val="-11"/>
          <w:sz w:val="26"/>
          <w:szCs w:val="26"/>
          <w:lang w:val="vi"/>
        </w:rPr>
        <w:t xml:space="preserve">                     </w:t>
      </w:r>
      <w:r w:rsidRPr="00656603">
        <w:rPr>
          <w:bCs/>
          <w:i/>
          <w:iCs/>
          <w:spacing w:val="-11"/>
          <w:sz w:val="26"/>
          <w:szCs w:val="26"/>
          <w:lang w:val="vi"/>
        </w:rPr>
        <w:t>SGK Lịch sử 11, bộ Kết nối tri thức với cuộc sống, trang 57</w:t>
      </w:r>
    </w:p>
    <w:p w:rsidR="00656603" w:rsidRPr="00656603" w:rsidRDefault="00656603" w:rsidP="00656603">
      <w:pPr>
        <w:jc w:val="both"/>
        <w:rPr>
          <w:bCs/>
          <w:spacing w:val="-11"/>
          <w:sz w:val="26"/>
          <w:szCs w:val="26"/>
          <w:lang w:val="vi"/>
        </w:rPr>
      </w:pPr>
      <w:bookmarkStart w:id="0" w:name="_Hlk159139542"/>
      <w:r w:rsidRPr="00656603">
        <w:rPr>
          <w:bCs/>
          <w:spacing w:val="-11"/>
          <w:sz w:val="26"/>
          <w:szCs w:val="26"/>
          <w:lang w:val="vi"/>
        </w:rPr>
        <w:t>a. Phong trào Tây Sơn (1771 - 1789</w:t>
      </w:r>
      <w:bookmarkEnd w:id="0"/>
      <w:r w:rsidRPr="00656603">
        <w:rPr>
          <w:bCs/>
          <w:spacing w:val="-11"/>
          <w:sz w:val="26"/>
          <w:szCs w:val="26"/>
          <w:lang w:val="vi"/>
        </w:rPr>
        <w:t>) đập tan các thế lực ngoại xâm Minh- Thanh, bảo vệ vững chắc nền độc lập dân tộc.S</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b. Phong trào Tây Sơn (1771- 1789) đập tan âm mưu thủ tiêu nền văn hoá Đại Việt, mở ra thời kì phát triển mới của đất nước.S</w:t>
      </w:r>
    </w:p>
    <w:p w:rsidR="00656603" w:rsidRPr="00656603" w:rsidRDefault="00656603" w:rsidP="00656603">
      <w:pPr>
        <w:jc w:val="both"/>
        <w:rPr>
          <w:bCs/>
          <w:spacing w:val="-11"/>
          <w:sz w:val="26"/>
          <w:szCs w:val="26"/>
          <w:lang w:val="vi"/>
        </w:rPr>
      </w:pPr>
      <w:r w:rsidRPr="00656603">
        <w:rPr>
          <w:bCs/>
          <w:spacing w:val="-11"/>
          <w:sz w:val="26"/>
          <w:szCs w:val="26"/>
          <w:lang w:val="vi"/>
        </w:rPr>
        <w:t xml:space="preserve"> c. Phong trào Tây Sơn đã giải quyết đồng thời hai nhiệm vụ: đấu tranh giai cấp, thống nhất lãnh thổ và chống ngoại xâm, bảo vệ độc lập dân tộc.Đ</w:t>
      </w:r>
    </w:p>
    <w:p w:rsidR="00656603" w:rsidRPr="00656603" w:rsidRDefault="00656603" w:rsidP="00656603">
      <w:pPr>
        <w:jc w:val="both"/>
        <w:rPr>
          <w:bCs/>
          <w:spacing w:val="-11"/>
          <w:sz w:val="26"/>
          <w:szCs w:val="26"/>
        </w:rPr>
      </w:pPr>
      <w:r w:rsidRPr="00656603">
        <w:rPr>
          <w:b/>
          <w:bCs/>
          <w:spacing w:val="-11"/>
          <w:sz w:val="26"/>
          <w:szCs w:val="26"/>
          <w:lang w:val="vi"/>
        </w:rPr>
        <w:t xml:space="preserve">     </w:t>
      </w:r>
      <w:r w:rsidRPr="00656603">
        <w:rPr>
          <w:bCs/>
          <w:spacing w:val="-11"/>
          <w:sz w:val="26"/>
          <w:szCs w:val="26"/>
        </w:rPr>
        <w:t>d. P</w:t>
      </w:r>
      <w:r w:rsidRPr="00656603">
        <w:rPr>
          <w:bCs/>
          <w:spacing w:val="-11"/>
          <w:sz w:val="26"/>
          <w:szCs w:val="26"/>
          <w:lang w:val="vi-VN"/>
        </w:rPr>
        <w:t>hong trào Tây Sơn là phong trào nông dân tiêu biểu nhất</w:t>
      </w:r>
      <w:r w:rsidRPr="00656603">
        <w:rPr>
          <w:bCs/>
          <w:spacing w:val="-11"/>
          <w:sz w:val="26"/>
          <w:szCs w:val="26"/>
        </w:rPr>
        <w:t xml:space="preserve">, </w:t>
      </w:r>
      <w:r w:rsidRPr="00656603">
        <w:rPr>
          <w:bCs/>
          <w:spacing w:val="-11"/>
          <w:sz w:val="26"/>
          <w:szCs w:val="26"/>
          <w:lang w:val="vi-VN"/>
        </w:rPr>
        <w:t xml:space="preserve">phong trào nông dân duy nhất trong lịch sử phong kiến Việt Nam giành thắng </w:t>
      </w:r>
      <w:proofErr w:type="gramStart"/>
      <w:r w:rsidRPr="00656603">
        <w:rPr>
          <w:bCs/>
          <w:spacing w:val="-11"/>
          <w:sz w:val="26"/>
          <w:szCs w:val="26"/>
          <w:lang w:val="vi-VN"/>
        </w:rPr>
        <w:t>lợi.</w:t>
      </w:r>
      <w:r w:rsidRPr="00656603">
        <w:rPr>
          <w:bCs/>
          <w:spacing w:val="-11"/>
          <w:sz w:val="26"/>
          <w:szCs w:val="26"/>
        </w:rPr>
        <w:t>Đ</w:t>
      </w:r>
      <w:proofErr w:type="gramEnd"/>
    </w:p>
    <w:p w:rsidR="00656603" w:rsidRPr="00656603" w:rsidRDefault="00656603" w:rsidP="00656603">
      <w:pPr>
        <w:jc w:val="both"/>
        <w:rPr>
          <w:b/>
          <w:bCs/>
          <w:spacing w:val="-11"/>
          <w:sz w:val="26"/>
          <w:szCs w:val="26"/>
        </w:rPr>
      </w:pPr>
      <w:r w:rsidRPr="00656603">
        <w:rPr>
          <w:b/>
          <w:bCs/>
          <w:spacing w:val="-11"/>
          <w:sz w:val="26"/>
          <w:szCs w:val="26"/>
        </w:rPr>
        <w:t xml:space="preserve">Câu </w:t>
      </w:r>
      <w:r w:rsidR="002555B6">
        <w:rPr>
          <w:b/>
          <w:bCs/>
          <w:spacing w:val="-11"/>
          <w:sz w:val="26"/>
          <w:szCs w:val="26"/>
        </w:rPr>
        <w:t>4</w:t>
      </w:r>
      <w:bookmarkStart w:id="1" w:name="_GoBack"/>
      <w:bookmarkEnd w:id="1"/>
      <w:r w:rsidRPr="00656603">
        <w:rPr>
          <w:b/>
          <w:bCs/>
          <w:spacing w:val="-11"/>
          <w:sz w:val="26"/>
          <w:szCs w:val="26"/>
        </w:rPr>
        <w:t>: Cho bảng dự liệu sau</w:t>
      </w:r>
    </w:p>
    <w:tbl>
      <w:tblPr>
        <w:tblStyle w:val="TableGrid"/>
        <w:tblW w:w="0" w:type="auto"/>
        <w:tblInd w:w="992" w:type="dxa"/>
        <w:tblLook w:val="04A0" w:firstRow="1" w:lastRow="0" w:firstColumn="1" w:lastColumn="0" w:noHBand="0" w:noVBand="1"/>
      </w:tblPr>
      <w:tblGrid>
        <w:gridCol w:w="1475"/>
        <w:gridCol w:w="6163"/>
      </w:tblGrid>
      <w:tr w:rsidR="00656603" w:rsidRPr="00656603" w:rsidTr="00A63D87">
        <w:tc>
          <w:tcPr>
            <w:tcW w:w="1668" w:type="dxa"/>
          </w:tcPr>
          <w:p w:rsidR="00656603" w:rsidRPr="00656603" w:rsidRDefault="00656603" w:rsidP="00656603">
            <w:pPr>
              <w:spacing w:after="200"/>
              <w:jc w:val="both"/>
              <w:rPr>
                <w:b/>
                <w:bCs/>
                <w:spacing w:val="-11"/>
                <w:sz w:val="26"/>
                <w:szCs w:val="26"/>
              </w:rPr>
            </w:pPr>
            <w:r w:rsidRPr="00656603">
              <w:rPr>
                <w:b/>
                <w:bCs/>
                <w:spacing w:val="-11"/>
                <w:sz w:val="26"/>
                <w:szCs w:val="26"/>
              </w:rPr>
              <w:t xml:space="preserve">        Thời gian</w:t>
            </w:r>
          </w:p>
        </w:tc>
        <w:tc>
          <w:tcPr>
            <w:tcW w:w="7537" w:type="dxa"/>
          </w:tcPr>
          <w:p w:rsidR="00656603" w:rsidRPr="00656603" w:rsidRDefault="00656603" w:rsidP="00656603">
            <w:pPr>
              <w:spacing w:after="200"/>
              <w:jc w:val="both"/>
              <w:rPr>
                <w:b/>
                <w:bCs/>
                <w:spacing w:val="-11"/>
                <w:sz w:val="26"/>
                <w:szCs w:val="26"/>
              </w:rPr>
            </w:pPr>
            <w:r w:rsidRPr="00656603">
              <w:rPr>
                <w:b/>
                <w:bCs/>
                <w:spacing w:val="-11"/>
                <w:sz w:val="26"/>
                <w:szCs w:val="26"/>
              </w:rPr>
              <w:t>Sự kiện</w:t>
            </w:r>
          </w:p>
        </w:tc>
      </w:tr>
      <w:tr w:rsidR="00656603" w:rsidRPr="00656603" w:rsidTr="00A63D87">
        <w:tc>
          <w:tcPr>
            <w:tcW w:w="1668" w:type="dxa"/>
          </w:tcPr>
          <w:p w:rsidR="00656603" w:rsidRPr="00656603" w:rsidRDefault="00656603" w:rsidP="00656603">
            <w:pPr>
              <w:spacing w:after="200"/>
              <w:jc w:val="both"/>
              <w:rPr>
                <w:bCs/>
                <w:spacing w:val="-11"/>
                <w:sz w:val="26"/>
                <w:szCs w:val="26"/>
              </w:rPr>
            </w:pPr>
            <w:r w:rsidRPr="00656603">
              <w:rPr>
                <w:bCs/>
                <w:spacing w:val="-11"/>
                <w:sz w:val="26"/>
                <w:szCs w:val="26"/>
              </w:rPr>
              <w:t>938</w:t>
            </w:r>
          </w:p>
        </w:tc>
        <w:tc>
          <w:tcPr>
            <w:tcW w:w="7537" w:type="dxa"/>
          </w:tcPr>
          <w:p w:rsidR="00656603" w:rsidRPr="00656603" w:rsidRDefault="00656603" w:rsidP="00656603">
            <w:pPr>
              <w:spacing w:after="200"/>
              <w:jc w:val="both"/>
              <w:rPr>
                <w:bCs/>
                <w:spacing w:val="-11"/>
                <w:sz w:val="26"/>
                <w:szCs w:val="26"/>
              </w:rPr>
            </w:pPr>
            <w:r w:rsidRPr="00656603">
              <w:rPr>
                <w:bCs/>
                <w:spacing w:val="-11"/>
                <w:sz w:val="26"/>
                <w:szCs w:val="26"/>
              </w:rPr>
              <w:t>Chiến thắng Bạch Đằng chấm dứt thời kì Bắc thuộc</w:t>
            </w:r>
          </w:p>
        </w:tc>
      </w:tr>
      <w:tr w:rsidR="00656603" w:rsidRPr="00656603" w:rsidTr="00A63D87">
        <w:tc>
          <w:tcPr>
            <w:tcW w:w="1668" w:type="dxa"/>
          </w:tcPr>
          <w:p w:rsidR="00656603" w:rsidRPr="00656603" w:rsidRDefault="00656603" w:rsidP="00656603">
            <w:pPr>
              <w:spacing w:after="200"/>
              <w:jc w:val="both"/>
              <w:rPr>
                <w:bCs/>
                <w:spacing w:val="-11"/>
                <w:sz w:val="26"/>
                <w:szCs w:val="26"/>
              </w:rPr>
            </w:pPr>
            <w:r w:rsidRPr="00656603">
              <w:rPr>
                <w:bCs/>
                <w:spacing w:val="-11"/>
                <w:sz w:val="26"/>
                <w:szCs w:val="26"/>
              </w:rPr>
              <w:t>1288</w:t>
            </w:r>
          </w:p>
        </w:tc>
        <w:tc>
          <w:tcPr>
            <w:tcW w:w="7537" w:type="dxa"/>
          </w:tcPr>
          <w:p w:rsidR="00656603" w:rsidRPr="00656603" w:rsidRDefault="00656603" w:rsidP="00656603">
            <w:pPr>
              <w:spacing w:after="200"/>
              <w:jc w:val="both"/>
              <w:rPr>
                <w:bCs/>
                <w:spacing w:val="-11"/>
                <w:sz w:val="26"/>
                <w:szCs w:val="26"/>
              </w:rPr>
            </w:pPr>
            <w:r w:rsidRPr="00656603">
              <w:rPr>
                <w:bCs/>
                <w:spacing w:val="-11"/>
                <w:sz w:val="26"/>
                <w:szCs w:val="26"/>
              </w:rPr>
              <w:t>Trận Bạch Đằng đánh bại ý chí xâm lược của quân Mông- Nguyên</w:t>
            </w:r>
          </w:p>
        </w:tc>
      </w:tr>
      <w:tr w:rsidR="00656603" w:rsidRPr="00656603" w:rsidTr="00A63D87">
        <w:tc>
          <w:tcPr>
            <w:tcW w:w="1668" w:type="dxa"/>
          </w:tcPr>
          <w:p w:rsidR="00656603" w:rsidRPr="00656603" w:rsidRDefault="00656603" w:rsidP="00656603">
            <w:pPr>
              <w:spacing w:after="200"/>
              <w:jc w:val="both"/>
              <w:rPr>
                <w:bCs/>
                <w:spacing w:val="-11"/>
                <w:sz w:val="26"/>
                <w:szCs w:val="26"/>
              </w:rPr>
            </w:pPr>
            <w:r w:rsidRPr="00656603">
              <w:rPr>
                <w:bCs/>
                <w:spacing w:val="-11"/>
                <w:sz w:val="26"/>
                <w:szCs w:val="26"/>
              </w:rPr>
              <w:t>1427</w:t>
            </w:r>
          </w:p>
        </w:tc>
        <w:tc>
          <w:tcPr>
            <w:tcW w:w="7537" w:type="dxa"/>
          </w:tcPr>
          <w:p w:rsidR="00656603" w:rsidRPr="00656603" w:rsidRDefault="00656603" w:rsidP="00656603">
            <w:pPr>
              <w:spacing w:after="200"/>
              <w:jc w:val="both"/>
              <w:rPr>
                <w:bCs/>
                <w:spacing w:val="-11"/>
                <w:sz w:val="26"/>
                <w:szCs w:val="26"/>
              </w:rPr>
            </w:pPr>
            <w:r w:rsidRPr="00656603">
              <w:rPr>
                <w:bCs/>
                <w:spacing w:val="-11"/>
                <w:sz w:val="26"/>
                <w:szCs w:val="26"/>
              </w:rPr>
              <w:t>Chiến thắng Chi Lăng- Xương Giang buộc quân Minh đầu hàng, rút quân về nước.</w:t>
            </w:r>
          </w:p>
        </w:tc>
      </w:tr>
      <w:tr w:rsidR="00656603" w:rsidRPr="00656603" w:rsidTr="00A63D87">
        <w:tc>
          <w:tcPr>
            <w:tcW w:w="1668" w:type="dxa"/>
          </w:tcPr>
          <w:p w:rsidR="00656603" w:rsidRPr="00656603" w:rsidRDefault="00656603" w:rsidP="00656603">
            <w:pPr>
              <w:spacing w:after="200"/>
              <w:jc w:val="both"/>
              <w:rPr>
                <w:bCs/>
                <w:spacing w:val="-11"/>
                <w:sz w:val="26"/>
                <w:szCs w:val="26"/>
              </w:rPr>
            </w:pPr>
            <w:r w:rsidRPr="00656603">
              <w:rPr>
                <w:bCs/>
                <w:spacing w:val="-11"/>
                <w:sz w:val="26"/>
                <w:szCs w:val="26"/>
              </w:rPr>
              <w:t>1789</w:t>
            </w:r>
          </w:p>
        </w:tc>
        <w:tc>
          <w:tcPr>
            <w:tcW w:w="7537" w:type="dxa"/>
          </w:tcPr>
          <w:p w:rsidR="00656603" w:rsidRPr="00656603" w:rsidRDefault="00656603" w:rsidP="00656603">
            <w:pPr>
              <w:spacing w:after="200"/>
              <w:jc w:val="both"/>
              <w:rPr>
                <w:bCs/>
                <w:spacing w:val="-11"/>
                <w:sz w:val="26"/>
                <w:szCs w:val="26"/>
              </w:rPr>
            </w:pPr>
            <w:r w:rsidRPr="00656603">
              <w:rPr>
                <w:bCs/>
                <w:spacing w:val="-11"/>
                <w:sz w:val="26"/>
                <w:szCs w:val="26"/>
              </w:rPr>
              <w:t>Chiến thắng Đống Đa đánh bại 29 vạn quan Thanh xâm lược.</w:t>
            </w:r>
          </w:p>
        </w:tc>
      </w:tr>
    </w:tbl>
    <w:p w:rsidR="00656603" w:rsidRPr="00656603" w:rsidRDefault="007F3FEB" w:rsidP="007F3FEB">
      <w:pPr>
        <w:ind w:left="360"/>
        <w:jc w:val="both"/>
        <w:rPr>
          <w:b/>
          <w:bCs/>
          <w:spacing w:val="-11"/>
          <w:sz w:val="26"/>
          <w:szCs w:val="26"/>
        </w:rPr>
      </w:pPr>
      <w:r>
        <w:rPr>
          <w:bCs/>
          <w:spacing w:val="-11"/>
          <w:sz w:val="26"/>
          <w:szCs w:val="26"/>
        </w:rPr>
        <w:t xml:space="preserve">a) </w:t>
      </w:r>
      <w:r w:rsidR="00656603" w:rsidRPr="00656603">
        <w:rPr>
          <w:bCs/>
          <w:spacing w:val="-11"/>
          <w:sz w:val="26"/>
          <w:szCs w:val="26"/>
        </w:rPr>
        <w:t>Những thắng lợi trên là những trận quyết chiến chiến lược trong lịch sử.</w:t>
      </w:r>
    </w:p>
    <w:p w:rsidR="00656603" w:rsidRPr="00656603" w:rsidRDefault="007F3FEB" w:rsidP="007F3FEB">
      <w:pPr>
        <w:ind w:left="360"/>
        <w:jc w:val="both"/>
        <w:rPr>
          <w:bCs/>
          <w:spacing w:val="-11"/>
          <w:sz w:val="26"/>
          <w:szCs w:val="26"/>
        </w:rPr>
      </w:pPr>
      <w:r>
        <w:rPr>
          <w:bCs/>
          <w:spacing w:val="-11"/>
          <w:sz w:val="26"/>
          <w:szCs w:val="26"/>
        </w:rPr>
        <w:lastRenderedPageBreak/>
        <w:t xml:space="preserve">b) </w:t>
      </w:r>
      <w:r w:rsidR="00656603" w:rsidRPr="00656603">
        <w:rPr>
          <w:bCs/>
          <w:spacing w:val="-11"/>
          <w:sz w:val="26"/>
          <w:szCs w:val="26"/>
        </w:rPr>
        <w:t>Thể hiện nghệ thuật quân sự tài tình của cha ông ta trong chống ngoại xâm.</w:t>
      </w:r>
    </w:p>
    <w:p w:rsidR="00656603" w:rsidRPr="00656603" w:rsidRDefault="007F3FEB" w:rsidP="007F3FEB">
      <w:pPr>
        <w:ind w:left="360"/>
        <w:jc w:val="both"/>
        <w:rPr>
          <w:bCs/>
          <w:spacing w:val="-11"/>
          <w:sz w:val="26"/>
          <w:szCs w:val="26"/>
        </w:rPr>
      </w:pPr>
      <w:r>
        <w:rPr>
          <w:bCs/>
          <w:spacing w:val="-11"/>
          <w:sz w:val="26"/>
          <w:szCs w:val="26"/>
        </w:rPr>
        <w:t xml:space="preserve">c) </w:t>
      </w:r>
      <w:r w:rsidR="00656603" w:rsidRPr="00656603">
        <w:rPr>
          <w:bCs/>
          <w:spacing w:val="-11"/>
          <w:sz w:val="26"/>
          <w:szCs w:val="26"/>
        </w:rPr>
        <w:t>Tất cả những chiến thắng trên đều là trận thủy chiến mẫu mực của quân ta.</w:t>
      </w:r>
    </w:p>
    <w:p w:rsidR="00656603" w:rsidRPr="007F3FEB" w:rsidRDefault="007F3FEB" w:rsidP="007F3FEB">
      <w:pPr>
        <w:ind w:left="360"/>
        <w:jc w:val="both"/>
        <w:rPr>
          <w:bCs/>
          <w:spacing w:val="-11"/>
          <w:sz w:val="26"/>
          <w:szCs w:val="26"/>
        </w:rPr>
      </w:pPr>
      <w:r>
        <w:rPr>
          <w:bCs/>
          <w:spacing w:val="-11"/>
          <w:sz w:val="26"/>
          <w:szCs w:val="26"/>
        </w:rPr>
        <w:t xml:space="preserve">d) </w:t>
      </w:r>
      <w:r w:rsidR="00656603" w:rsidRPr="007F3FEB">
        <w:rPr>
          <w:bCs/>
          <w:spacing w:val="-11"/>
          <w:sz w:val="26"/>
          <w:szCs w:val="26"/>
        </w:rPr>
        <w:t>Các chiến thắng trên đều có sự kết hợp hài hòa giữa quân sự và ngoại giao</w:t>
      </w:r>
    </w:p>
    <w:p w:rsidR="00143A82" w:rsidRDefault="009D55C2" w:rsidP="009D55C2">
      <w:pPr>
        <w:jc w:val="center"/>
      </w:pPr>
      <w:r>
        <w:t>ĐÁP ÁN:</w:t>
      </w:r>
      <w:r>
        <w:br/>
        <w:t>PHẦN I:</w:t>
      </w:r>
    </w:p>
    <w:tbl>
      <w:tblPr>
        <w:tblW w:w="9300" w:type="dxa"/>
        <w:tblInd w:w="93" w:type="dxa"/>
        <w:tblLook w:val="04A0" w:firstRow="1" w:lastRow="0" w:firstColumn="1" w:lastColumn="0" w:noHBand="0" w:noVBand="1"/>
      </w:tblPr>
      <w:tblGrid>
        <w:gridCol w:w="457"/>
        <w:gridCol w:w="300"/>
        <w:gridCol w:w="304"/>
        <w:gridCol w:w="300"/>
        <w:gridCol w:w="303"/>
        <w:gridCol w:w="303"/>
        <w:gridCol w:w="303"/>
        <w:gridCol w:w="303"/>
        <w:gridCol w:w="303"/>
        <w:gridCol w:w="366"/>
        <w:gridCol w:w="372"/>
        <w:gridCol w:w="372"/>
        <w:gridCol w:w="372"/>
        <w:gridCol w:w="372"/>
        <w:gridCol w:w="372"/>
        <w:gridCol w:w="372"/>
        <w:gridCol w:w="372"/>
        <w:gridCol w:w="372"/>
        <w:gridCol w:w="372"/>
        <w:gridCol w:w="372"/>
        <w:gridCol w:w="372"/>
        <w:gridCol w:w="372"/>
        <w:gridCol w:w="372"/>
        <w:gridCol w:w="372"/>
        <w:gridCol w:w="850"/>
      </w:tblGrid>
      <w:tr w:rsidR="00127745" w:rsidRPr="004742AB" w:rsidTr="004742AB">
        <w:trPr>
          <w:trHeight w:val="324"/>
        </w:trPr>
        <w:tc>
          <w:tcPr>
            <w:tcW w:w="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9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127745" w:rsidRPr="004742AB" w:rsidTr="00440BD6">
        <w:trPr>
          <w:trHeight w:val="480"/>
        </w:trPr>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960" w:type="dxa"/>
            <w:tcBorders>
              <w:top w:val="nil"/>
              <w:left w:val="nil"/>
              <w:bottom w:val="single" w:sz="8" w:space="0" w:color="auto"/>
              <w:right w:val="single" w:sz="8" w:space="0" w:color="auto"/>
            </w:tcBorders>
            <w:shd w:val="clear" w:color="auto" w:fill="auto"/>
            <w:vAlign w:val="center"/>
          </w:tcPr>
          <w:p w:rsidR="004742AB" w:rsidRPr="004742AB" w:rsidRDefault="00127745"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127745" w:rsidP="00127745">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4742AB" w:rsidP="00127745">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w:t>
            </w:r>
            <w:r w:rsidR="00440BD6">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1004A1">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127745">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1004A1" w:rsidP="000F376E">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S, Đ, </w:t>
            </w:r>
            <w:r w:rsidR="000F376E">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4742AB" w:rsidP="000F376E">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Đ, </w:t>
            </w:r>
            <w:r w:rsidR="000F376E">
              <w:rPr>
                <w:rFonts w:ascii="Calibri" w:eastAsia="Times New Roman" w:hAnsi="Calibri" w:cs="Calibri"/>
                <w:color w:val="000000"/>
                <w:szCs w:val="26"/>
              </w:rPr>
              <w:t>S</w:t>
            </w:r>
            <w:r w:rsidRPr="004742AB">
              <w:rPr>
                <w:rFonts w:ascii="Calibri" w:eastAsia="Times New Roman" w:hAnsi="Calibri" w:cs="Calibri"/>
                <w:color w:val="000000"/>
                <w:szCs w:val="26"/>
              </w:rPr>
              <w:t>, S, 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095F0A"/>
    <w:multiLevelType w:val="hybridMultilevel"/>
    <w:tmpl w:val="34342ABE"/>
    <w:lvl w:ilvl="0" w:tplc="2D80FC6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376E"/>
    <w:rsid w:val="001004A1"/>
    <w:rsid w:val="00127745"/>
    <w:rsid w:val="00143A82"/>
    <w:rsid w:val="0015074B"/>
    <w:rsid w:val="001F5374"/>
    <w:rsid w:val="001F7315"/>
    <w:rsid w:val="00245735"/>
    <w:rsid w:val="002555B6"/>
    <w:rsid w:val="0029639D"/>
    <w:rsid w:val="00326F90"/>
    <w:rsid w:val="00341518"/>
    <w:rsid w:val="003B6848"/>
    <w:rsid w:val="00440BD6"/>
    <w:rsid w:val="004742AB"/>
    <w:rsid w:val="004A4C1E"/>
    <w:rsid w:val="004D76F1"/>
    <w:rsid w:val="004E23BD"/>
    <w:rsid w:val="00656603"/>
    <w:rsid w:val="00707CB1"/>
    <w:rsid w:val="007F3FEB"/>
    <w:rsid w:val="00965150"/>
    <w:rsid w:val="009D1A1E"/>
    <w:rsid w:val="009D55C2"/>
    <w:rsid w:val="009F7043"/>
    <w:rsid w:val="00AA1D8D"/>
    <w:rsid w:val="00B47730"/>
    <w:rsid w:val="00BD3219"/>
    <w:rsid w:val="00CB0664"/>
    <w:rsid w:val="00CE594D"/>
    <w:rsid w:val="00EA3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AB35"/>
  <w14:defaultImageDpi w14:val="300"/>
  <w15:docId w15:val="{4FA72794-1ECD-4F44-9279-28C5D99F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styleId="NormalWeb">
    <w:name w:val="Normal (Web)"/>
    <w:basedOn w:val="Normal"/>
    <w:uiPriority w:val="99"/>
    <w:semiHidden/>
    <w:unhideWhenUsed/>
    <w:rsid w:val="006566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1C045-34D2-4632-B20B-4A8B2A8F5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1755</Words>
  <Characters>10007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8</cp:revision>
  <dcterms:created xsi:type="dcterms:W3CDTF">2026-03-31T04:03:00Z</dcterms:created>
  <dcterms:modified xsi:type="dcterms:W3CDTF">2026-03-31T04:11:00Z</dcterms:modified>
</cp:coreProperties>
</file>