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8ED" w:rsidRDefault="00FA38ED" w:rsidP="00FA38ED">
      <w:pPr>
        <w:pStyle w:val="a6"/>
        <w:rPr>
          <w:lang w:val="en-US"/>
        </w:rPr>
      </w:pPr>
    </w:p>
    <w:p w:rsidR="00FA38ED" w:rsidRDefault="00FA38ED" w:rsidP="00FA38ED">
      <w:pPr>
        <w:pStyle w:val="a6"/>
        <w:rPr>
          <w:lang w:val="en-US"/>
        </w:rPr>
      </w:pPr>
    </w:p>
    <w:p w:rsidR="00FA38ED" w:rsidRDefault="00FA38ED" w:rsidP="00FA38ED">
      <w:pPr>
        <w:pStyle w:val="a6"/>
        <w:rPr>
          <w:lang w:val="en-US"/>
        </w:rPr>
      </w:pPr>
    </w:p>
    <w:p w:rsidR="00FA38ED" w:rsidRDefault="00FA38ED" w:rsidP="00FA38ED">
      <w:pPr>
        <w:pStyle w:val="a6"/>
        <w:rPr>
          <w:lang w:val="en-US"/>
        </w:rPr>
      </w:pPr>
    </w:p>
    <w:p w:rsidR="00FA38ED" w:rsidRDefault="00FA38ED" w:rsidP="00FA38ED">
      <w:pPr>
        <w:pStyle w:val="a6"/>
        <w:rPr>
          <w:lang w:val="en-US"/>
        </w:rPr>
      </w:pPr>
    </w:p>
    <w:p w:rsidR="00FA38ED" w:rsidRDefault="00FA38ED" w:rsidP="00FA38ED">
      <w:pPr>
        <w:pStyle w:val="a6"/>
        <w:rPr>
          <w:lang w:val="en-US"/>
        </w:rPr>
      </w:pPr>
    </w:p>
    <w:p w:rsidR="00FA38ED" w:rsidRDefault="00FA38ED" w:rsidP="00FA38ED">
      <w:pPr>
        <w:pStyle w:val="a6"/>
        <w:rPr>
          <w:lang w:val="en-US"/>
        </w:rPr>
      </w:pPr>
    </w:p>
    <w:p w:rsidR="00FA38ED" w:rsidRDefault="00FA38ED" w:rsidP="00FA38ED">
      <w:pPr>
        <w:pStyle w:val="a6"/>
      </w:pPr>
    </w:p>
    <w:p w:rsidR="002516B8" w:rsidRDefault="002516B8" w:rsidP="00FA38ED">
      <w:pPr>
        <w:pStyle w:val="a6"/>
      </w:pPr>
    </w:p>
    <w:p w:rsidR="002516B8" w:rsidRPr="002516B8" w:rsidRDefault="002516B8" w:rsidP="00FA38ED">
      <w:pPr>
        <w:pStyle w:val="a6"/>
      </w:pPr>
    </w:p>
    <w:p w:rsidR="00FA38ED" w:rsidRDefault="00FA38ED" w:rsidP="00FA38ED">
      <w:pPr>
        <w:pStyle w:val="a6"/>
        <w:rPr>
          <w:lang w:val="en-US"/>
        </w:rPr>
      </w:pPr>
    </w:p>
    <w:p w:rsidR="00FA38ED" w:rsidRDefault="00FA38ED" w:rsidP="00FA38ED">
      <w:pPr>
        <w:pStyle w:val="a6"/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89"/>
      </w:tblGrid>
      <w:tr w:rsidR="00FA38ED" w:rsidRPr="009F6A8C">
        <w:trPr>
          <w:jc w:val="center"/>
        </w:trPr>
        <w:tc>
          <w:tcPr>
            <w:tcW w:w="7889" w:type="dxa"/>
          </w:tcPr>
          <w:p w:rsidR="00FA38ED" w:rsidRPr="00EB03BC" w:rsidRDefault="00556E2B" w:rsidP="00CE25F9">
            <w:pPr>
              <w:pStyle w:val="a6"/>
              <w:rPr>
                <w:b/>
                <w:caps/>
                <w:sz w:val="32"/>
                <w:szCs w:val="32"/>
              </w:rPr>
            </w:pPr>
            <w:r w:rsidRPr="007A70FC">
              <w:rPr>
                <w:b/>
                <w:caps/>
                <w:sz w:val="32"/>
                <w:szCs w:val="32"/>
              </w:rPr>
              <w:fldChar w:fldCharType="begin"/>
            </w:r>
            <w:r w:rsidRPr="007A70FC">
              <w:rPr>
                <w:b/>
                <w:caps/>
                <w:sz w:val="32"/>
                <w:szCs w:val="32"/>
              </w:rPr>
              <w:instrText xml:space="preserve"> TITLE   \* MERGEFORMAT </w:instrText>
            </w:r>
            <w:r w:rsidRPr="007A70FC">
              <w:rPr>
                <w:b/>
                <w:caps/>
                <w:sz w:val="32"/>
                <w:szCs w:val="32"/>
              </w:rPr>
              <w:fldChar w:fldCharType="separate"/>
            </w:r>
            <w:r w:rsidR="007A70FC" w:rsidRPr="007A70FC">
              <w:rPr>
                <w:b/>
                <w:caps/>
                <w:sz w:val="32"/>
                <w:szCs w:val="32"/>
              </w:rPr>
              <w:t>Методология проектирования систем на основе архитектурного подхода DoDAF</w:t>
            </w:r>
            <w:r>
              <w:rPr>
                <w:b/>
                <w:caps/>
                <w:sz w:val="32"/>
                <w:szCs w:val="32"/>
              </w:rPr>
              <w:fldChar w:fldCharType="end"/>
            </w:r>
          </w:p>
        </w:tc>
      </w:tr>
      <w:tr w:rsidR="00FA38ED" w:rsidRPr="008249C0">
        <w:trPr>
          <w:jc w:val="center"/>
        </w:trPr>
        <w:tc>
          <w:tcPr>
            <w:tcW w:w="7889" w:type="dxa"/>
          </w:tcPr>
          <w:p w:rsidR="009E59FE" w:rsidRPr="008249C0" w:rsidRDefault="00556E2B" w:rsidP="007A70FC">
            <w:pPr>
              <w:pStyle w:val="a6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DOCPROPERTY  Проект  \* MERGEFORMAT </w:instrText>
            </w:r>
            <w:r>
              <w:fldChar w:fldCharType="separate"/>
            </w:r>
            <w:r w:rsidR="007A70FC" w:rsidRPr="007A70FC">
              <w:rPr>
                <w:sz w:val="28"/>
                <w:szCs w:val="28"/>
              </w:rPr>
              <w:t xml:space="preserve">Версия </w:t>
            </w:r>
            <w:r w:rsidR="007A70FC">
              <w:rPr>
                <w:sz w:val="28"/>
                <w:szCs w:val="28"/>
                <w:lang w:val="en-US"/>
              </w:rPr>
              <w:t>2</w:t>
            </w:r>
            <w:r w:rsidR="007A70FC" w:rsidRPr="007A70FC">
              <w:rPr>
                <w:sz w:val="28"/>
                <w:szCs w:val="28"/>
              </w:rPr>
              <w:t>.</w:t>
            </w:r>
            <w:r w:rsidR="007A70FC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FA38ED">
        <w:trPr>
          <w:jc w:val="center"/>
        </w:trPr>
        <w:tc>
          <w:tcPr>
            <w:tcW w:w="7889" w:type="dxa"/>
          </w:tcPr>
          <w:p w:rsidR="00FA38ED" w:rsidRDefault="00FA38ED" w:rsidP="008F1431">
            <w:pPr>
              <w:pStyle w:val="a6"/>
              <w:spacing w:before="0"/>
            </w:pPr>
          </w:p>
        </w:tc>
      </w:tr>
    </w:tbl>
    <w:p w:rsidR="00FA38ED" w:rsidRDefault="00FA38ED" w:rsidP="00FA38ED">
      <w:pPr>
        <w:pStyle w:val="a6"/>
      </w:pPr>
    </w:p>
    <w:p w:rsidR="00FA38ED" w:rsidRPr="008249C0" w:rsidRDefault="00FA38ED" w:rsidP="00FA38ED">
      <w:pPr>
        <w:pStyle w:val="a6"/>
        <w:sectPr w:rsidR="00FA38ED" w:rsidRPr="008249C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footnotePr>
            <w:numRestart w:val="eachPage"/>
          </w:footnotePr>
          <w:endnotePr>
            <w:numFmt w:val="decimal"/>
          </w:endnotePr>
          <w:pgSz w:w="11907" w:h="16840" w:code="9"/>
          <w:pgMar w:top="1134" w:right="284" w:bottom="851" w:left="1134" w:header="720" w:footer="720" w:gutter="0"/>
          <w:pgNumType w:start="1"/>
          <w:cols w:space="720"/>
          <w:titlePg/>
        </w:sectPr>
      </w:pPr>
    </w:p>
    <w:p w:rsidR="00FA38ED" w:rsidRDefault="00FA38ED" w:rsidP="009F137C">
      <w:pPr>
        <w:pStyle w:val="aa"/>
        <w:pageBreakBefore/>
        <w:spacing w:after="240"/>
      </w:pPr>
      <w:r>
        <w:lastRenderedPageBreak/>
        <w:t>Содержание</w:t>
      </w:r>
    </w:p>
    <w:p w:rsidR="007A70FC" w:rsidRDefault="00FA38ED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ascii="Arial CYR" w:hAnsi="Arial CYR"/>
          <w:b/>
          <w:lang w:val="en-US"/>
        </w:rPr>
        <w:fldChar w:fldCharType="begin"/>
      </w:r>
      <w:r>
        <w:rPr>
          <w:rFonts w:ascii="Arial CYR" w:hAnsi="Arial CYR"/>
          <w:b/>
          <w:lang w:val="en-US"/>
        </w:rPr>
        <w:instrText xml:space="preserve"> TOC \o "1-3" \h \z \t "Приложение;1" </w:instrText>
      </w:r>
      <w:r>
        <w:rPr>
          <w:rFonts w:ascii="Arial CYR" w:hAnsi="Arial CYR"/>
          <w:b/>
          <w:lang w:val="en-US"/>
        </w:rPr>
        <w:fldChar w:fldCharType="separate"/>
      </w:r>
      <w:hyperlink w:anchor="_Toc22225665" w:history="1">
        <w:r w:rsidR="007A70FC" w:rsidRPr="00C82282">
          <w:rPr>
            <w:rStyle w:val="a7"/>
            <w:noProof/>
          </w:rPr>
          <w:t>Термины и определения</w:t>
        </w:r>
        <w:r w:rsidR="007A70FC">
          <w:rPr>
            <w:noProof/>
            <w:webHidden/>
          </w:rPr>
          <w:tab/>
        </w:r>
        <w:r w:rsidR="007A70FC">
          <w:rPr>
            <w:noProof/>
            <w:webHidden/>
          </w:rPr>
          <w:fldChar w:fldCharType="begin"/>
        </w:r>
        <w:r w:rsidR="007A70FC">
          <w:rPr>
            <w:noProof/>
            <w:webHidden/>
          </w:rPr>
          <w:instrText xml:space="preserve"> PAGEREF _Toc22225665 \h </w:instrText>
        </w:r>
        <w:r w:rsidR="007A70FC">
          <w:rPr>
            <w:noProof/>
            <w:webHidden/>
          </w:rPr>
        </w:r>
        <w:r w:rsidR="007A70FC">
          <w:rPr>
            <w:noProof/>
            <w:webHidden/>
          </w:rPr>
          <w:fldChar w:fldCharType="separate"/>
        </w:r>
        <w:r w:rsidR="007A70FC">
          <w:rPr>
            <w:noProof/>
            <w:webHidden/>
          </w:rPr>
          <w:t>4</w:t>
        </w:r>
        <w:r w:rsidR="007A70FC">
          <w:rPr>
            <w:noProof/>
            <w:webHidden/>
          </w:rPr>
          <w:fldChar w:fldCharType="end"/>
        </w:r>
      </w:hyperlink>
    </w:p>
    <w:p w:rsidR="007A70FC" w:rsidRDefault="007A70FC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66" w:history="1">
        <w:r w:rsidRPr="00C82282">
          <w:rPr>
            <w:rStyle w:val="a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67" w:history="1">
        <w:r w:rsidRPr="00C82282">
          <w:rPr>
            <w:rStyle w:val="a7"/>
            <w:noProof/>
          </w:rPr>
          <w:t>1 Архитектурный подход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68" w:history="1">
        <w:r w:rsidRPr="00C82282">
          <w:rPr>
            <w:rStyle w:val="a7"/>
            <w:noProof/>
          </w:rPr>
          <w:t>1.1 Описания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69" w:history="1">
        <w:r w:rsidRPr="00C82282">
          <w:rPr>
            <w:rStyle w:val="a7"/>
            <w:noProof/>
          </w:rPr>
          <w:t>1.2 Определения архитектурных представлений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670" w:history="1">
        <w:r w:rsidRPr="00C82282">
          <w:rPr>
            <w:rStyle w:val="a7"/>
            <w:noProof/>
          </w:rPr>
          <w:t>1.2.1 Определение Функциональной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671" w:history="1">
        <w:r w:rsidRPr="00C82282">
          <w:rPr>
            <w:rStyle w:val="a7"/>
            <w:noProof/>
          </w:rPr>
          <w:t>1.2.2 Определение Системной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672" w:history="1">
        <w:r w:rsidRPr="00C82282">
          <w:rPr>
            <w:rStyle w:val="a7"/>
            <w:noProof/>
          </w:rPr>
          <w:t>1.2.3 Определение Технологической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673" w:history="1">
        <w:r w:rsidRPr="00C82282">
          <w:rPr>
            <w:rStyle w:val="a7"/>
            <w:noProof/>
          </w:rPr>
          <w:t>1.2.4 Определение Обобщенной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74" w:history="1">
        <w:r w:rsidRPr="00C82282">
          <w:rPr>
            <w:rStyle w:val="a7"/>
            <w:noProof/>
          </w:rPr>
          <w:t>1.3 Определения артефактов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75" w:history="1">
        <w:r w:rsidRPr="00C82282">
          <w:rPr>
            <w:rStyle w:val="a7"/>
            <w:noProof/>
          </w:rPr>
          <w:t>2 Применение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76" w:history="1">
        <w:r w:rsidRPr="00C82282">
          <w:rPr>
            <w:rStyle w:val="a7"/>
            <w:noProof/>
          </w:rPr>
          <w:t>3 Особенности архитектурных представлений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77" w:history="1">
        <w:r w:rsidRPr="00C82282">
          <w:rPr>
            <w:rStyle w:val="a7"/>
            <w:noProof/>
          </w:rPr>
          <w:t>3.1 Функциональная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78" w:history="1">
        <w:r w:rsidRPr="00C82282">
          <w:rPr>
            <w:rStyle w:val="a7"/>
            <w:noProof/>
          </w:rPr>
          <w:t>3.2 Системная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79" w:history="1">
        <w:r w:rsidRPr="00C82282">
          <w:rPr>
            <w:rStyle w:val="a7"/>
            <w:noProof/>
          </w:rPr>
          <w:t>3.3 Технологическая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80" w:history="1">
        <w:r w:rsidRPr="00C82282">
          <w:rPr>
            <w:rStyle w:val="a7"/>
            <w:noProof/>
          </w:rPr>
          <w:t>3.4 Связи между представлениями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81" w:history="1">
        <w:r w:rsidRPr="00C82282">
          <w:rPr>
            <w:rStyle w:val="a7"/>
            <w:noProof/>
          </w:rPr>
          <w:t>4 Взаимосвязь между артефактами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82" w:history="1">
        <w:r w:rsidRPr="00C82282">
          <w:rPr>
            <w:rStyle w:val="a7"/>
            <w:noProof/>
          </w:rPr>
          <w:t>4.1 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83" w:history="1">
        <w:r w:rsidRPr="00C82282">
          <w:rPr>
            <w:rStyle w:val="a7"/>
            <w:noProof/>
          </w:rPr>
          <w:t>4.2 Взаимосвязь между архитектурными элементами различных архитектур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84" w:history="1">
        <w:r w:rsidRPr="00C82282">
          <w:rPr>
            <w:rStyle w:val="a7"/>
            <w:noProof/>
          </w:rPr>
          <w:t>4.3 Взаимосвязь между элементами функциональной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85" w:history="1">
        <w:r w:rsidRPr="00C82282">
          <w:rPr>
            <w:rStyle w:val="a7"/>
            <w:noProof/>
          </w:rPr>
          <w:t>4.4 Взаимосвязь между элементами системной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86" w:history="1">
        <w:r w:rsidRPr="00C82282">
          <w:rPr>
            <w:rStyle w:val="a7"/>
            <w:noProof/>
          </w:rPr>
          <w:t>4.5 Взаимосвязь системных элементов с ТА-1 и ТА-2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87" w:history="1">
        <w:r w:rsidRPr="00C82282">
          <w:rPr>
            <w:rStyle w:val="a7"/>
            <w:noProof/>
          </w:rPr>
          <w:t>4.6 Итоговая информация о взаимовлиянии архитектурных элементов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88" w:history="1">
        <w:r w:rsidRPr="00C82282">
          <w:rPr>
            <w:rStyle w:val="a7"/>
            <w:noProof/>
          </w:rPr>
          <w:t>5 Использование интегрированной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89" w:history="1">
        <w:r w:rsidRPr="00C82282">
          <w:rPr>
            <w:rStyle w:val="a7"/>
            <w:noProof/>
          </w:rPr>
          <w:t>6 Применение интегрированной архитектуры различными группами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90" w:history="1">
        <w:r w:rsidRPr="00C82282">
          <w:rPr>
            <w:rStyle w:val="a7"/>
            <w:noProof/>
          </w:rPr>
          <w:t>6.1 Группы пользователей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91" w:history="1">
        <w:r w:rsidRPr="00C82282">
          <w:rPr>
            <w:rStyle w:val="a7"/>
            <w:noProof/>
          </w:rPr>
          <w:t>6.2 Группы пользователей и архитектурные артефакты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92" w:history="1">
        <w:r w:rsidRPr="00C82282">
          <w:rPr>
            <w:rStyle w:val="a7"/>
            <w:noProof/>
          </w:rPr>
          <w:t>7 Руководящие принципы создания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93" w:history="1">
        <w:r w:rsidRPr="00C82282">
          <w:rPr>
            <w:rStyle w:val="a7"/>
            <w:noProof/>
          </w:rPr>
          <w:t>7.1 Описания архитектуры должны быть построены с учетом целей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94" w:history="1">
        <w:r w:rsidRPr="00C82282">
          <w:rPr>
            <w:rStyle w:val="a7"/>
            <w:noProof/>
          </w:rPr>
          <w:t>7.2 Описания архитектуры должны быть максимально простыми и доходчивыми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95" w:history="1">
        <w:r w:rsidRPr="00C82282">
          <w:rPr>
            <w:rStyle w:val="a7"/>
            <w:noProof/>
          </w:rPr>
          <w:t>7.3 Должны использоваться только общие термины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96" w:history="1">
        <w:r w:rsidRPr="00C82282">
          <w:rPr>
            <w:rStyle w:val="a7"/>
            <w:noProof/>
          </w:rPr>
          <w:t>7.4 Описания архитектуры должны облегчать, а не препятствовать общению между людьми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97" w:history="1">
        <w:r w:rsidRPr="00C82282">
          <w:rPr>
            <w:rStyle w:val="a7"/>
            <w:noProof/>
          </w:rPr>
          <w:t>7.5 Описания архитектур должны быть адекватны терминологии и понятиям, используемым в МО РФ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98" w:history="1">
        <w:r w:rsidRPr="00C82282">
          <w:rPr>
            <w:rStyle w:val="a7"/>
            <w:noProof/>
          </w:rPr>
          <w:t>7.6 Описания архитектуры должны отражать требования к взаимодействию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699" w:history="1">
        <w:r w:rsidRPr="00C82282">
          <w:rPr>
            <w:rStyle w:val="a7"/>
            <w:noProof/>
          </w:rPr>
          <w:t>8 Процесс описания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700" w:history="1">
        <w:r w:rsidRPr="00C82282">
          <w:rPr>
            <w:rStyle w:val="a7"/>
            <w:noProof/>
          </w:rPr>
          <w:t>8.1 Анализ имеющихся данных, относящихся к Архитектуре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701" w:history="1">
        <w:r w:rsidRPr="00C82282">
          <w:rPr>
            <w:rStyle w:val="a7"/>
            <w:noProof/>
          </w:rPr>
          <w:t>8.1.1 Шаг 1: Определить предназначение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702" w:history="1">
        <w:r w:rsidRPr="00C82282">
          <w:rPr>
            <w:rStyle w:val="a7"/>
            <w:noProof/>
          </w:rPr>
          <w:t>8.1.2 Шаг 2: Определение области применения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703" w:history="1">
        <w:r w:rsidRPr="00C82282">
          <w:rPr>
            <w:rStyle w:val="a7"/>
            <w:noProof/>
          </w:rPr>
          <w:t>8.1.3 Шаг 3: Определение необходимых для описания архитектуры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704" w:history="1">
        <w:r w:rsidRPr="00C82282">
          <w:rPr>
            <w:rStyle w:val="a7"/>
            <w:noProof/>
          </w:rPr>
          <w:t>8.1.4 Шаг 4: Разработка моделей и идентификация артефактов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705" w:history="1">
        <w:r w:rsidRPr="00C82282">
          <w:rPr>
            <w:rStyle w:val="a7"/>
            <w:noProof/>
          </w:rPr>
          <w:t>8.1.5 Шаг 5: Анализ результатов и разработка артефактов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706" w:history="1">
        <w:r w:rsidRPr="00C82282">
          <w:rPr>
            <w:rStyle w:val="a7"/>
            <w:noProof/>
          </w:rPr>
          <w:t>8.1.6 Шаг 6: Документирование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707" w:history="1">
        <w:r w:rsidRPr="00C82282">
          <w:rPr>
            <w:rStyle w:val="a7"/>
            <w:noProof/>
          </w:rPr>
          <w:t>8.2 Построение архитектурных артефактов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708" w:history="1">
        <w:r w:rsidRPr="00C82282">
          <w:rPr>
            <w:rStyle w:val="a7"/>
            <w:noProof/>
          </w:rPr>
          <w:t>8.2.1 Разработка артефактов Обобщенной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709" w:history="1">
        <w:r w:rsidRPr="00C82282">
          <w:rPr>
            <w:rStyle w:val="a7"/>
            <w:noProof/>
          </w:rPr>
          <w:t>8.2.2 Разработка артефактов Функциональной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710" w:history="1">
        <w:r w:rsidRPr="00C82282">
          <w:rPr>
            <w:rStyle w:val="a7"/>
            <w:noProof/>
          </w:rPr>
          <w:t>8.2.3 Разработка артефактов Системной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22225711" w:history="1">
        <w:r w:rsidRPr="00C82282">
          <w:rPr>
            <w:rStyle w:val="a7"/>
            <w:noProof/>
          </w:rPr>
          <w:t>8.2.4 Разработка артефактов Технологической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712" w:history="1">
        <w:r w:rsidRPr="00C82282">
          <w:rPr>
            <w:rStyle w:val="a7"/>
            <w:noProof/>
          </w:rPr>
          <w:t>9 Межархитектурная интеграция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7A70FC" w:rsidRDefault="007A70FC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25713" w:history="1">
        <w:r w:rsidRPr="00C82282">
          <w:rPr>
            <w:rStyle w:val="a7"/>
            <w:noProof/>
          </w:rPr>
          <w:t>Перечень принятых обозначений и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8249C0" w:rsidRPr="00671940" w:rsidRDefault="00FA38ED" w:rsidP="00130D0A">
      <w:pPr>
        <w:widowControl/>
        <w:spacing w:before="200"/>
        <w:ind w:firstLine="0"/>
      </w:pPr>
      <w:r>
        <w:rPr>
          <w:rFonts w:ascii="Arial CYR" w:hAnsi="Arial CYR"/>
          <w:b/>
          <w:lang w:val="en-US"/>
        </w:rPr>
        <w:fldChar w:fldCharType="end"/>
      </w:r>
      <w:r w:rsidR="008249C0" w:rsidRPr="00D20792">
        <w:t>Приложение</w:t>
      </w:r>
      <w:r w:rsidR="00D20792">
        <w:t xml:space="preserve"> А</w:t>
      </w:r>
      <w:r w:rsidR="008249C0" w:rsidRPr="00D20792">
        <w:t xml:space="preserve">. Описание </w:t>
      </w:r>
      <w:r w:rsidR="007848CF">
        <w:t>артефакт</w:t>
      </w:r>
      <w:r w:rsidR="008249C0" w:rsidRPr="00D20792">
        <w:t>ов интегрированной архитектуры</w:t>
      </w:r>
    </w:p>
    <w:p w:rsidR="00671940" w:rsidRDefault="00671940" w:rsidP="00671940">
      <w:pPr>
        <w:pStyle w:val="1"/>
      </w:pPr>
      <w:bookmarkStart w:id="0" w:name="_Toc22225665"/>
      <w:r>
        <w:lastRenderedPageBreak/>
        <w:t>Термины и определения</w:t>
      </w:r>
      <w:bookmarkEnd w:id="0"/>
    </w:p>
    <w:tbl>
      <w:tblPr>
        <w:tblW w:w="0" w:type="auto"/>
        <w:tblInd w:w="312" w:type="dxa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320"/>
        <w:gridCol w:w="296"/>
        <w:gridCol w:w="6994"/>
      </w:tblGrid>
      <w:tr w:rsidR="00633C3C" w:rsidRPr="00380DCC">
        <w:tc>
          <w:tcPr>
            <w:tcW w:w="0" w:type="auto"/>
            <w:shd w:val="clear" w:color="auto" w:fill="auto"/>
          </w:tcPr>
          <w:p w:rsidR="00633C3C" w:rsidRPr="00651004" w:rsidRDefault="00633C3C" w:rsidP="00633C3C">
            <w:pPr>
              <w:pStyle w:val="ab"/>
              <w:rPr>
                <w:rStyle w:val="af7"/>
              </w:rPr>
            </w:pPr>
            <w:r w:rsidRPr="00651004">
              <w:rPr>
                <w:rStyle w:val="af7"/>
              </w:rPr>
              <w:t>Артефакт</w:t>
            </w:r>
          </w:p>
        </w:tc>
        <w:tc>
          <w:tcPr>
            <w:tcW w:w="0" w:type="auto"/>
            <w:shd w:val="clear" w:color="auto" w:fill="auto"/>
          </w:tcPr>
          <w:p w:rsidR="00633C3C" w:rsidRPr="00380DCC" w:rsidRDefault="00633C3C" w:rsidP="00633C3C">
            <w:pPr>
              <w:pStyle w:val="ab"/>
            </w:pPr>
            <w:r w:rsidRPr="00380DCC">
              <w:t>―</w:t>
            </w:r>
          </w:p>
        </w:tc>
        <w:tc>
          <w:tcPr>
            <w:tcW w:w="0" w:type="auto"/>
            <w:shd w:val="clear" w:color="auto" w:fill="auto"/>
          </w:tcPr>
          <w:p w:rsidR="00633C3C" w:rsidRPr="00651004" w:rsidRDefault="00633C3C" w:rsidP="00633C3C">
            <w:pPr>
              <w:pStyle w:val="ab"/>
            </w:pPr>
            <w:r w:rsidRPr="00633C3C">
              <w:t>общее название для любых видов информации, создаваемой, изменяемой или используемой сотрудниками при создании системы (изделия)</w:t>
            </w:r>
            <w:r w:rsidRPr="00651004">
              <w:t>.</w:t>
            </w:r>
          </w:p>
        </w:tc>
      </w:tr>
      <w:tr w:rsidR="0000482E" w:rsidRPr="00380DCC">
        <w:tc>
          <w:tcPr>
            <w:tcW w:w="0" w:type="auto"/>
            <w:shd w:val="clear" w:color="auto" w:fill="auto"/>
          </w:tcPr>
          <w:p w:rsidR="00671940" w:rsidRPr="00671940" w:rsidRDefault="00671940" w:rsidP="00671940">
            <w:pPr>
              <w:pStyle w:val="ab"/>
              <w:rPr>
                <w:rStyle w:val="af7"/>
              </w:rPr>
            </w:pPr>
            <w:r w:rsidRPr="00671940">
              <w:rPr>
                <w:rStyle w:val="af7"/>
              </w:rPr>
              <w:t>Архитектура</w:t>
            </w:r>
          </w:p>
        </w:tc>
        <w:tc>
          <w:tcPr>
            <w:tcW w:w="0" w:type="auto"/>
            <w:shd w:val="clear" w:color="auto" w:fill="auto"/>
          </w:tcPr>
          <w:p w:rsidR="00671940" w:rsidRPr="00380DCC" w:rsidRDefault="00671940" w:rsidP="00671940">
            <w:pPr>
              <w:pStyle w:val="ab"/>
            </w:pPr>
            <w:r w:rsidRPr="00380DCC">
              <w:t>―</w:t>
            </w:r>
          </w:p>
        </w:tc>
        <w:tc>
          <w:tcPr>
            <w:tcW w:w="0" w:type="auto"/>
            <w:shd w:val="clear" w:color="auto" w:fill="auto"/>
          </w:tcPr>
          <w:p w:rsidR="00671940" w:rsidRPr="00671940" w:rsidRDefault="00671940" w:rsidP="00671940">
            <w:pPr>
              <w:pStyle w:val="ab"/>
            </w:pPr>
            <w:r w:rsidRPr="00671940">
              <w:t>структ</w:t>
            </w:r>
            <w:r>
              <w:t>ура компонентов, их взаимосвязи,</w:t>
            </w:r>
            <w:r w:rsidRPr="00671940">
              <w:t xml:space="preserve"> </w:t>
            </w:r>
            <w:r>
              <w:t xml:space="preserve">принципы и руководящие документы для их </w:t>
            </w:r>
            <w:r w:rsidRPr="00671940">
              <w:t>проектировани</w:t>
            </w:r>
            <w:r>
              <w:t>я</w:t>
            </w:r>
            <w:r w:rsidRPr="00671940">
              <w:t xml:space="preserve"> и </w:t>
            </w:r>
            <w:r>
              <w:t xml:space="preserve">последующей </w:t>
            </w:r>
            <w:r w:rsidRPr="00671940">
              <w:t>эволюци</w:t>
            </w:r>
            <w:r>
              <w:t>и</w:t>
            </w:r>
            <w:r w:rsidR="00070EB0">
              <w:t>.</w:t>
            </w:r>
          </w:p>
        </w:tc>
      </w:tr>
      <w:tr w:rsidR="0000482E" w:rsidRPr="00380DCC">
        <w:tc>
          <w:tcPr>
            <w:tcW w:w="0" w:type="auto"/>
            <w:shd w:val="clear" w:color="auto" w:fill="auto"/>
          </w:tcPr>
          <w:p w:rsidR="00671940" w:rsidRPr="00671940" w:rsidRDefault="00671940" w:rsidP="00671940">
            <w:pPr>
              <w:pStyle w:val="ab"/>
              <w:rPr>
                <w:rStyle w:val="af7"/>
              </w:rPr>
            </w:pPr>
            <w:r w:rsidRPr="00671940">
              <w:rPr>
                <w:rStyle w:val="af7"/>
              </w:rPr>
              <w:t>Архитектура</w:t>
            </w:r>
            <w:r>
              <w:rPr>
                <w:rStyle w:val="af7"/>
              </w:rPr>
              <w:t xml:space="preserve"> ВС</w:t>
            </w:r>
            <w:r w:rsidR="0084453E">
              <w:rPr>
                <w:rStyle w:val="af7"/>
              </w:rPr>
              <w:t> </w:t>
            </w:r>
            <w:r>
              <w:rPr>
                <w:rStyle w:val="af7"/>
              </w:rPr>
              <w:t>РФ</w:t>
            </w:r>
          </w:p>
        </w:tc>
        <w:tc>
          <w:tcPr>
            <w:tcW w:w="0" w:type="auto"/>
            <w:shd w:val="clear" w:color="auto" w:fill="auto"/>
          </w:tcPr>
          <w:p w:rsidR="00671940" w:rsidRPr="00380DCC" w:rsidRDefault="00671940" w:rsidP="00671940">
            <w:pPr>
              <w:pStyle w:val="ab"/>
            </w:pPr>
            <w:r w:rsidRPr="00380DCC">
              <w:t>―</w:t>
            </w:r>
          </w:p>
        </w:tc>
        <w:tc>
          <w:tcPr>
            <w:tcW w:w="0" w:type="auto"/>
            <w:shd w:val="clear" w:color="auto" w:fill="auto"/>
          </w:tcPr>
          <w:p w:rsidR="00671940" w:rsidRPr="00671940" w:rsidRDefault="00671940" w:rsidP="00671940">
            <w:pPr>
              <w:pStyle w:val="ab"/>
            </w:pPr>
            <w:r>
              <w:t>явное описание</w:t>
            </w:r>
            <w:r w:rsidR="002E1837">
              <w:t xml:space="preserve"> форм и способов военных </w:t>
            </w:r>
            <w:r w:rsidR="006539F2">
              <w:t xml:space="preserve">и специальных </w:t>
            </w:r>
            <w:r w:rsidR="002E1837">
              <w:t>действий в войнах различного масштаба</w:t>
            </w:r>
            <w:r w:rsidR="00AC742D">
              <w:t>,</w:t>
            </w:r>
            <w:r w:rsidR="002E1837">
              <w:t xml:space="preserve"> общих и частных функций управления в мирное время, угрожаемый период и в военное время; </w:t>
            </w:r>
            <w:r w:rsidR="0000482E">
              <w:t>информационные ресурсы, необходимые для реализации функций управления</w:t>
            </w:r>
            <w:r w:rsidR="00AC742D">
              <w:t>,</w:t>
            </w:r>
            <w:r w:rsidR="0000482E">
              <w:t xml:space="preserve"> средств управления и технологий, необходимых для выполнения функций по предназначению</w:t>
            </w:r>
            <w:r w:rsidR="00337809">
              <w:t>.</w:t>
            </w:r>
          </w:p>
        </w:tc>
      </w:tr>
      <w:tr w:rsidR="00651004" w:rsidRPr="00380DCC">
        <w:tc>
          <w:tcPr>
            <w:tcW w:w="0" w:type="auto"/>
            <w:shd w:val="clear" w:color="auto" w:fill="auto"/>
          </w:tcPr>
          <w:p w:rsidR="00651004" w:rsidRPr="00651004" w:rsidRDefault="00651004" w:rsidP="00671940">
            <w:pPr>
              <w:pStyle w:val="ab"/>
              <w:rPr>
                <w:rStyle w:val="af7"/>
              </w:rPr>
            </w:pPr>
            <w:r w:rsidRPr="00651004">
              <w:rPr>
                <w:rStyle w:val="af7"/>
              </w:rPr>
              <w:t>Архитектурный артефакт</w:t>
            </w:r>
          </w:p>
        </w:tc>
        <w:tc>
          <w:tcPr>
            <w:tcW w:w="0" w:type="auto"/>
            <w:shd w:val="clear" w:color="auto" w:fill="auto"/>
          </w:tcPr>
          <w:p w:rsidR="00651004" w:rsidRPr="00380DCC" w:rsidRDefault="00651004" w:rsidP="00671940">
            <w:pPr>
              <w:pStyle w:val="ab"/>
            </w:pPr>
            <w:r w:rsidRPr="00380DCC">
              <w:t>―</w:t>
            </w:r>
          </w:p>
        </w:tc>
        <w:tc>
          <w:tcPr>
            <w:tcW w:w="0" w:type="auto"/>
            <w:shd w:val="clear" w:color="auto" w:fill="auto"/>
          </w:tcPr>
          <w:p w:rsidR="00651004" w:rsidRPr="00651004" w:rsidRDefault="00651004" w:rsidP="00671940">
            <w:pPr>
              <w:pStyle w:val="ab"/>
            </w:pPr>
            <w:r>
              <w:t>совокупность графических</w:t>
            </w:r>
            <w:r w:rsidRPr="00651004">
              <w:t>, текстовы</w:t>
            </w:r>
            <w:r>
              <w:t>х</w:t>
            </w:r>
            <w:r w:rsidRPr="00651004">
              <w:t xml:space="preserve"> и табличны</w:t>
            </w:r>
            <w:r>
              <w:t>х</w:t>
            </w:r>
            <w:r w:rsidRPr="00651004">
              <w:t xml:space="preserve"> </w:t>
            </w:r>
            <w:r w:rsidR="00633C3C">
              <w:t>описаний</w:t>
            </w:r>
            <w:r>
              <w:t>, разработанных в ходе по</w:t>
            </w:r>
            <w:r w:rsidRPr="00651004">
              <w:t>строения данно</w:t>
            </w:r>
            <w:r w:rsidR="00633C3C">
              <w:t xml:space="preserve">й </w:t>
            </w:r>
            <w:r w:rsidRPr="00651004">
              <w:t>архитектуры.</w:t>
            </w:r>
          </w:p>
        </w:tc>
      </w:tr>
      <w:tr w:rsidR="0084453E" w:rsidRPr="00380DCC">
        <w:tc>
          <w:tcPr>
            <w:tcW w:w="0" w:type="auto"/>
            <w:shd w:val="clear" w:color="auto" w:fill="auto"/>
          </w:tcPr>
          <w:p w:rsidR="0084453E" w:rsidRPr="00671940" w:rsidRDefault="0084453E" w:rsidP="00671940">
            <w:pPr>
              <w:pStyle w:val="ab"/>
              <w:rPr>
                <w:rStyle w:val="af7"/>
              </w:rPr>
            </w:pPr>
            <w:bookmarkStart w:id="1" w:name="_Hlk181597908"/>
            <w:r>
              <w:rPr>
                <w:rStyle w:val="af7"/>
              </w:rPr>
              <w:t>Взаимодействие</w:t>
            </w:r>
          </w:p>
        </w:tc>
        <w:tc>
          <w:tcPr>
            <w:tcW w:w="0" w:type="auto"/>
            <w:shd w:val="clear" w:color="auto" w:fill="auto"/>
          </w:tcPr>
          <w:p w:rsidR="0084453E" w:rsidRPr="00380DCC" w:rsidRDefault="0084453E" w:rsidP="00671940">
            <w:pPr>
              <w:pStyle w:val="ab"/>
            </w:pPr>
            <w:bookmarkStart w:id="2" w:name="OLE_LINK3"/>
            <w:r w:rsidRPr="00380DCC">
              <w:t>―</w:t>
            </w:r>
            <w:bookmarkEnd w:id="2"/>
          </w:p>
        </w:tc>
        <w:tc>
          <w:tcPr>
            <w:tcW w:w="0" w:type="auto"/>
            <w:shd w:val="clear" w:color="auto" w:fill="auto"/>
          </w:tcPr>
          <w:p w:rsidR="00BD1490" w:rsidRPr="00BD1490" w:rsidRDefault="0084453E" w:rsidP="00337809">
            <w:pPr>
              <w:pStyle w:val="ab"/>
            </w:pPr>
            <w:r>
              <w:t>совместны</w:t>
            </w:r>
            <w:r w:rsidR="00337809">
              <w:t>е</w:t>
            </w:r>
            <w:r>
              <w:t xml:space="preserve"> действи</w:t>
            </w:r>
            <w:r w:rsidR="00337809">
              <w:t>я</w:t>
            </w:r>
            <w:r>
              <w:t xml:space="preserve"> организационных структур (объединений, соединений, </w:t>
            </w:r>
            <w:r w:rsidRPr="00337809">
              <w:rPr>
                <w:highlight w:val="yellow"/>
              </w:rPr>
              <w:t>тактических группировок</w:t>
            </w:r>
            <w:r>
              <w:t xml:space="preserve">) ВС РФ для решения задач военных </w:t>
            </w:r>
            <w:r w:rsidR="006539F2">
              <w:t xml:space="preserve">и специальных </w:t>
            </w:r>
            <w:r>
              <w:t>действи</w:t>
            </w:r>
            <w:r w:rsidR="00337809">
              <w:t>й в войнах различного масштаба.</w:t>
            </w:r>
          </w:p>
        </w:tc>
      </w:tr>
      <w:bookmarkEnd w:id="1"/>
      <w:tr w:rsidR="007F6828" w:rsidRPr="00380DCC">
        <w:tc>
          <w:tcPr>
            <w:tcW w:w="0" w:type="auto"/>
            <w:shd w:val="clear" w:color="auto" w:fill="auto"/>
          </w:tcPr>
          <w:p w:rsidR="007F6828" w:rsidRDefault="007F6828" w:rsidP="00671940">
            <w:pPr>
              <w:pStyle w:val="ab"/>
              <w:rPr>
                <w:rStyle w:val="af7"/>
              </w:rPr>
            </w:pPr>
            <w:r w:rsidRPr="004564CF">
              <w:rPr>
                <w:rStyle w:val="af7"/>
              </w:rPr>
              <w:t>Описание архитектуры</w:t>
            </w:r>
          </w:p>
        </w:tc>
        <w:tc>
          <w:tcPr>
            <w:tcW w:w="0" w:type="auto"/>
            <w:shd w:val="clear" w:color="auto" w:fill="auto"/>
          </w:tcPr>
          <w:p w:rsidR="007F6828" w:rsidRPr="00380DCC" w:rsidRDefault="007F6828" w:rsidP="00671940">
            <w:pPr>
              <w:pStyle w:val="ab"/>
            </w:pPr>
            <w:r w:rsidRPr="00380DCC">
              <w:t>―</w:t>
            </w:r>
          </w:p>
        </w:tc>
        <w:tc>
          <w:tcPr>
            <w:tcW w:w="0" w:type="auto"/>
            <w:shd w:val="clear" w:color="auto" w:fill="auto"/>
          </w:tcPr>
          <w:p w:rsidR="007F6828" w:rsidRPr="007F6828" w:rsidRDefault="007F6828" w:rsidP="00671940">
            <w:pPr>
              <w:pStyle w:val="ab"/>
            </w:pPr>
            <w:r w:rsidRPr="007F6828">
              <w:t>представление некоторой области деятельности или предметной области, в настоящий или будущий момент времени, в терминах составляющих ее частей, того, что эти части делают, как части относятся друг к другу, а также правил и ограничений, в соответствии с которыми части функционируют.</w:t>
            </w:r>
          </w:p>
        </w:tc>
      </w:tr>
      <w:tr w:rsidR="007F6828" w:rsidRPr="00380DCC">
        <w:tc>
          <w:tcPr>
            <w:tcW w:w="0" w:type="auto"/>
            <w:shd w:val="clear" w:color="auto" w:fill="auto"/>
          </w:tcPr>
          <w:p w:rsidR="007F6828" w:rsidRPr="007F6828" w:rsidRDefault="007F6828" w:rsidP="00671940">
            <w:pPr>
              <w:pStyle w:val="ab"/>
              <w:rPr>
                <w:rStyle w:val="af7"/>
              </w:rPr>
            </w:pPr>
            <w:r w:rsidRPr="007F6828">
              <w:rPr>
                <w:rStyle w:val="af7"/>
              </w:rPr>
              <w:t>Семейство систем</w:t>
            </w:r>
          </w:p>
        </w:tc>
        <w:tc>
          <w:tcPr>
            <w:tcW w:w="0" w:type="auto"/>
            <w:shd w:val="clear" w:color="auto" w:fill="auto"/>
          </w:tcPr>
          <w:p w:rsidR="007F6828" w:rsidRPr="00380DCC" w:rsidRDefault="007F6828" w:rsidP="00671940">
            <w:pPr>
              <w:pStyle w:val="ab"/>
            </w:pPr>
            <w:r w:rsidRPr="00380DCC">
              <w:t>―</w:t>
            </w:r>
          </w:p>
        </w:tc>
        <w:tc>
          <w:tcPr>
            <w:tcW w:w="0" w:type="auto"/>
            <w:shd w:val="clear" w:color="auto" w:fill="auto"/>
          </w:tcPr>
          <w:p w:rsidR="007F6828" w:rsidRPr="007F6828" w:rsidRDefault="007F6828" w:rsidP="00671940">
            <w:pPr>
              <w:pStyle w:val="ab"/>
            </w:pPr>
            <w:r w:rsidRPr="007F6828">
              <w:t>множество</w:t>
            </w:r>
            <w:r>
              <w:t xml:space="preserve"> </w:t>
            </w:r>
            <w:r w:rsidR="00F65199" w:rsidRPr="00F65199">
              <w:t xml:space="preserve">или группа </w:t>
            </w:r>
            <w:r w:rsidR="00D73D52">
              <w:t>самостоятельных</w:t>
            </w:r>
            <w:r w:rsidR="00F65199" w:rsidRPr="00F65199">
              <w:t xml:space="preserve"> </w:t>
            </w:r>
            <w:r w:rsidRPr="007F6828">
              <w:t>систем, которые могут быть сконфигурированы или взаимосвязаны различными способами для обеспечения различных возможностей.</w:t>
            </w:r>
          </w:p>
        </w:tc>
      </w:tr>
      <w:tr w:rsidR="00F65199" w:rsidRPr="00380DCC">
        <w:tc>
          <w:tcPr>
            <w:tcW w:w="0" w:type="auto"/>
            <w:shd w:val="clear" w:color="auto" w:fill="auto"/>
          </w:tcPr>
          <w:p w:rsidR="00F65199" w:rsidRPr="00F65199" w:rsidRDefault="00F65199" w:rsidP="00671940">
            <w:pPr>
              <w:pStyle w:val="ab"/>
              <w:rPr>
                <w:rStyle w:val="af7"/>
              </w:rPr>
            </w:pPr>
            <w:r w:rsidRPr="00F65199">
              <w:rPr>
                <w:rStyle w:val="af7"/>
              </w:rPr>
              <w:t>Система</w:t>
            </w:r>
          </w:p>
        </w:tc>
        <w:tc>
          <w:tcPr>
            <w:tcW w:w="0" w:type="auto"/>
            <w:shd w:val="clear" w:color="auto" w:fill="auto"/>
          </w:tcPr>
          <w:p w:rsidR="00F65199" w:rsidRPr="00380DCC" w:rsidRDefault="00F65199" w:rsidP="00671940">
            <w:pPr>
              <w:pStyle w:val="ab"/>
            </w:pPr>
            <w:r w:rsidRPr="00380DCC">
              <w:t>―</w:t>
            </w:r>
          </w:p>
        </w:tc>
        <w:tc>
          <w:tcPr>
            <w:tcW w:w="0" w:type="auto"/>
            <w:shd w:val="clear" w:color="auto" w:fill="auto"/>
          </w:tcPr>
          <w:p w:rsidR="00F65199" w:rsidRPr="00C957EC" w:rsidRDefault="00F65199" w:rsidP="00671940">
            <w:pPr>
              <w:pStyle w:val="ab"/>
            </w:pPr>
            <w:r w:rsidRPr="00F65199">
              <w:t xml:space="preserve">организованная совокупность компонентов, объединенных в единое целое ради достижения системных свойств, отсутствующих у составляющих ее компонентов. Компоненты системы </w:t>
            </w:r>
            <w:r w:rsidRPr="00337809">
              <w:rPr>
                <w:highlight w:val="yellow"/>
              </w:rPr>
              <w:t>регулируются посредством взаимодействий</w:t>
            </w:r>
            <w:r w:rsidRPr="00F65199">
              <w:t xml:space="preserve"> или взаимозависимостей, обеспечивая специфицированное множество функций. В контексте методологии рассматриваются системы</w:t>
            </w:r>
            <w:r w:rsidR="00656255">
              <w:t xml:space="preserve"> с различной степенью автоматизации</w:t>
            </w:r>
            <w:r w:rsidR="00C957EC" w:rsidRPr="00C957EC">
              <w:t xml:space="preserve"> процессов предметной области</w:t>
            </w:r>
            <w:r w:rsidR="00C957EC">
              <w:t>.</w:t>
            </w:r>
          </w:p>
        </w:tc>
      </w:tr>
      <w:tr w:rsidR="007F6828" w:rsidRPr="00380DCC">
        <w:tc>
          <w:tcPr>
            <w:tcW w:w="0" w:type="auto"/>
            <w:shd w:val="clear" w:color="auto" w:fill="auto"/>
          </w:tcPr>
          <w:p w:rsidR="007F6828" w:rsidRPr="00F65199" w:rsidRDefault="00F65199" w:rsidP="00671940">
            <w:pPr>
              <w:pStyle w:val="ab"/>
              <w:rPr>
                <w:rStyle w:val="af7"/>
              </w:rPr>
            </w:pPr>
            <w:r w:rsidRPr="00F65199">
              <w:rPr>
                <w:rStyle w:val="af7"/>
              </w:rPr>
              <w:t>Система систем</w:t>
            </w:r>
          </w:p>
        </w:tc>
        <w:tc>
          <w:tcPr>
            <w:tcW w:w="0" w:type="auto"/>
            <w:shd w:val="clear" w:color="auto" w:fill="auto"/>
          </w:tcPr>
          <w:p w:rsidR="007F6828" w:rsidRPr="00380DCC" w:rsidRDefault="00F65199" w:rsidP="00671940">
            <w:pPr>
              <w:pStyle w:val="ab"/>
            </w:pPr>
            <w:r w:rsidRPr="00380DCC">
              <w:t>―</w:t>
            </w:r>
          </w:p>
        </w:tc>
        <w:tc>
          <w:tcPr>
            <w:tcW w:w="0" w:type="auto"/>
            <w:shd w:val="clear" w:color="auto" w:fill="auto"/>
          </w:tcPr>
          <w:p w:rsidR="007F6828" w:rsidRPr="00F65199" w:rsidRDefault="00F65199" w:rsidP="00671940">
            <w:pPr>
              <w:pStyle w:val="ab"/>
            </w:pPr>
            <w:r w:rsidRPr="00F65199">
              <w:t xml:space="preserve">множество или </w:t>
            </w:r>
            <w:r w:rsidR="00204B8F" w:rsidRPr="00F65199">
              <w:t xml:space="preserve">группа </w:t>
            </w:r>
            <w:r w:rsidR="00204B8F">
              <w:t>самостоятельных</w:t>
            </w:r>
            <w:r w:rsidR="00204B8F" w:rsidRPr="00F65199">
              <w:t xml:space="preserve"> </w:t>
            </w:r>
            <w:r w:rsidRPr="00F65199">
              <w:t xml:space="preserve">систем, которые соотносятся или соединены для обеспечения заданных возможностей. Разрушение любой части системы систем </w:t>
            </w:r>
            <w:r w:rsidR="00D16F81">
              <w:t>влечет уменьшение</w:t>
            </w:r>
            <w:r w:rsidRPr="00F65199">
              <w:t xml:space="preserve"> </w:t>
            </w:r>
            <w:r w:rsidRPr="00337809">
              <w:rPr>
                <w:highlight w:val="yellow"/>
              </w:rPr>
              <w:t>производительност</w:t>
            </w:r>
            <w:r w:rsidR="00D16F81">
              <w:rPr>
                <w:highlight w:val="yellow"/>
              </w:rPr>
              <w:t>и</w:t>
            </w:r>
            <w:r w:rsidRPr="00F65199">
              <w:t xml:space="preserve"> или возможност</w:t>
            </w:r>
            <w:r w:rsidR="00D16F81">
              <w:t>и</w:t>
            </w:r>
            <w:r w:rsidRPr="00F65199">
              <w:t xml:space="preserve"> в целом.</w:t>
            </w:r>
          </w:p>
        </w:tc>
      </w:tr>
      <w:tr w:rsidR="00795B47" w:rsidRPr="00380DCC">
        <w:tc>
          <w:tcPr>
            <w:tcW w:w="0" w:type="auto"/>
            <w:shd w:val="clear" w:color="auto" w:fill="auto"/>
          </w:tcPr>
          <w:p w:rsidR="00795B47" w:rsidRDefault="00795B47" w:rsidP="00671940">
            <w:pPr>
              <w:pStyle w:val="ab"/>
              <w:rPr>
                <w:rStyle w:val="af7"/>
              </w:rPr>
            </w:pPr>
            <w:r>
              <w:rPr>
                <w:rStyle w:val="af7"/>
              </w:rPr>
              <w:t>Функциональный узел</w:t>
            </w:r>
          </w:p>
        </w:tc>
        <w:tc>
          <w:tcPr>
            <w:tcW w:w="0" w:type="auto"/>
            <w:shd w:val="clear" w:color="auto" w:fill="auto"/>
          </w:tcPr>
          <w:p w:rsidR="00795B47" w:rsidRPr="00380DCC" w:rsidRDefault="00795B47" w:rsidP="00671940">
            <w:pPr>
              <w:pStyle w:val="ab"/>
            </w:pPr>
            <w:r w:rsidRPr="00380DCC">
              <w:t>―</w:t>
            </w:r>
          </w:p>
        </w:tc>
        <w:tc>
          <w:tcPr>
            <w:tcW w:w="0" w:type="auto"/>
            <w:shd w:val="clear" w:color="auto" w:fill="auto"/>
          </w:tcPr>
          <w:p w:rsidR="00795B47" w:rsidRPr="00795B47" w:rsidRDefault="00795B47" w:rsidP="00795B47">
            <w:pPr>
              <w:pStyle w:val="ab"/>
            </w:pPr>
            <w:r>
              <w:t xml:space="preserve">элемент архитектуры, создающий, потребляющий или </w:t>
            </w:r>
            <w:r w:rsidR="00D16F81">
              <w:t>модифициру</w:t>
            </w:r>
            <w:r>
              <w:t xml:space="preserve">ющий данные и </w:t>
            </w:r>
            <w:r w:rsidRPr="00795B47">
              <w:t xml:space="preserve">выполняющий </w:t>
            </w:r>
            <w:r>
              <w:t xml:space="preserve">значимую для архитектуры </w:t>
            </w:r>
            <w:r w:rsidRPr="00795B47">
              <w:t>роль или миссию</w:t>
            </w:r>
            <w:r w:rsidR="00070EB0">
              <w:t>.</w:t>
            </w:r>
          </w:p>
        </w:tc>
      </w:tr>
      <w:tr w:rsidR="00070EB0" w:rsidRPr="00380DCC">
        <w:tc>
          <w:tcPr>
            <w:tcW w:w="0" w:type="auto"/>
            <w:shd w:val="clear" w:color="auto" w:fill="auto"/>
          </w:tcPr>
          <w:p w:rsidR="00070EB0" w:rsidRPr="00070EB0" w:rsidRDefault="00070EB0" w:rsidP="00671940">
            <w:pPr>
              <w:pStyle w:val="ab"/>
              <w:rPr>
                <w:rStyle w:val="af7"/>
              </w:rPr>
            </w:pPr>
            <w:r w:rsidRPr="00070EB0">
              <w:rPr>
                <w:rStyle w:val="af7"/>
              </w:rPr>
              <w:lastRenderedPageBreak/>
              <w:t>Элемент архитектуры</w:t>
            </w:r>
          </w:p>
        </w:tc>
        <w:tc>
          <w:tcPr>
            <w:tcW w:w="0" w:type="auto"/>
            <w:shd w:val="clear" w:color="auto" w:fill="auto"/>
          </w:tcPr>
          <w:p w:rsidR="00070EB0" w:rsidRPr="00380DCC" w:rsidRDefault="00070EB0" w:rsidP="00671940">
            <w:pPr>
              <w:pStyle w:val="ab"/>
            </w:pPr>
            <w:r w:rsidRPr="00380DCC">
              <w:t>―</w:t>
            </w:r>
          </w:p>
        </w:tc>
        <w:tc>
          <w:tcPr>
            <w:tcW w:w="0" w:type="auto"/>
            <w:shd w:val="clear" w:color="auto" w:fill="auto"/>
          </w:tcPr>
          <w:p w:rsidR="00070EB0" w:rsidRPr="00070EB0" w:rsidRDefault="00070EB0" w:rsidP="00795B47">
            <w:pPr>
              <w:pStyle w:val="ab"/>
            </w:pPr>
            <w:r w:rsidRPr="00070EB0">
              <w:t>составная часть архитектурного артефакта, рассматриваемая в выбранном описании архитектуры как единое целое, не подлежащее дальнейшему разукрупнению.</w:t>
            </w:r>
          </w:p>
        </w:tc>
      </w:tr>
    </w:tbl>
    <w:p w:rsidR="007F6828" w:rsidRPr="00671940" w:rsidRDefault="007F6828" w:rsidP="00671940">
      <w:pPr>
        <w:pStyle w:val="a2"/>
      </w:pPr>
    </w:p>
    <w:p w:rsidR="00AB55AD" w:rsidRDefault="00FA38ED" w:rsidP="00F848B8">
      <w:pPr>
        <w:pStyle w:val="1"/>
      </w:pPr>
      <w:bookmarkStart w:id="3" w:name="_Toc22225666"/>
      <w:r>
        <w:lastRenderedPageBreak/>
        <w:t>Введение</w:t>
      </w:r>
      <w:bookmarkEnd w:id="3"/>
    </w:p>
    <w:p w:rsidR="00F848B8" w:rsidRDefault="00F848B8" w:rsidP="00F848B8">
      <w:pPr>
        <w:pStyle w:val="aff5"/>
      </w:pPr>
      <w:r w:rsidRPr="00BB1D26">
        <w:t xml:space="preserve">Методология проектирования систем основана на архитектурном подходе, который определяет единые процедуры проектирования, регламентирует представление архитектурных </w:t>
      </w:r>
      <w:r w:rsidR="00437A9D">
        <w:t>описаний</w:t>
      </w:r>
      <w:r w:rsidRPr="00BB1D26">
        <w:t xml:space="preserve"> и их интеграцию </w:t>
      </w:r>
      <w:r>
        <w:t xml:space="preserve">при проектировании систем и их компонентов, </w:t>
      </w:r>
      <w:r w:rsidRPr="00847195">
        <w:t xml:space="preserve">семейства </w:t>
      </w:r>
      <w:r>
        <w:t xml:space="preserve">систем и </w:t>
      </w:r>
      <w:r w:rsidRPr="00847195">
        <w:t>систем</w:t>
      </w:r>
      <w:r>
        <w:t>ы</w:t>
      </w:r>
      <w:r w:rsidRPr="00847195">
        <w:t xml:space="preserve"> </w:t>
      </w:r>
      <w:r>
        <w:t>систем не</w:t>
      </w:r>
      <w:r w:rsidR="00437A9D">
        <w:t xml:space="preserve"> зависимо</w:t>
      </w:r>
      <w:r>
        <w:t xml:space="preserve"> от их назначения </w:t>
      </w:r>
      <w:r w:rsidR="00437A9D">
        <w:t xml:space="preserve">(как </w:t>
      </w:r>
      <w:r>
        <w:t xml:space="preserve">при применении в </w:t>
      </w:r>
      <w:r w:rsidRPr="00BB1D26">
        <w:t xml:space="preserve">повседневной деятельности, </w:t>
      </w:r>
      <w:r w:rsidR="00437A9D">
        <w:t xml:space="preserve">так и при </w:t>
      </w:r>
      <w:r w:rsidRPr="00BB1D26">
        <w:t>ведени</w:t>
      </w:r>
      <w:r>
        <w:t>и</w:t>
      </w:r>
      <w:r w:rsidRPr="00BB1D26">
        <w:t xml:space="preserve"> </w:t>
      </w:r>
      <w:r w:rsidR="00437A9D">
        <w:t xml:space="preserve">военных </w:t>
      </w:r>
      <w:r w:rsidR="006539F2">
        <w:t xml:space="preserve">и специальных </w:t>
      </w:r>
      <w:r w:rsidRPr="00BB1D26">
        <w:t>действий</w:t>
      </w:r>
      <w:r w:rsidR="00437A9D">
        <w:t>)</w:t>
      </w:r>
      <w:r w:rsidRPr="00BB1D26">
        <w:t>. Методология предназначена для создания архитектуры, понятн</w:t>
      </w:r>
      <w:r w:rsidR="00437A9D">
        <w:t>ой</w:t>
      </w:r>
      <w:r w:rsidRPr="00BB1D26">
        <w:t xml:space="preserve"> всем </w:t>
      </w:r>
      <w:r w:rsidR="00437A9D">
        <w:t xml:space="preserve">ее </w:t>
      </w:r>
      <w:r w:rsidRPr="00BB1D26">
        <w:t>потенциальным пользователям</w:t>
      </w:r>
      <w:r w:rsidR="00437A9D">
        <w:t xml:space="preserve"> и подготавливающей</w:t>
      </w:r>
      <w:r w:rsidRPr="00BB1D26">
        <w:t xml:space="preserve"> взаимодействи</w:t>
      </w:r>
      <w:r w:rsidR="00437A9D">
        <w:t>е</w:t>
      </w:r>
      <w:r w:rsidRPr="00BB1D26">
        <w:t xml:space="preserve"> вновь разрабатываемых, существующих</w:t>
      </w:r>
      <w:r>
        <w:t xml:space="preserve"> и</w:t>
      </w:r>
      <w:r w:rsidRPr="00BB1D26">
        <w:t xml:space="preserve"> модернизируемых систем.</w:t>
      </w:r>
    </w:p>
    <w:p w:rsidR="00F848B8" w:rsidRDefault="002C2D65" w:rsidP="00CA6870">
      <w:pPr>
        <w:pStyle w:val="a2"/>
      </w:pPr>
      <w:r w:rsidRPr="002C2D65">
        <w:t xml:space="preserve">Методология </w:t>
      </w:r>
      <w:r w:rsidR="00F848B8" w:rsidRPr="00BB1D26">
        <w:t xml:space="preserve">обеспечивает построение совместимых архитектур, удовлетворяющих требованиям Концепции ЕИП, позволяет производить оценку возможности взаимодействия и обеспечивает построение единой инфокоммуникационной инфраструктуры системы управления ВС РФ с поэтапно наращиваемыми услугами и </w:t>
      </w:r>
      <w:r w:rsidR="00424CB5">
        <w:t>функциональн</w:t>
      </w:r>
      <w:r w:rsidR="00F848B8" w:rsidRPr="00BB1D26">
        <w:t>ыми возможностями.</w:t>
      </w:r>
    </w:p>
    <w:p w:rsidR="00F848B8" w:rsidRDefault="00F848B8" w:rsidP="007D5131">
      <w:pPr>
        <w:pStyle w:val="a2"/>
      </w:pPr>
      <w:r w:rsidRPr="00BB1D26">
        <w:t xml:space="preserve">Методология разъясняет, как использовать архитектурный подход для объединения потенциала всех </w:t>
      </w:r>
      <w:r w:rsidR="007A70FC">
        <w:t>участников</w:t>
      </w:r>
      <w:r w:rsidRPr="00BB1D26">
        <w:t>, для взаимопонимания, повышения производительности и эффективности.</w:t>
      </w:r>
    </w:p>
    <w:p w:rsidR="00F848B8" w:rsidRDefault="00F848B8" w:rsidP="00020321">
      <w:pPr>
        <w:pStyle w:val="a2"/>
        <w:spacing w:after="120"/>
      </w:pPr>
      <w:r>
        <w:t>Применяемый архитектурный подход основывается на разбиени</w:t>
      </w:r>
      <w:r w:rsidRPr="003A353A">
        <w:t>и</w:t>
      </w:r>
      <w:r w:rsidR="006641D9">
        <w:t xml:space="preserve"> интегрированной</w:t>
      </w:r>
      <w:r>
        <w:t xml:space="preserve"> архитектуры на три п</w:t>
      </w:r>
      <w:r w:rsidRPr="00F41188">
        <w:t xml:space="preserve">редставления </w:t>
      </w:r>
      <w:r>
        <w:t>(ракурса)</w:t>
      </w:r>
      <w:r w:rsidRPr="00F41188">
        <w:t xml:space="preserve">: </w:t>
      </w:r>
      <w:r>
        <w:t>Функциональную архитектуру</w:t>
      </w:r>
      <w:r w:rsidRPr="00F41188">
        <w:t xml:space="preserve"> (</w:t>
      </w:r>
      <w:r>
        <w:t>ФА</w:t>
      </w:r>
      <w:r w:rsidRPr="00F41188">
        <w:t>), Систем</w:t>
      </w:r>
      <w:r>
        <w:t>ную архитектуру</w:t>
      </w:r>
      <w:r w:rsidRPr="00F41188">
        <w:t xml:space="preserve"> (</w:t>
      </w:r>
      <w:r>
        <w:t>СА)</w:t>
      </w:r>
      <w:r w:rsidRPr="00F41188">
        <w:t xml:space="preserve"> и Техн</w:t>
      </w:r>
      <w:r>
        <w:t xml:space="preserve">ологическую </w:t>
      </w:r>
      <w:r w:rsidRPr="007C43F1">
        <w:t>архитектуру</w:t>
      </w:r>
      <w:r>
        <w:t xml:space="preserve"> (ТА) –</w:t>
      </w:r>
      <w:r w:rsidRPr="00F41188">
        <w:t xml:space="preserve"> как показано на рисунке</w:t>
      </w:r>
      <w:r w:rsidRPr="00F41188">
        <w:rPr>
          <w:bCs/>
        </w:rPr>
        <w:t xml:space="preserve"> </w:t>
      </w:r>
      <w:r w:rsidR="00556E2B">
        <w:fldChar w:fldCharType="begin"/>
      </w:r>
      <w:r w:rsidR="00556E2B">
        <w:instrText xml:space="preserve"> REF Pc391114988888889 </w:instrText>
      </w:r>
      <w:r w:rsidR="00556E2B">
        <w:fldChar w:fldCharType="separate"/>
      </w:r>
      <w:r w:rsidR="007A70FC">
        <w:rPr>
          <w:noProof/>
        </w:rPr>
        <w:t>1</w:t>
      </w:r>
      <w:r w:rsidR="00556E2B">
        <w:rPr>
          <w:noProof/>
        </w:rPr>
        <w:fldChar w:fldCharType="end"/>
      </w:r>
      <w:r w:rsidRPr="00F41188">
        <w:t xml:space="preserve">. Каждое представление </w:t>
      </w:r>
      <w:r>
        <w:t>состоит из набора</w:t>
      </w:r>
      <w:r w:rsidRPr="00F41188">
        <w:t xml:space="preserve"> </w:t>
      </w:r>
      <w:r>
        <w:t xml:space="preserve">архитектурных </w:t>
      </w:r>
      <w:r w:rsidR="007848CF">
        <w:t>артефактов</w:t>
      </w:r>
      <w:r>
        <w:t xml:space="preserve">, описанных </w:t>
      </w:r>
      <w:r w:rsidRPr="00F41188">
        <w:t>посредством графи</w:t>
      </w:r>
      <w:r>
        <w:t>ческого</w:t>
      </w:r>
      <w:r w:rsidRPr="00F41188">
        <w:t>, тексто</w:t>
      </w:r>
      <w:r>
        <w:t>вого</w:t>
      </w:r>
      <w:r w:rsidRPr="00F41188">
        <w:t xml:space="preserve"> </w:t>
      </w:r>
      <w:r>
        <w:t>и табличного представления</w:t>
      </w:r>
      <w:r w:rsidRPr="00F41188">
        <w:t xml:space="preserve">. </w:t>
      </w:r>
      <w:r>
        <w:t>О</w:t>
      </w:r>
      <w:r w:rsidRPr="00F41188">
        <w:t xml:space="preserve">писания </w:t>
      </w:r>
      <w:r w:rsidR="007848CF">
        <w:t>артефактов</w:t>
      </w:r>
      <w:r w:rsidRPr="00F41188">
        <w:t xml:space="preserve"> </w:t>
      </w:r>
      <w:r>
        <w:t xml:space="preserve">даются в </w:t>
      </w:r>
      <w:r w:rsidRPr="00F41188">
        <w:t>структурированном формате:</w:t>
      </w:r>
    </w:p>
    <w:p w:rsidR="00F848B8" w:rsidRPr="00F41188" w:rsidRDefault="00F848B8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 w:rsidRPr="00F41188">
        <w:t>Определение</w:t>
      </w:r>
      <w:r>
        <w:t>;</w:t>
      </w:r>
      <w:r w:rsidRPr="00F41188">
        <w:t xml:space="preserve"> </w:t>
      </w:r>
    </w:p>
    <w:p w:rsidR="00F848B8" w:rsidRPr="00F41188" w:rsidRDefault="00F848B8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 w:rsidRPr="00F41188">
        <w:t>Назначение</w:t>
      </w:r>
      <w:r>
        <w:t>;</w:t>
      </w:r>
      <w:r w:rsidRPr="00F41188">
        <w:t xml:space="preserve"> </w:t>
      </w:r>
    </w:p>
    <w:p w:rsidR="00F848B8" w:rsidRDefault="00F848B8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 w:rsidRPr="00F41188">
        <w:t>Детальное описание</w:t>
      </w:r>
      <w:r>
        <w:t>;</w:t>
      </w:r>
    </w:p>
    <w:p w:rsidR="00F848B8" w:rsidRDefault="00F848B8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О</w:t>
      </w:r>
      <w:r w:rsidRPr="0011616B">
        <w:t>писание взаимосвязей с другими архитектурным</w:t>
      </w:r>
      <w:r>
        <w:t xml:space="preserve">и </w:t>
      </w:r>
      <w:r w:rsidR="007848CF">
        <w:t>артефакт</w:t>
      </w:r>
      <w:r>
        <w:t>ами;</w:t>
      </w:r>
    </w:p>
    <w:p w:rsidR="00F848B8" w:rsidRDefault="00F848B8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 xml:space="preserve">Пример соответствующего архитектурного </w:t>
      </w:r>
      <w:r w:rsidR="007848CF">
        <w:t>артефакт</w:t>
      </w:r>
      <w:r>
        <w:t>а.</w:t>
      </w:r>
    </w:p>
    <w:p w:rsidR="007D5131" w:rsidRDefault="00C31848" w:rsidP="004D328F">
      <w:pPr>
        <w:pStyle w:val="affb"/>
        <w:spacing w:after="0"/>
      </w:pPr>
      <w:r>
        <w:rPr>
          <w:noProof/>
        </w:rPr>
        <w:lastRenderedPageBreak/>
        <w:drawing>
          <wp:inline distT="0" distB="0" distL="0" distR="0">
            <wp:extent cx="5129530" cy="35864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2927" t="9164" r="3098" b="3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30" cy="3586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131" w:rsidRDefault="007D5131" w:rsidP="004D328F">
      <w:pPr>
        <w:pStyle w:val="aff"/>
        <w:spacing w:before="0"/>
      </w:pPr>
      <w:r>
        <w:t xml:space="preserve">Рисунок </w:t>
      </w:r>
      <w:bookmarkStart w:id="4" w:name="Pc391114988888889"/>
      <w:r>
        <w:fldChar w:fldCharType="begin"/>
      </w:r>
      <w:r>
        <w:instrText xml:space="preserve"> SEQ _Picture \* MERGEFORMAT </w:instrText>
      </w:r>
      <w:r>
        <w:fldChar w:fldCharType="separate"/>
      </w:r>
      <w:r w:rsidR="007A70FC">
        <w:rPr>
          <w:noProof/>
        </w:rPr>
        <w:t>1</w:t>
      </w:r>
      <w:r>
        <w:fldChar w:fldCharType="end"/>
      </w:r>
      <w:bookmarkEnd w:id="4"/>
      <w:r>
        <w:t> – </w:t>
      </w:r>
      <w:r w:rsidRPr="00064749">
        <w:rPr>
          <w:rStyle w:val="aff0"/>
        </w:rPr>
        <w:t xml:space="preserve">Связи между </w:t>
      </w:r>
      <w:r w:rsidRPr="007848CF">
        <w:rPr>
          <w:rStyle w:val="aff0"/>
        </w:rPr>
        <w:t>представлениями</w:t>
      </w:r>
    </w:p>
    <w:p w:rsidR="007848CF" w:rsidRPr="009A59E0" w:rsidRDefault="007848CF" w:rsidP="007848CF">
      <w:pPr>
        <w:pStyle w:val="aff5"/>
      </w:pPr>
      <w:r w:rsidRPr="009A59E0">
        <w:t xml:space="preserve">Описание архитектуры является, по определению, </w:t>
      </w:r>
      <w:r w:rsidRPr="007848CF">
        <w:rPr>
          <w:rStyle w:val="af6"/>
        </w:rPr>
        <w:t xml:space="preserve">интегрированной </w:t>
      </w:r>
      <w:r w:rsidRPr="009A59E0">
        <w:rPr>
          <w:i/>
          <w:iCs/>
        </w:rPr>
        <w:t>архитектурой</w:t>
      </w:r>
      <w:r w:rsidRPr="009A59E0">
        <w:t xml:space="preserve"> в случае, если </w:t>
      </w:r>
      <w:r>
        <w:t>артефакт</w:t>
      </w:r>
      <w:r w:rsidRPr="009A59E0">
        <w:t xml:space="preserve">ы и их составляющие элементы архитектуры разработаны таким образом, что элементы архитектуры, определенные в одном представлении, такие же (то есть, с теми же самыми названиями, определениями и значениями), как элементы архитектуры, на которые имеются ссылки в другом </w:t>
      </w:r>
      <w:r>
        <w:t xml:space="preserve">ее </w:t>
      </w:r>
      <w:r w:rsidRPr="009A59E0">
        <w:t>представлении. Термин</w:t>
      </w:r>
      <w:r w:rsidRPr="009A59E0">
        <w:rPr>
          <w:i/>
          <w:iCs/>
        </w:rPr>
        <w:t xml:space="preserve"> интегрированная архитектура</w:t>
      </w:r>
      <w:r w:rsidRPr="009A59E0">
        <w:t xml:space="preserve"> относится к описанию архитектуры, которое объединяет Функциональное представление, Системное представление и Технологическое представление. То есть имеются общие точки для установления ссылок, связывающих ФА и СА, а также связывающих СА и ТА. Например, </w:t>
      </w:r>
      <w:r>
        <w:t>СА</w:t>
      </w:r>
      <w:r w:rsidRPr="009A59E0">
        <w:t>-5</w:t>
      </w:r>
      <w:r>
        <w:t xml:space="preserve"> (см. раздел «</w:t>
      </w:r>
      <w:hyperlink w:anchor="_Определения_артефактов" w:history="1">
        <w:r w:rsidRPr="007848CF">
          <w:rPr>
            <w:rStyle w:val="a7"/>
          </w:rPr>
          <w:t>Определения артефактов</w:t>
        </w:r>
      </w:hyperlink>
      <w:r>
        <w:t>»)</w:t>
      </w:r>
      <w:r w:rsidRPr="009A59E0">
        <w:t xml:space="preserve"> устанавливает взаимосвязь функциональной деятельности (ФА-5) c функциями систем (СА-4); </w:t>
      </w:r>
      <w:r>
        <w:t>а</w:t>
      </w:r>
      <w:r w:rsidRPr="007848CF">
        <w:t xml:space="preserve"> </w:t>
      </w:r>
      <w:r w:rsidRPr="009A59E0">
        <w:t xml:space="preserve">функции систем (СА-4) связаны с системами (СА-1), таким образом, происходит </w:t>
      </w:r>
      <w:proofErr w:type="spellStart"/>
      <w:r w:rsidRPr="009A59E0">
        <w:t>взаимоувязка</w:t>
      </w:r>
      <w:proofErr w:type="spellEnd"/>
      <w:r w:rsidRPr="009A59E0">
        <w:t xml:space="preserve"> ФА и СА.</w:t>
      </w:r>
    </w:p>
    <w:p w:rsidR="00F848B8" w:rsidRPr="007259AF" w:rsidRDefault="00F848B8" w:rsidP="007848CF">
      <w:pPr>
        <w:pStyle w:val="a2"/>
      </w:pPr>
      <w:r w:rsidRPr="007259AF">
        <w:t>Целью методологии является описание единых процеду</w:t>
      </w:r>
      <w:r>
        <w:t xml:space="preserve">р и методов для проектирования </w:t>
      </w:r>
      <w:r w:rsidRPr="007259AF">
        <w:t xml:space="preserve">архитектур для решения </w:t>
      </w:r>
      <w:r w:rsidR="007D5131">
        <w:t>различных зад</w:t>
      </w:r>
      <w:r w:rsidRPr="007259AF">
        <w:t>ач</w:t>
      </w:r>
      <w:r>
        <w:t xml:space="preserve">. Методология </w:t>
      </w:r>
      <w:r w:rsidRPr="007259AF">
        <w:t xml:space="preserve">обеспечивает разработку архитектур, </w:t>
      </w:r>
      <w:r w:rsidR="007848CF">
        <w:t>служащих</w:t>
      </w:r>
      <w:r w:rsidRPr="007259AF">
        <w:t xml:space="preserve"> общ</w:t>
      </w:r>
      <w:r w:rsidR="007848CF">
        <w:t>ей</w:t>
      </w:r>
      <w:r w:rsidRPr="007259AF">
        <w:t xml:space="preserve"> </w:t>
      </w:r>
      <w:r w:rsidR="007848CF">
        <w:t>основой</w:t>
      </w:r>
      <w:r w:rsidRPr="007259AF">
        <w:t xml:space="preserve"> для понимания, сравнения и интеграции различных систем, </w:t>
      </w:r>
      <w:r w:rsidR="007D40EB" w:rsidRPr="007D40EB">
        <w:t xml:space="preserve">способных </w:t>
      </w:r>
      <w:r w:rsidRPr="007259AF">
        <w:t>к взаимодействию</w:t>
      </w:r>
      <w:r w:rsidR="007D40EB">
        <w:t xml:space="preserve"> между собой</w:t>
      </w:r>
      <w:r w:rsidRPr="007259AF">
        <w:t xml:space="preserve"> и</w:t>
      </w:r>
      <w:r>
        <w:t xml:space="preserve"> </w:t>
      </w:r>
      <w:r w:rsidR="007848CF">
        <w:t>поддерживающих</w:t>
      </w:r>
      <w:r w:rsidRPr="007259AF">
        <w:t xml:space="preserve"> совместные действия</w:t>
      </w:r>
      <w:r w:rsidR="007D40EB">
        <w:t xml:space="preserve"> различных категорий пользователей архитектуры</w:t>
      </w:r>
      <w:r w:rsidRPr="007259AF">
        <w:t>.</w:t>
      </w:r>
    </w:p>
    <w:p w:rsidR="00F848B8" w:rsidRDefault="00F848B8" w:rsidP="00CA6870">
      <w:pPr>
        <w:pStyle w:val="a2"/>
      </w:pPr>
      <w:r w:rsidRPr="007259AF">
        <w:t xml:space="preserve">Применяемый архитектурный подход </w:t>
      </w:r>
      <w:r>
        <w:t>да</w:t>
      </w:r>
      <w:r w:rsidRPr="007259AF">
        <w:t xml:space="preserve">ет </w:t>
      </w:r>
      <w:r>
        <w:t xml:space="preserve">рекомендации по </w:t>
      </w:r>
      <w:r w:rsidRPr="007259AF">
        <w:t>разработк</w:t>
      </w:r>
      <w:r>
        <w:t>е</w:t>
      </w:r>
      <w:r w:rsidRPr="007259AF">
        <w:t xml:space="preserve"> </w:t>
      </w:r>
      <w:r>
        <w:t xml:space="preserve">таких </w:t>
      </w:r>
      <w:r w:rsidRPr="007259AF">
        <w:t>описани</w:t>
      </w:r>
      <w:r>
        <w:t>й</w:t>
      </w:r>
      <w:r w:rsidRPr="007259AF">
        <w:t xml:space="preserve"> архитектур</w:t>
      </w:r>
      <w:r>
        <w:t xml:space="preserve">, которые </w:t>
      </w:r>
      <w:r w:rsidRPr="007259AF">
        <w:t>облегча</w:t>
      </w:r>
      <w:r>
        <w:t>ют</w:t>
      </w:r>
      <w:r w:rsidRPr="007259AF">
        <w:t xml:space="preserve"> взаимодействие и координацию действий между поста</w:t>
      </w:r>
      <w:r w:rsidR="007D40EB">
        <w:t>новщиками оперативно-технических</w:t>
      </w:r>
      <w:r>
        <w:t xml:space="preserve"> требовани</w:t>
      </w:r>
      <w:r w:rsidRPr="007259AF">
        <w:t>й, заказчиком, исполнителями, пользователями и службами эксплуатации.</w:t>
      </w:r>
    </w:p>
    <w:bookmarkStart w:id="5" w:name="_Toc154903081"/>
    <w:p w:rsidR="00B55232" w:rsidRPr="007B03C1" w:rsidRDefault="00B55232" w:rsidP="00B55232">
      <w:pPr>
        <w:pStyle w:val="1"/>
      </w:pPr>
      <w:r>
        <w:lastRenderedPageBreak/>
        <w:fldChar w:fldCharType="begin"/>
      </w:r>
      <w:r>
        <w:instrText xml:space="preserve"> AUTONUMLGL  \e  </w:instrText>
      </w:r>
      <w:bookmarkStart w:id="6" w:name="_Toc22225667"/>
      <w:r>
        <w:fldChar w:fldCharType="end"/>
      </w:r>
      <w:r>
        <w:rPr>
          <w:rFonts w:cs="Arial"/>
        </w:rPr>
        <w:t> </w:t>
      </w:r>
      <w:r w:rsidRPr="007B03C1">
        <w:t>Архитектурный подход</w:t>
      </w:r>
      <w:bookmarkEnd w:id="5"/>
      <w:bookmarkEnd w:id="6"/>
    </w:p>
    <w:bookmarkStart w:id="7" w:name="_Toc154903082"/>
    <w:p w:rsidR="00B55232" w:rsidRDefault="00B55232" w:rsidP="00B55232">
      <w:pPr>
        <w:pStyle w:val="2"/>
      </w:pPr>
      <w:r>
        <w:fldChar w:fldCharType="begin"/>
      </w:r>
      <w:r>
        <w:instrText xml:space="preserve"> AUTONUMLGL  \e  </w:instrText>
      </w:r>
      <w:bookmarkStart w:id="8" w:name="_Toc22225668"/>
      <w:r>
        <w:fldChar w:fldCharType="end"/>
      </w:r>
      <w:r>
        <w:rPr>
          <w:rFonts w:cs="Arial"/>
        </w:rPr>
        <w:t> </w:t>
      </w:r>
      <w:r w:rsidRPr="00865D2B">
        <w:t>Описания архитектуры</w:t>
      </w:r>
      <w:bookmarkEnd w:id="7"/>
      <w:bookmarkEnd w:id="8"/>
    </w:p>
    <w:p w:rsidR="00B55232" w:rsidRPr="00865D2B" w:rsidRDefault="00B55232" w:rsidP="00B55232">
      <w:pPr>
        <w:pStyle w:val="aff5"/>
      </w:pPr>
      <w:r>
        <w:t xml:space="preserve">Описание </w:t>
      </w:r>
      <w:r w:rsidRPr="00865D2B">
        <w:t>архитектуры – это представление некоторой области деятельности или предметной области, в настоящий или будущий момент времени, в терминах составляющих ее частей, того, что эти части делают, как части относятся друг к д</w:t>
      </w:r>
      <w:r>
        <w:t>ругу, а также правил и ограниче</w:t>
      </w:r>
      <w:r w:rsidRPr="00865D2B">
        <w:t>ний, в соответствии с которыми части функционируют.</w:t>
      </w:r>
      <w:r>
        <w:t xml:space="preserve"> </w:t>
      </w:r>
      <w:r w:rsidRPr="00865D2B">
        <w:t>Состав</w:t>
      </w:r>
      <w:r>
        <w:t xml:space="preserve"> каждой</w:t>
      </w:r>
      <w:r w:rsidRPr="00865D2B">
        <w:t xml:space="preserve"> част</w:t>
      </w:r>
      <w:r>
        <w:t>и</w:t>
      </w:r>
      <w:r w:rsidRPr="00865D2B">
        <w:t xml:space="preserve"> и элемент</w:t>
      </w:r>
      <w:r>
        <w:t>а</w:t>
      </w:r>
      <w:r w:rsidRPr="00865D2B">
        <w:t xml:space="preserve"> зависит от степени рассматриваемой </w:t>
      </w:r>
      <w:r>
        <w:t>детали</w:t>
      </w:r>
      <w:r w:rsidRPr="00865D2B">
        <w:t xml:space="preserve">зации. </w:t>
      </w:r>
      <w:r w:rsidR="007D40EB" w:rsidRPr="00865D2B">
        <w:t>О</w:t>
      </w:r>
      <w:r w:rsidRPr="00865D2B">
        <w:t xml:space="preserve">бласти </w:t>
      </w:r>
      <w:r w:rsidR="007D40EB">
        <w:t xml:space="preserve">деятельности </w:t>
      </w:r>
      <w:r w:rsidRPr="00865D2B">
        <w:t xml:space="preserve">могут быть </w:t>
      </w:r>
      <w:r w:rsidR="007D40EB">
        <w:t xml:space="preserve">описаны </w:t>
      </w:r>
      <w:r w:rsidRPr="00865D2B">
        <w:t xml:space="preserve">на любом уровне, от </w:t>
      </w:r>
      <w:r w:rsidR="005245E1">
        <w:t>Вооруженных Сил РФ</w:t>
      </w:r>
      <w:r w:rsidRPr="00865D2B">
        <w:t xml:space="preserve"> в целом до полка или батальона. Составляющие части </w:t>
      </w:r>
      <w:r w:rsidR="007D40EB">
        <w:t xml:space="preserve">архитектуры </w:t>
      </w:r>
      <w:r w:rsidRPr="00865D2B">
        <w:t xml:space="preserve">могут </w:t>
      </w:r>
      <w:r w:rsidR="007D40EB">
        <w:t>варьироваться</w:t>
      </w:r>
      <w:r w:rsidRPr="00865D2B">
        <w:t xml:space="preserve"> от </w:t>
      </w:r>
      <w:r w:rsidR="007D40EB">
        <w:t>системы</w:t>
      </w:r>
      <w:r w:rsidRPr="00865D2B">
        <w:t xml:space="preserve"> связи</w:t>
      </w:r>
      <w:r w:rsidR="00CA6870">
        <w:t>,</w:t>
      </w:r>
      <w:r w:rsidRPr="00865D2B">
        <w:t xml:space="preserve"> как компонента </w:t>
      </w:r>
      <w:r w:rsidR="007D40EB">
        <w:t>ВС РФ</w:t>
      </w:r>
      <w:r w:rsidRPr="00865D2B">
        <w:t xml:space="preserve">, до наземной спутниковой станции, как составляющей части системы связи. То, как части относятся друг к другу, может быть настолько же общим, как </w:t>
      </w:r>
      <w:r>
        <w:t xml:space="preserve">и </w:t>
      </w:r>
      <w:r w:rsidRPr="00865D2B">
        <w:t xml:space="preserve">то, каким образом </w:t>
      </w:r>
      <w:r w:rsidR="005245E1">
        <w:t>ОВУ и ПУ</w:t>
      </w:r>
      <w:r w:rsidR="007D40EB">
        <w:t xml:space="preserve"> </w:t>
      </w:r>
      <w:r w:rsidRPr="00865D2B">
        <w:t xml:space="preserve">вписываются в структуру </w:t>
      </w:r>
      <w:r w:rsidR="005245E1">
        <w:t>системы управления ВС РФ</w:t>
      </w:r>
      <w:r w:rsidRPr="00865D2B">
        <w:t>, или столь же определенным, как то, какую частоту один из модулей использует для связи с другим. Правила и ограничения, опред</w:t>
      </w:r>
      <w:r>
        <w:t>еляющие их работу, мо</w:t>
      </w:r>
      <w:r w:rsidRPr="00865D2B">
        <w:t>гут быть столь же общими, как доктрина, или столь же определенными, как стандарт электронной почты, который они должны использовать.</w:t>
      </w:r>
    </w:p>
    <w:p w:rsidR="00B55232" w:rsidRPr="004427E6" w:rsidRDefault="00B55232" w:rsidP="00B55232">
      <w:pPr>
        <w:pStyle w:val="a2"/>
      </w:pPr>
      <w:r w:rsidRPr="004427E6">
        <w:t xml:space="preserve">Термин </w:t>
      </w:r>
      <w:r w:rsidRPr="004427E6">
        <w:rPr>
          <w:i/>
          <w:iCs/>
        </w:rPr>
        <w:t>архитектура,</w:t>
      </w:r>
      <w:r w:rsidRPr="004427E6">
        <w:t xml:space="preserve"> в общем</w:t>
      </w:r>
      <w:r w:rsidR="008A1D22">
        <w:t xml:space="preserve"> случае</w:t>
      </w:r>
      <w:r w:rsidRPr="004427E6">
        <w:t xml:space="preserve">, используется и по отношению к описанию архитектуры и по отношению к </w:t>
      </w:r>
      <w:r w:rsidRPr="004427E6">
        <w:rPr>
          <w:i/>
        </w:rPr>
        <w:t>реализации</w:t>
      </w:r>
      <w:r w:rsidRPr="004427E6">
        <w:t xml:space="preserve"> </w:t>
      </w:r>
      <w:r w:rsidRPr="004427E6">
        <w:rPr>
          <w:i/>
        </w:rPr>
        <w:t>архитектуры</w:t>
      </w:r>
      <w:r w:rsidRPr="004427E6">
        <w:t>. Далее термин</w:t>
      </w:r>
      <w:r w:rsidRPr="004427E6">
        <w:rPr>
          <w:i/>
          <w:iCs/>
        </w:rPr>
        <w:t xml:space="preserve"> архитектура</w:t>
      </w:r>
      <w:r w:rsidRPr="004427E6">
        <w:t xml:space="preserve"> будет использоваться как сокращенное название для </w:t>
      </w:r>
      <w:r w:rsidRPr="004427E6">
        <w:rPr>
          <w:i/>
          <w:iCs/>
        </w:rPr>
        <w:t>описания архитектуры</w:t>
      </w:r>
      <w:r w:rsidR="008A1D22">
        <w:t>, под которым понимается</w:t>
      </w:r>
      <w:r w:rsidRPr="004427E6">
        <w:t xml:space="preserve"> представление текущих или постулированных конфигураций ресурсов, правил и отношений. Реализация архитектуры относится непосредственно к жизненному циклу, т.е. непосредственно к проектированию, разработке, внедрению и сопровождению. Методология не описывает процесс перехода от представления к реализации, но определяет политику и унифицирует этот переход.</w:t>
      </w:r>
    </w:p>
    <w:bookmarkStart w:id="9" w:name="_Toc154903083"/>
    <w:p w:rsidR="00B55232" w:rsidRDefault="00B55232" w:rsidP="00B55232">
      <w:pPr>
        <w:pStyle w:val="2"/>
      </w:pPr>
      <w:r>
        <w:fldChar w:fldCharType="begin"/>
      </w:r>
      <w:r>
        <w:instrText xml:space="preserve"> AUTONUMLGL  \e  </w:instrText>
      </w:r>
      <w:bookmarkStart w:id="10" w:name="_Toc22225669"/>
      <w:r>
        <w:fldChar w:fldCharType="end"/>
      </w:r>
      <w:r>
        <w:rPr>
          <w:rFonts w:cs="Arial"/>
        </w:rPr>
        <w:t> </w:t>
      </w:r>
      <w:r w:rsidRPr="004427E6">
        <w:t>Определения архитектурных представлений</w:t>
      </w:r>
      <w:bookmarkEnd w:id="9"/>
      <w:bookmarkEnd w:id="10"/>
    </w:p>
    <w:p w:rsidR="00B55232" w:rsidRDefault="00B55232" w:rsidP="00B55232">
      <w:pPr>
        <w:pStyle w:val="aff5"/>
      </w:pPr>
      <w:r w:rsidRPr="004427E6">
        <w:t>Архитектурный подход использует три главных представления (ракурса) архитектуры, которые логически объединяются для описания архитектуры</w:t>
      </w:r>
      <w:r w:rsidR="008236F1" w:rsidRPr="008236F1">
        <w:t>: функциональное, системное и технологическое</w:t>
      </w:r>
      <w:r w:rsidRPr="004427E6">
        <w:t xml:space="preserve">. Каждое из трех представлений изображает определенные аспекты </w:t>
      </w:r>
      <w:r w:rsidR="008236F1" w:rsidRPr="008236F1">
        <w:t xml:space="preserve">интегрированной </w:t>
      </w:r>
      <w:r w:rsidRPr="004427E6">
        <w:t>архитектуры.</w:t>
      </w:r>
      <w:r w:rsidR="008236F1">
        <w:t xml:space="preserve"> </w:t>
      </w:r>
    </w:p>
    <w:p w:rsidR="008236F1" w:rsidRPr="008236F1" w:rsidRDefault="008236F1" w:rsidP="008236F1">
      <w:pPr>
        <w:pStyle w:val="a2"/>
      </w:pPr>
      <w:r>
        <w:t>Кроме того, е</w:t>
      </w:r>
      <w:r w:rsidRPr="008236F1">
        <w:t>сть некоторые перекрывающиеся аспекты архитектуры, которые касаются всех трех представлений. Эти перекрывающиеся аспекты должны быть отображены в артефактах, общих для всех архитектур</w:t>
      </w:r>
      <w:r>
        <w:t xml:space="preserve"> и образующих</w:t>
      </w:r>
      <w:r w:rsidRPr="008236F1">
        <w:t xml:space="preserve"> Обобщенную архитектур</w:t>
      </w:r>
      <w:r>
        <w:t>у.</w:t>
      </w:r>
    </w:p>
    <w:bookmarkStart w:id="11" w:name="_Определение_Функциональной_архитект"/>
    <w:bookmarkStart w:id="12" w:name="_Toc154903084"/>
    <w:bookmarkEnd w:id="11"/>
    <w:p w:rsidR="00B55232" w:rsidRPr="004427E6" w:rsidRDefault="00B55232" w:rsidP="00B55232">
      <w:pPr>
        <w:pStyle w:val="30"/>
      </w:pPr>
      <w:r>
        <w:fldChar w:fldCharType="begin"/>
      </w:r>
      <w:r>
        <w:instrText xml:space="preserve"> AUTONUMLGL  \e  </w:instrText>
      </w:r>
      <w:bookmarkStart w:id="13" w:name="_Toc22225670"/>
      <w:r>
        <w:fldChar w:fldCharType="end"/>
      </w:r>
      <w:r>
        <w:rPr>
          <w:rFonts w:cs="Arial"/>
        </w:rPr>
        <w:t> </w:t>
      </w:r>
      <w:r w:rsidRPr="004427E6">
        <w:t>Определение Функциональной архитектуры</w:t>
      </w:r>
      <w:bookmarkEnd w:id="12"/>
      <w:bookmarkEnd w:id="13"/>
    </w:p>
    <w:p w:rsidR="008A1D22" w:rsidRDefault="00B55232" w:rsidP="00B55232">
      <w:pPr>
        <w:pStyle w:val="aff5"/>
      </w:pPr>
      <w:r w:rsidRPr="004427E6">
        <w:rPr>
          <w:b/>
          <w:bCs/>
        </w:rPr>
        <w:t xml:space="preserve">Функциональная </w:t>
      </w:r>
      <w:r w:rsidRPr="004427E6">
        <w:rPr>
          <w:bCs/>
        </w:rPr>
        <w:t>архитектура (ФА)</w:t>
      </w:r>
      <w:r>
        <w:rPr>
          <w:bCs/>
        </w:rPr>
        <w:t xml:space="preserve"> представляет собой описание</w:t>
      </w:r>
      <w:r>
        <w:t xml:space="preserve"> </w:t>
      </w:r>
      <w:r w:rsidR="00EA61BC">
        <w:t>п</w:t>
      </w:r>
      <w:r>
        <w:t>роцессов</w:t>
      </w:r>
      <w:r w:rsidR="008A1D22">
        <w:t xml:space="preserve"> </w:t>
      </w:r>
      <w:r w:rsidR="008A1D22" w:rsidRPr="004427E6">
        <w:t>управления</w:t>
      </w:r>
      <w:r w:rsidR="008A1D22">
        <w:t xml:space="preserve"> ВС РФ</w:t>
      </w:r>
      <w:r w:rsidRPr="004427E6">
        <w:t>, действи</w:t>
      </w:r>
      <w:r>
        <w:t>й</w:t>
      </w:r>
      <w:r w:rsidR="008A1D22">
        <w:t xml:space="preserve"> и</w:t>
      </w:r>
      <w:r w:rsidRPr="004427E6">
        <w:t xml:space="preserve"> элемент</w:t>
      </w:r>
      <w:r>
        <w:t>ов</w:t>
      </w:r>
      <w:r w:rsidRPr="004427E6">
        <w:t xml:space="preserve"> системы управления </w:t>
      </w:r>
      <w:r w:rsidR="00EA61BC">
        <w:t>ВС РФ</w:t>
      </w:r>
      <w:r w:rsidR="00EA61BC" w:rsidRPr="004427E6">
        <w:t xml:space="preserve"> </w:t>
      </w:r>
      <w:r w:rsidRPr="004427E6">
        <w:t>и обмен</w:t>
      </w:r>
      <w:r w:rsidR="00EA61BC">
        <w:t>а</w:t>
      </w:r>
      <w:r w:rsidR="008A1D22" w:rsidRPr="008A1D22">
        <w:t xml:space="preserve"> </w:t>
      </w:r>
      <w:r w:rsidR="008A1D22">
        <w:t>информацией в целях</w:t>
      </w:r>
      <w:r w:rsidRPr="004427E6">
        <w:t xml:space="preserve"> решения или поддержки задач, стоящих перед вооруженными силами при </w:t>
      </w:r>
      <w:r w:rsidR="00EA61BC">
        <w:t>подготовке и</w:t>
      </w:r>
      <w:r w:rsidRPr="004427E6">
        <w:t xml:space="preserve"> ведении </w:t>
      </w:r>
      <w:r w:rsidR="008A1D22">
        <w:t>военных</w:t>
      </w:r>
      <w:r w:rsidRPr="004427E6">
        <w:t xml:space="preserve"> </w:t>
      </w:r>
      <w:r w:rsidR="006539F2">
        <w:t xml:space="preserve">и специальных </w:t>
      </w:r>
      <w:r w:rsidRPr="004427E6">
        <w:t xml:space="preserve">действий. </w:t>
      </w:r>
    </w:p>
    <w:p w:rsidR="00B55232" w:rsidRPr="004427E6" w:rsidRDefault="00B55232" w:rsidP="00B55232">
      <w:pPr>
        <w:pStyle w:val="aff5"/>
      </w:pPr>
      <w:r w:rsidRPr="004427E6">
        <w:t xml:space="preserve">Описание функциональной архитектуры содержит графические и текстовые </w:t>
      </w:r>
      <w:r w:rsidR="007848CF">
        <w:t>артефакт</w:t>
      </w:r>
      <w:r w:rsidRPr="004427E6">
        <w:t>ы, которые включают идентификацию функциональных узлов</w:t>
      </w:r>
      <w:r w:rsidR="00795B47">
        <w:t xml:space="preserve"> (пользователей, устройств доступа, систем)</w:t>
      </w:r>
      <w:r w:rsidRPr="004427E6">
        <w:t xml:space="preserve"> и элементов</w:t>
      </w:r>
      <w:r w:rsidR="00795B47">
        <w:t xml:space="preserve"> (событий, данных, функций</w:t>
      </w:r>
      <w:r w:rsidR="008236F1">
        <w:t>, связей</w:t>
      </w:r>
      <w:r w:rsidR="00795B47">
        <w:t>)</w:t>
      </w:r>
      <w:r w:rsidRPr="004427E6">
        <w:t xml:space="preserve">, назначенные </w:t>
      </w:r>
      <w:r w:rsidR="008236F1">
        <w:t xml:space="preserve">узлам </w:t>
      </w:r>
      <w:r w:rsidRPr="004427E6">
        <w:t>задачи и действия, необходимые</w:t>
      </w:r>
      <w:r w:rsidR="008236F1">
        <w:t xml:space="preserve"> для функционирования</w:t>
      </w:r>
      <w:r w:rsidRPr="004427E6">
        <w:t xml:space="preserve"> потоки </w:t>
      </w:r>
      <w:r w:rsidR="008236F1">
        <w:lastRenderedPageBreak/>
        <w:t>информации</w:t>
      </w:r>
      <w:r w:rsidR="008236F1" w:rsidRPr="008236F1">
        <w:t xml:space="preserve"> </w:t>
      </w:r>
      <w:r w:rsidRPr="004427E6">
        <w:t>между узлами. Она определяет типы информации, частоту обмена, привязку информационных обменов и их характеристик к процессам и действиям.</w:t>
      </w:r>
    </w:p>
    <w:bookmarkStart w:id="14" w:name="_Определение_Системной_архитектуры"/>
    <w:bookmarkStart w:id="15" w:name="_Toc154903085"/>
    <w:bookmarkEnd w:id="14"/>
    <w:p w:rsidR="00B55232" w:rsidRPr="004427E6" w:rsidRDefault="00B55232" w:rsidP="00B55232">
      <w:pPr>
        <w:pStyle w:val="30"/>
      </w:pPr>
      <w:r>
        <w:fldChar w:fldCharType="begin"/>
      </w:r>
      <w:r>
        <w:instrText xml:space="preserve"> AUTONUMLGL  \e  </w:instrText>
      </w:r>
      <w:bookmarkStart w:id="16" w:name="_Toc22225671"/>
      <w:r>
        <w:fldChar w:fldCharType="end"/>
      </w:r>
      <w:r>
        <w:rPr>
          <w:rFonts w:cs="Arial"/>
        </w:rPr>
        <w:t> </w:t>
      </w:r>
      <w:r w:rsidRPr="004427E6">
        <w:t>Определение Системной архитектуры</w:t>
      </w:r>
      <w:bookmarkEnd w:id="15"/>
      <w:bookmarkEnd w:id="16"/>
    </w:p>
    <w:p w:rsidR="00B55232" w:rsidRPr="004427E6" w:rsidRDefault="00B55232" w:rsidP="00B55232">
      <w:pPr>
        <w:pStyle w:val="aff5"/>
      </w:pPr>
      <w:r w:rsidRPr="003B750C">
        <w:rPr>
          <w:b/>
        </w:rPr>
        <w:t>Системная</w:t>
      </w:r>
      <w:r w:rsidRPr="004427E6">
        <w:t xml:space="preserve"> архитектура (СА) </w:t>
      </w:r>
      <w:r>
        <w:t xml:space="preserve">– </w:t>
      </w:r>
      <w:r w:rsidRPr="00FC639F">
        <w:t xml:space="preserve">это набор графических и текстовых </w:t>
      </w:r>
      <w:r w:rsidR="007848CF">
        <w:t>артефакт</w:t>
      </w:r>
      <w:r w:rsidRPr="00FC639F">
        <w:t>ов</w:t>
      </w:r>
      <w:r>
        <w:t>, который</w:t>
      </w:r>
      <w:r w:rsidRPr="00FC639F">
        <w:t xml:space="preserve"> </w:t>
      </w:r>
      <w:r w:rsidRPr="004427E6">
        <w:t>описывает систем</w:t>
      </w:r>
      <w:r>
        <w:t>ы</w:t>
      </w:r>
      <w:r w:rsidRPr="004427E6">
        <w:t xml:space="preserve"> и взаимосвяз</w:t>
      </w:r>
      <w:r>
        <w:t>и</w:t>
      </w:r>
      <w:r w:rsidRPr="004427E6">
        <w:t xml:space="preserve"> между ними, обеспечиваю</w:t>
      </w:r>
      <w:r>
        <w:t>щие или поддерживающие</w:t>
      </w:r>
      <w:r w:rsidRPr="004427E6">
        <w:t xml:space="preserve"> </w:t>
      </w:r>
      <w:r w:rsidR="008236F1">
        <w:t>реализацию общих функций управления в мирное время, угрожаемый период и военное время.</w:t>
      </w:r>
      <w:r w:rsidRPr="004427E6">
        <w:t xml:space="preserve"> Системная архитектура идентифицирует требуемые для поддержки функциональной архитектур</w:t>
      </w:r>
      <w:r>
        <w:t>ы системные возможности и ресур</w:t>
      </w:r>
      <w:r w:rsidRPr="004427E6">
        <w:t>сы.</w:t>
      </w:r>
    </w:p>
    <w:bookmarkStart w:id="17" w:name="_Определение_Технологической_архитек"/>
    <w:bookmarkStart w:id="18" w:name="_Toc154903086"/>
    <w:bookmarkEnd w:id="17"/>
    <w:p w:rsidR="00B55232" w:rsidRDefault="00B55232" w:rsidP="00B55232">
      <w:pPr>
        <w:pStyle w:val="30"/>
      </w:pPr>
      <w:r>
        <w:fldChar w:fldCharType="begin"/>
      </w:r>
      <w:r>
        <w:instrText xml:space="preserve"> AUTONUMLGL  \e  </w:instrText>
      </w:r>
      <w:bookmarkStart w:id="19" w:name="_Toc22225672"/>
      <w:r>
        <w:fldChar w:fldCharType="end"/>
      </w:r>
      <w:r>
        <w:rPr>
          <w:rFonts w:cs="Arial"/>
        </w:rPr>
        <w:t> </w:t>
      </w:r>
      <w:r w:rsidRPr="00FC639F">
        <w:t>Определение Технологической архитектуры</w:t>
      </w:r>
      <w:bookmarkEnd w:id="18"/>
      <w:bookmarkEnd w:id="19"/>
    </w:p>
    <w:p w:rsidR="00B55232" w:rsidRDefault="00B55232" w:rsidP="00B55232">
      <w:pPr>
        <w:pStyle w:val="aff5"/>
      </w:pPr>
      <w:r w:rsidRPr="003B750C">
        <w:rPr>
          <w:b/>
        </w:rPr>
        <w:t>Технологическая</w:t>
      </w:r>
      <w:r w:rsidRPr="00FC639F">
        <w:t xml:space="preserve"> архитектура (ТА) </w:t>
      </w:r>
      <w:r>
        <w:t>– это</w:t>
      </w:r>
      <w:r w:rsidRPr="00FC639F">
        <w:t xml:space="preserve"> минимальный набор правил, определяющих взаимодействие и взаимозависимость частей системы или элементов и их устройство. Технологическая архитектура специфицирует технические стандарты, соглашения, опции, правила и критерии и на их основе профиль (профили) протоколов для систем и элементов систем заданной архитектуры. Она также обеспечивает технические </w:t>
      </w:r>
      <w:r w:rsidR="008236F1">
        <w:t>требования</w:t>
      </w:r>
      <w:r w:rsidRPr="00FC639F">
        <w:t xml:space="preserve"> </w:t>
      </w:r>
      <w:r w:rsidR="008236F1">
        <w:t>к</w:t>
      </w:r>
      <w:r w:rsidRPr="00FC639F">
        <w:t xml:space="preserve"> унификации изделий</w:t>
      </w:r>
      <w:r>
        <w:t>,</w:t>
      </w:r>
      <w:r w:rsidRPr="00FC639F">
        <w:t xml:space="preserve"> используемых для построения систем и инфраструктурных компонентов.</w:t>
      </w:r>
    </w:p>
    <w:p w:rsidR="00B55232" w:rsidRDefault="00B55232" w:rsidP="00B55232">
      <w:pPr>
        <w:pStyle w:val="30"/>
      </w:pPr>
      <w:r>
        <w:fldChar w:fldCharType="begin"/>
      </w:r>
      <w:r>
        <w:instrText xml:space="preserve"> AUTONUMLGL  \e  </w:instrText>
      </w:r>
      <w:bookmarkStart w:id="20" w:name="_Toc22225673"/>
      <w:r>
        <w:fldChar w:fldCharType="end"/>
      </w:r>
      <w:r>
        <w:rPr>
          <w:rFonts w:cs="Arial"/>
        </w:rPr>
        <w:t> </w:t>
      </w:r>
      <w:r w:rsidRPr="00FC639F">
        <w:t xml:space="preserve">Определение </w:t>
      </w:r>
      <w:r>
        <w:t>Обобщенной</w:t>
      </w:r>
      <w:r w:rsidRPr="00FC639F">
        <w:t xml:space="preserve"> архитектуры</w:t>
      </w:r>
      <w:bookmarkEnd w:id="20"/>
    </w:p>
    <w:p w:rsidR="00B55232" w:rsidRPr="00FC639F" w:rsidRDefault="00B55232" w:rsidP="00B55232">
      <w:pPr>
        <w:pStyle w:val="aff5"/>
      </w:pPr>
      <w:r w:rsidRPr="00B55232">
        <w:rPr>
          <w:rStyle w:val="af7"/>
        </w:rPr>
        <w:t>Обобщенн</w:t>
      </w:r>
      <w:r w:rsidR="008236F1">
        <w:rPr>
          <w:rStyle w:val="af7"/>
        </w:rPr>
        <w:t>ая</w:t>
      </w:r>
      <w:r>
        <w:t xml:space="preserve"> архитектур</w:t>
      </w:r>
      <w:r w:rsidR="008236F1">
        <w:t>а</w:t>
      </w:r>
      <w:r>
        <w:t xml:space="preserve"> (ОА) </w:t>
      </w:r>
      <w:r w:rsidR="008236F1">
        <w:t>содержи</w:t>
      </w:r>
      <w:r w:rsidRPr="00FC639F">
        <w:t>т информацию, относящуюся к архитектуре в целом, устанавливают область применения и контекст архитектуры. Область применения включает область деятельности или предметную область и временн</w:t>
      </w:r>
      <w:r w:rsidRPr="00730B3B">
        <w:rPr>
          <w:b/>
          <w:i/>
        </w:rPr>
        <w:t>о</w:t>
      </w:r>
      <w:r w:rsidRPr="00FC639F">
        <w:t>й период действия данной архитектуры. Окружение, в котором существует архитектура, включает взаимосвязанные условия, составляю</w:t>
      </w:r>
      <w:r>
        <w:t>щие</w:t>
      </w:r>
      <w:r w:rsidRPr="00FC639F">
        <w:t xml:space="preserve"> контекст архитектуры. Эти условия включают доктрину, тактику, методы и процедуры, соответствующие цели, концепции действий, сценарии и условия внешней среды.</w:t>
      </w:r>
    </w:p>
    <w:bookmarkStart w:id="21" w:name="_Определения_артефактов"/>
    <w:bookmarkStart w:id="22" w:name="_Toc154903088"/>
    <w:bookmarkEnd w:id="21"/>
    <w:p w:rsidR="00B55232" w:rsidRDefault="00B55232" w:rsidP="00B55232">
      <w:pPr>
        <w:pStyle w:val="2"/>
      </w:pPr>
      <w:r>
        <w:fldChar w:fldCharType="begin"/>
      </w:r>
      <w:r>
        <w:instrText xml:space="preserve"> AUTONUMLGL  \e  </w:instrText>
      </w:r>
      <w:bookmarkStart w:id="23" w:name="_Toc22225674"/>
      <w:r>
        <w:fldChar w:fldCharType="end"/>
      </w:r>
      <w:r>
        <w:rPr>
          <w:rFonts w:cs="Arial"/>
        </w:rPr>
        <w:t> </w:t>
      </w:r>
      <w:r w:rsidRPr="006A5818">
        <w:t xml:space="preserve">Определения </w:t>
      </w:r>
      <w:r w:rsidR="007848CF">
        <w:t>артефакт</w:t>
      </w:r>
      <w:r w:rsidRPr="006A5818">
        <w:t>ов</w:t>
      </w:r>
      <w:bookmarkEnd w:id="22"/>
      <w:bookmarkEnd w:id="23"/>
    </w:p>
    <w:p w:rsidR="00E81ECF" w:rsidRDefault="00B55232" w:rsidP="00B55232">
      <w:pPr>
        <w:pStyle w:val="aff5"/>
      </w:pPr>
      <w:r>
        <w:t xml:space="preserve">Архитектурные </w:t>
      </w:r>
      <w:r w:rsidR="007848CF">
        <w:t>артефакт</w:t>
      </w:r>
      <w:r w:rsidRPr="006A5818">
        <w:t>ы</w:t>
      </w:r>
      <w:r>
        <w:t xml:space="preserve"> –</w:t>
      </w:r>
      <w:r w:rsidRPr="006A5818">
        <w:t xml:space="preserve"> это графические, текстовые и табличные документы, которые разрабатываются в ходе построения описания архитектуры</w:t>
      </w:r>
      <w:r>
        <w:t xml:space="preserve"> </w:t>
      </w:r>
      <w:r w:rsidRPr="006A5818">
        <w:t xml:space="preserve">и описывают характеристики, соответствующие целям архитектуры. При использовании в качестве части описания архитектуры все </w:t>
      </w:r>
      <w:r w:rsidR="007848CF">
        <w:t>артефакт</w:t>
      </w:r>
      <w:r w:rsidRPr="006A5818">
        <w:t>ы, даже те, основное представление которых является графическим, должны содержать текст</w:t>
      </w:r>
      <w:r w:rsidR="008236F1">
        <w:t>, поясняющий графическое изображение</w:t>
      </w:r>
      <w:r w:rsidRPr="006A5818">
        <w:t xml:space="preserve">. Например, для графических </w:t>
      </w:r>
      <w:r w:rsidR="007848CF">
        <w:t>артефакт</w:t>
      </w:r>
      <w:r w:rsidRPr="006A5818">
        <w:t xml:space="preserve">ов существенно, чтобы </w:t>
      </w:r>
      <w:r w:rsidR="00ED21A3">
        <w:t>они сопровождались</w:t>
      </w:r>
      <w:r w:rsidRPr="006A5818">
        <w:t xml:space="preserve"> текст</w:t>
      </w:r>
      <w:r w:rsidR="00ED21A3">
        <w:t xml:space="preserve">ом, в который </w:t>
      </w:r>
      <w:r w:rsidRPr="006A5818">
        <w:t xml:space="preserve">было </w:t>
      </w:r>
      <w:r w:rsidR="00ED21A3">
        <w:t xml:space="preserve">бы </w:t>
      </w:r>
      <w:r w:rsidRPr="006A5818">
        <w:t>включено определение того, что они иллюстрируют и были разъяснены любые ак</w:t>
      </w:r>
      <w:r>
        <w:t>ронимы, появляющиеся на рисунке</w:t>
      </w:r>
      <w:r w:rsidRPr="006A5818">
        <w:t xml:space="preserve">. </w:t>
      </w:r>
      <w:r>
        <w:t xml:space="preserve">Архитектурные </w:t>
      </w:r>
      <w:r w:rsidR="007848CF">
        <w:t>артефакт</w:t>
      </w:r>
      <w:r w:rsidRPr="006A5818">
        <w:t xml:space="preserve">ы перечислены в </w:t>
      </w:r>
      <w:r w:rsidR="00E81ECF">
        <w:t>т</w:t>
      </w:r>
      <w:r w:rsidRPr="006A5818">
        <w:t>аблице</w:t>
      </w:r>
      <w:r>
        <w:t> </w:t>
      </w:r>
      <w:r w:rsidR="00556E2B">
        <w:fldChar w:fldCharType="begin"/>
      </w:r>
      <w:r w:rsidR="00556E2B">
        <w:instrText xml:space="preserve"> REF Tb391115083680556 </w:instrText>
      </w:r>
      <w:r w:rsidR="00556E2B">
        <w:fldChar w:fldCharType="separate"/>
      </w:r>
      <w:r w:rsidR="007A70FC">
        <w:rPr>
          <w:noProof/>
        </w:rPr>
        <w:t>1</w:t>
      </w:r>
      <w:r w:rsidR="00556E2B">
        <w:rPr>
          <w:noProof/>
        </w:rPr>
        <w:fldChar w:fldCharType="end"/>
      </w:r>
      <w:r w:rsidR="00AD21AA">
        <w:t xml:space="preserve">, описание </w:t>
      </w:r>
      <w:r w:rsidR="007848CF">
        <w:t>артефакт</w:t>
      </w:r>
      <w:r w:rsidR="00AD21AA">
        <w:t>ов интегрированной архитектуры приведено в приложении А.</w:t>
      </w:r>
    </w:p>
    <w:p w:rsidR="00E81ECF" w:rsidRPr="00E81ECF" w:rsidRDefault="00E81ECF" w:rsidP="00E81ECF">
      <w:pPr>
        <w:pStyle w:val="aff1"/>
        <w:pageBreakBefore/>
      </w:pPr>
      <w:r>
        <w:lastRenderedPageBreak/>
        <w:t xml:space="preserve">Таблица </w:t>
      </w:r>
      <w:bookmarkStart w:id="24" w:name="Tb391115083680556"/>
      <w:r>
        <w:fldChar w:fldCharType="begin"/>
      </w:r>
      <w:r>
        <w:instrText xml:space="preserve"> SEQ _Table \* MERGEFORMAT </w:instrText>
      </w:r>
      <w:r>
        <w:fldChar w:fldCharType="separate"/>
      </w:r>
      <w:r w:rsidR="007A70FC">
        <w:rPr>
          <w:noProof/>
        </w:rPr>
        <w:t>1</w:t>
      </w:r>
      <w:r>
        <w:fldChar w:fldCharType="end"/>
      </w:r>
      <w:bookmarkEnd w:id="24"/>
      <w:r>
        <w:t xml:space="preserve"> – </w:t>
      </w:r>
      <w:r w:rsidRPr="00E81ECF">
        <w:t xml:space="preserve">Краткое описание архитектурных </w:t>
      </w:r>
      <w:r w:rsidR="007848CF">
        <w:t>артефакт</w:t>
      </w:r>
      <w:r w:rsidRPr="00E81ECF">
        <w:t>ов</w:t>
      </w:r>
    </w:p>
    <w:tbl>
      <w:tblPr>
        <w:tblStyle w:val="affc"/>
        <w:tblW w:w="0" w:type="auto"/>
        <w:tblLook w:val="01E0" w:firstRow="1" w:lastRow="1" w:firstColumn="1" w:lastColumn="1" w:noHBand="0" w:noVBand="0"/>
      </w:tblPr>
      <w:tblGrid>
        <w:gridCol w:w="998"/>
        <w:gridCol w:w="3223"/>
        <w:gridCol w:w="5691"/>
      </w:tblGrid>
      <w:tr w:rsidR="00485AFC" w:rsidRPr="00A65F51">
        <w:trPr>
          <w:tblHeader/>
        </w:trPr>
        <w:tc>
          <w:tcPr>
            <w:tcW w:w="0" w:type="auto"/>
            <w:shd w:val="clear" w:color="auto" w:fill="E6E6E6"/>
            <w:vAlign w:val="center"/>
          </w:tcPr>
          <w:p w:rsidR="00B55232" w:rsidRPr="0089771F" w:rsidRDefault="00B55232" w:rsidP="009F6A8C">
            <w:pPr>
              <w:pStyle w:val="affffe"/>
              <w:jc w:val="center"/>
              <w:rPr>
                <w:b/>
              </w:rPr>
            </w:pPr>
            <w:bookmarkStart w:id="25" w:name="_SV-9"/>
            <w:bookmarkStart w:id="26" w:name="_TV-1"/>
            <w:bookmarkStart w:id="27" w:name="_SV-8"/>
            <w:bookmarkStart w:id="28" w:name="_SV-5"/>
            <w:bookmarkEnd w:id="25"/>
            <w:bookmarkEnd w:id="26"/>
            <w:bookmarkEnd w:id="27"/>
            <w:bookmarkEnd w:id="28"/>
            <w:r w:rsidRPr="0089771F">
              <w:rPr>
                <w:b/>
              </w:rPr>
              <w:t>Обоз</w:t>
            </w:r>
            <w:r w:rsidRPr="0089771F">
              <w:rPr>
                <w:b/>
              </w:rPr>
              <w:softHyphen/>
              <w:t>наче</w:t>
            </w:r>
            <w:r w:rsidRPr="0089771F">
              <w:rPr>
                <w:b/>
              </w:rPr>
              <w:softHyphen/>
              <w:t>ние</w:t>
            </w:r>
          </w:p>
        </w:tc>
        <w:tc>
          <w:tcPr>
            <w:tcW w:w="0" w:type="auto"/>
            <w:shd w:val="clear" w:color="auto" w:fill="E6E6E6"/>
            <w:vAlign w:val="center"/>
          </w:tcPr>
          <w:p w:rsidR="00B55232" w:rsidRPr="0089771F" w:rsidRDefault="00B55232" w:rsidP="009F6A8C">
            <w:pPr>
              <w:pStyle w:val="affffe"/>
              <w:jc w:val="center"/>
              <w:rPr>
                <w:b/>
              </w:rPr>
            </w:pPr>
            <w:r w:rsidRPr="0089771F">
              <w:rPr>
                <w:b/>
              </w:rPr>
              <w:t xml:space="preserve">Название </w:t>
            </w:r>
            <w:r w:rsidR="007848CF">
              <w:rPr>
                <w:b/>
              </w:rPr>
              <w:t>артефакт</w:t>
            </w:r>
            <w:r w:rsidRPr="0089771F">
              <w:rPr>
                <w:b/>
              </w:rPr>
              <w:t>а</w:t>
            </w:r>
          </w:p>
        </w:tc>
        <w:tc>
          <w:tcPr>
            <w:tcW w:w="0" w:type="auto"/>
            <w:shd w:val="clear" w:color="auto" w:fill="E6E6E6"/>
            <w:vAlign w:val="center"/>
          </w:tcPr>
          <w:p w:rsidR="00B55232" w:rsidRPr="0089771F" w:rsidRDefault="00B55232" w:rsidP="009F6A8C">
            <w:pPr>
              <w:pStyle w:val="a2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Общее описание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29" w:name="_AV-1"/>
            <w:bookmarkEnd w:id="29"/>
            <w:r w:rsidRPr="0089771F">
              <w:t>ОА-1</w:t>
            </w:r>
            <w:r w:rsidR="00767CD2">
              <w:t>*</w:t>
            </w:r>
          </w:p>
        </w:tc>
        <w:tc>
          <w:tcPr>
            <w:tcW w:w="0" w:type="auto"/>
          </w:tcPr>
          <w:p w:rsidR="00B55232" w:rsidRPr="0089771F" w:rsidRDefault="000053E3" w:rsidP="00E81ECF">
            <w:pPr>
              <w:pStyle w:val="affe"/>
            </w:pPr>
            <w:r>
              <w:t>Краткое описание архитектуры</w:t>
            </w:r>
          </w:p>
        </w:tc>
        <w:tc>
          <w:tcPr>
            <w:tcW w:w="0" w:type="auto"/>
          </w:tcPr>
          <w:p w:rsidR="00B55232" w:rsidRPr="0089771F" w:rsidRDefault="00767CD2" w:rsidP="00E81ECF">
            <w:pPr>
              <w:pStyle w:val="affe"/>
            </w:pPr>
            <w:r>
              <w:t>Область деятельности</w:t>
            </w:r>
            <w:r w:rsidR="00E81ECF">
              <w:t xml:space="preserve">, назначение, </w:t>
            </w:r>
            <w:r>
              <w:t xml:space="preserve">цель, </w:t>
            </w:r>
            <w:r w:rsidR="00E81ECF">
              <w:t xml:space="preserve">описание окружения, аналитическая информация и другая общая информация 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30" w:name="_AV-2"/>
            <w:bookmarkEnd w:id="30"/>
            <w:r w:rsidRPr="0089771F">
              <w:t>ОА-2</w:t>
            </w:r>
            <w:r w:rsidR="00767CD2">
              <w:t>*</w:t>
            </w:r>
          </w:p>
        </w:tc>
        <w:tc>
          <w:tcPr>
            <w:tcW w:w="0" w:type="auto"/>
          </w:tcPr>
          <w:p w:rsidR="00B55232" w:rsidRPr="0089771F" w:rsidRDefault="00E81ECF" w:rsidP="00E81ECF">
            <w:pPr>
              <w:pStyle w:val="affe"/>
            </w:pPr>
            <w:r>
              <w:t>Объединенный словарь</w:t>
            </w:r>
          </w:p>
        </w:tc>
        <w:tc>
          <w:tcPr>
            <w:tcW w:w="0" w:type="auto"/>
          </w:tcPr>
          <w:p w:rsidR="00B55232" w:rsidRPr="0089771F" w:rsidRDefault="00E81ECF" w:rsidP="00E81ECF">
            <w:pPr>
              <w:pStyle w:val="affe"/>
            </w:pPr>
            <w:r>
              <w:t>Термин</w:t>
            </w:r>
            <w:r w:rsidR="00767CD2">
              <w:t xml:space="preserve">ы и </w:t>
            </w:r>
            <w:r>
              <w:t>определени</w:t>
            </w:r>
            <w:r w:rsidR="00767CD2">
              <w:t>я</w:t>
            </w:r>
            <w:r>
              <w:t>, используемы</w:t>
            </w:r>
            <w:r w:rsidR="00767CD2">
              <w:t>е</w:t>
            </w:r>
            <w:r>
              <w:t xml:space="preserve"> в архитектуре</w:t>
            </w:r>
          </w:p>
        </w:tc>
      </w:tr>
      <w:tr w:rsidR="000C4159">
        <w:tc>
          <w:tcPr>
            <w:tcW w:w="0" w:type="auto"/>
          </w:tcPr>
          <w:p w:rsidR="00B55232" w:rsidRPr="0089771F" w:rsidRDefault="00B55232" w:rsidP="00E81ECF">
            <w:pPr>
              <w:pStyle w:val="affe"/>
              <w:rPr>
                <w:lang w:val="en-US"/>
              </w:rPr>
            </w:pPr>
            <w:bookmarkStart w:id="31" w:name="_OV-1"/>
            <w:bookmarkEnd w:id="31"/>
            <w:r w:rsidRPr="0089771F">
              <w:rPr>
                <w:lang w:val="en-US"/>
              </w:rPr>
              <w:t>ФА</w:t>
            </w:r>
            <w:r w:rsidRPr="0089771F">
              <w:t>-1</w:t>
            </w:r>
            <w:r w:rsidRPr="0089771F"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r w:rsidRPr="0089771F">
              <w:t>Высокоуровневая концепция</w:t>
            </w:r>
          </w:p>
        </w:tc>
        <w:tc>
          <w:tcPr>
            <w:tcW w:w="0" w:type="auto"/>
          </w:tcPr>
          <w:p w:rsidR="00B55232" w:rsidRPr="00396410" w:rsidRDefault="00E81ECF" w:rsidP="00E81ECF">
            <w:pPr>
              <w:pStyle w:val="affe"/>
            </w:pPr>
            <w:r>
              <w:t>Высокоуровневое графическое и текстовое описание функциональной концепции</w:t>
            </w:r>
          </w:p>
        </w:tc>
      </w:tr>
      <w:tr w:rsidR="00EB1B9A" w:rsidRPr="00FE57A2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32" w:name="_OV-2_1"/>
            <w:bookmarkEnd w:id="32"/>
            <w:r w:rsidRPr="0089771F">
              <w:rPr>
                <w:lang w:val="en-US"/>
              </w:rPr>
              <w:t>ФА</w:t>
            </w:r>
            <w:r w:rsidRPr="0089771F">
              <w:t>-2</w:t>
            </w:r>
            <w:r w:rsidR="00767CD2">
              <w:t>*</w:t>
            </w:r>
          </w:p>
        </w:tc>
        <w:tc>
          <w:tcPr>
            <w:tcW w:w="0" w:type="auto"/>
          </w:tcPr>
          <w:p w:rsidR="00B55232" w:rsidRPr="0089771F" w:rsidRDefault="00E81ECF" w:rsidP="00E81ECF">
            <w:pPr>
              <w:pStyle w:val="affe"/>
            </w:pPr>
            <w:r>
              <w:t>Описание связности функциональных узлов</w:t>
            </w:r>
          </w:p>
        </w:tc>
        <w:tc>
          <w:tcPr>
            <w:tcW w:w="0" w:type="auto"/>
          </w:tcPr>
          <w:p w:rsidR="00B55232" w:rsidRPr="00396410" w:rsidRDefault="00E81ECF" w:rsidP="00E81ECF">
            <w:pPr>
              <w:pStyle w:val="affe"/>
            </w:pPr>
            <w:r>
              <w:t>Ф</w:t>
            </w:r>
            <w:r w:rsidR="00B55232" w:rsidRPr="00396410">
              <w:t>ункциональны</w:t>
            </w:r>
            <w:r w:rsidR="00B55232">
              <w:t>е</w:t>
            </w:r>
            <w:r w:rsidR="00B55232" w:rsidRPr="00396410">
              <w:t xml:space="preserve"> узл</w:t>
            </w:r>
            <w:r w:rsidR="00B55232">
              <w:t>ы</w:t>
            </w:r>
            <w:r>
              <w:t>, их связность</w:t>
            </w:r>
            <w:r w:rsidR="00B55232" w:rsidRPr="00396410">
              <w:t xml:space="preserve"> и потребност</w:t>
            </w:r>
            <w:r w:rsidR="00B55232">
              <w:t>и</w:t>
            </w:r>
            <w:r w:rsidR="00B55232" w:rsidRPr="00396410">
              <w:t xml:space="preserve"> в </w:t>
            </w:r>
            <w:r>
              <w:t>информационном обмене</w:t>
            </w:r>
            <w:r w:rsidR="00B55232">
              <w:t xml:space="preserve"> между ними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33" w:name="_OV-3_1"/>
            <w:bookmarkEnd w:id="33"/>
            <w:r w:rsidRPr="0089771F">
              <w:rPr>
                <w:lang w:val="en-US"/>
              </w:rPr>
              <w:t>ФА</w:t>
            </w:r>
            <w:r w:rsidRPr="0089771F">
              <w:t>-3</w:t>
            </w:r>
            <w:r w:rsidR="00767CD2">
              <w:t>*</w:t>
            </w:r>
          </w:p>
        </w:tc>
        <w:tc>
          <w:tcPr>
            <w:tcW w:w="0" w:type="auto"/>
          </w:tcPr>
          <w:p w:rsidR="00B55232" w:rsidRPr="0089771F" w:rsidRDefault="009853DA" w:rsidP="00E81ECF">
            <w:pPr>
              <w:pStyle w:val="affe"/>
            </w:pPr>
            <w:r>
              <w:t>Матрица обмена информацией</w:t>
            </w:r>
          </w:p>
        </w:tc>
        <w:tc>
          <w:tcPr>
            <w:tcW w:w="0" w:type="auto"/>
          </w:tcPr>
          <w:p w:rsidR="00B55232" w:rsidRPr="00F546CC" w:rsidRDefault="00DD4338" w:rsidP="00E81ECF">
            <w:pPr>
              <w:pStyle w:val="affe"/>
            </w:pPr>
            <w:r>
              <w:t>Информационные обмены между узлами и атрибуты этих обменов (кто, с кем, как и т.д.)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34" w:name="_OV-4"/>
            <w:bookmarkEnd w:id="34"/>
            <w:r w:rsidRPr="0089771F">
              <w:rPr>
                <w:lang w:val="en-US"/>
              </w:rPr>
              <w:t>ФА</w:t>
            </w:r>
            <w:r w:rsidRPr="0089771F">
              <w:t>-4</w:t>
            </w:r>
          </w:p>
        </w:tc>
        <w:tc>
          <w:tcPr>
            <w:tcW w:w="0" w:type="auto"/>
          </w:tcPr>
          <w:p w:rsidR="00B55232" w:rsidRPr="008638E4" w:rsidRDefault="00B55232" w:rsidP="00E81ECF">
            <w:pPr>
              <w:pStyle w:val="affe"/>
            </w:pPr>
            <w:r w:rsidRPr="0089771F">
              <w:t xml:space="preserve">Диаграмма </w:t>
            </w:r>
            <w:r w:rsidRPr="008638E4">
              <w:t>организационной структуры</w:t>
            </w:r>
          </w:p>
        </w:tc>
        <w:tc>
          <w:tcPr>
            <w:tcW w:w="0" w:type="auto"/>
          </w:tcPr>
          <w:p w:rsidR="00B55232" w:rsidRPr="00F546CC" w:rsidRDefault="00485AFC" w:rsidP="00E81ECF">
            <w:pPr>
              <w:pStyle w:val="affe"/>
            </w:pPr>
            <w:r>
              <w:t>Организационные, ролевые и другие отношения в организации</w:t>
            </w:r>
          </w:p>
        </w:tc>
      </w:tr>
      <w:tr w:rsidR="00EB1B9A">
        <w:tc>
          <w:tcPr>
            <w:tcW w:w="0" w:type="auto"/>
          </w:tcPr>
          <w:p w:rsidR="00B55232" w:rsidRPr="00767CD2" w:rsidRDefault="00B55232" w:rsidP="00E81ECF">
            <w:pPr>
              <w:pStyle w:val="affe"/>
            </w:pPr>
            <w:bookmarkStart w:id="35" w:name="_OV-5"/>
            <w:bookmarkEnd w:id="35"/>
            <w:r w:rsidRPr="0089771F">
              <w:rPr>
                <w:lang w:val="en-US"/>
              </w:rPr>
              <w:t>ФА-5</w:t>
            </w:r>
            <w:r w:rsidR="00767CD2">
              <w:t>*</w:t>
            </w:r>
          </w:p>
        </w:tc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r w:rsidRPr="0089771F">
              <w:t xml:space="preserve">Модель </w:t>
            </w:r>
            <w:r w:rsidRPr="008638E4">
              <w:t xml:space="preserve">функциональной </w:t>
            </w:r>
            <w:r w:rsidRPr="0089771F">
              <w:t>деятельности</w:t>
            </w:r>
          </w:p>
        </w:tc>
        <w:tc>
          <w:tcPr>
            <w:tcW w:w="0" w:type="auto"/>
          </w:tcPr>
          <w:p w:rsidR="00B55232" w:rsidRPr="00292698" w:rsidRDefault="00292698" w:rsidP="00E81ECF">
            <w:pPr>
              <w:pStyle w:val="affe"/>
            </w:pPr>
            <w:r w:rsidRPr="00292698">
              <w:t>Описание действий, выполняемых для достижения цели миссии: идентификация входов-выходов, механизмов и управляющих воздействий описанных в ФА-1 процессов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r w:rsidRPr="0089771F">
              <w:rPr>
                <w:lang w:val="en-US"/>
              </w:rPr>
              <w:t>ФА-6</w:t>
            </w:r>
            <w:r w:rsidRPr="0089771F">
              <w:t>а</w:t>
            </w:r>
          </w:p>
        </w:tc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r w:rsidRPr="0089771F">
              <w:t>Модель функци</w:t>
            </w:r>
            <w:r w:rsidR="00485AFC">
              <w:t>о</w:t>
            </w:r>
            <w:r w:rsidRPr="0089771F">
              <w:t>нальных пра</w:t>
            </w:r>
            <w:r w:rsidR="00485AFC">
              <w:t>вил</w:t>
            </w:r>
          </w:p>
        </w:tc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r w:rsidRPr="00845BE4">
              <w:t xml:space="preserve">Описывает </w:t>
            </w:r>
            <w:r w:rsidR="00485AFC">
              <w:t>правила и ограничения применимые к деятельности</w:t>
            </w:r>
            <w:r w:rsidR="00292698">
              <w:t>, реализующей функциональность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r w:rsidRPr="0089771F">
              <w:rPr>
                <w:lang w:val="en-US"/>
              </w:rPr>
              <w:t>ФА-6</w:t>
            </w:r>
            <w:r>
              <w:t>б</w:t>
            </w:r>
          </w:p>
        </w:tc>
        <w:tc>
          <w:tcPr>
            <w:tcW w:w="0" w:type="auto"/>
          </w:tcPr>
          <w:p w:rsidR="00B55232" w:rsidRPr="00845BE4" w:rsidRDefault="00485AFC" w:rsidP="00E81ECF">
            <w:pPr>
              <w:pStyle w:val="affe"/>
            </w:pPr>
            <w:r>
              <w:t xml:space="preserve">Описание </w:t>
            </w:r>
            <w:r w:rsidR="00B55232" w:rsidRPr="00845BE4">
              <w:t>переходов функциональных состояний</w:t>
            </w:r>
          </w:p>
        </w:tc>
        <w:tc>
          <w:tcPr>
            <w:tcW w:w="0" w:type="auto"/>
          </w:tcPr>
          <w:p w:rsidR="00B55232" w:rsidRPr="00845BE4" w:rsidRDefault="00485AFC" w:rsidP="00E81ECF">
            <w:pPr>
              <w:pStyle w:val="affe"/>
            </w:pPr>
            <w:r>
              <w:t>Идентифицирует отклик процессов на различные события</w:t>
            </w:r>
          </w:p>
        </w:tc>
      </w:tr>
      <w:tr w:rsidR="00EB1B9A">
        <w:tc>
          <w:tcPr>
            <w:tcW w:w="0" w:type="auto"/>
          </w:tcPr>
          <w:p w:rsidR="00B55232" w:rsidRPr="00845BE4" w:rsidRDefault="00B55232" w:rsidP="00E81ECF">
            <w:pPr>
              <w:pStyle w:val="affe"/>
            </w:pPr>
            <w:bookmarkStart w:id="36" w:name="_OV-6"/>
            <w:bookmarkEnd w:id="36"/>
            <w:r w:rsidRPr="0089771F">
              <w:rPr>
                <w:lang w:val="en-US"/>
              </w:rPr>
              <w:t>ФА-6</w:t>
            </w:r>
            <w:r>
              <w:t>в</w:t>
            </w:r>
          </w:p>
        </w:tc>
        <w:tc>
          <w:tcPr>
            <w:tcW w:w="0" w:type="auto"/>
          </w:tcPr>
          <w:p w:rsidR="00B55232" w:rsidRPr="00845BE4" w:rsidRDefault="00485AFC" w:rsidP="00E81ECF">
            <w:pPr>
              <w:pStyle w:val="affe"/>
            </w:pPr>
            <w:r>
              <w:t>С</w:t>
            </w:r>
            <w:r w:rsidR="00B55232" w:rsidRPr="00845BE4">
              <w:t>хем</w:t>
            </w:r>
            <w:r>
              <w:t>а</w:t>
            </w:r>
            <w:r w:rsidR="00B55232" w:rsidRPr="00845BE4">
              <w:t xml:space="preserve"> функциональных событий</w:t>
            </w:r>
          </w:p>
        </w:tc>
        <w:tc>
          <w:tcPr>
            <w:tcW w:w="0" w:type="auto"/>
          </w:tcPr>
          <w:p w:rsidR="00B55232" w:rsidRPr="00845BE4" w:rsidRDefault="00485AFC" w:rsidP="00E81ECF">
            <w:pPr>
              <w:pStyle w:val="affe"/>
            </w:pPr>
            <w:r>
              <w:t>Идентифицирует последовательность действи</w:t>
            </w:r>
            <w:r w:rsidR="00292698" w:rsidRPr="00292698">
              <w:t>й</w:t>
            </w:r>
            <w:r>
              <w:t xml:space="preserve"> в определенных сценариях или при определенной последовательности событий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37" w:name="_OV-2"/>
            <w:bookmarkStart w:id="38" w:name="_OV-7"/>
            <w:bookmarkEnd w:id="37"/>
            <w:bookmarkEnd w:id="38"/>
            <w:r w:rsidRPr="0089771F">
              <w:rPr>
                <w:lang w:val="en-US"/>
              </w:rPr>
              <w:t>ФА-7</w:t>
            </w:r>
          </w:p>
        </w:tc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r w:rsidRPr="0089771F">
              <w:t>Логическая модель данных</w:t>
            </w:r>
          </w:p>
        </w:tc>
        <w:tc>
          <w:tcPr>
            <w:tcW w:w="0" w:type="auto"/>
          </w:tcPr>
          <w:p w:rsidR="00B55232" w:rsidRPr="0089771F" w:rsidRDefault="00485AFC" w:rsidP="00E81ECF">
            <w:pPr>
              <w:pStyle w:val="affe"/>
            </w:pPr>
            <w:r>
              <w:t xml:space="preserve">Документирует </w:t>
            </w:r>
            <w:r w:rsidR="00292698">
              <w:t>структуру</w:t>
            </w:r>
            <w:r>
              <w:t xml:space="preserve"> системны</w:t>
            </w:r>
            <w:r w:rsidR="00292698">
              <w:t>х</w:t>
            </w:r>
            <w:r>
              <w:t xml:space="preserve"> данны</w:t>
            </w:r>
            <w:r w:rsidR="00292698">
              <w:t>х</w:t>
            </w:r>
            <w:r>
              <w:t xml:space="preserve"> и правила их обработки</w:t>
            </w:r>
          </w:p>
        </w:tc>
      </w:tr>
      <w:tr w:rsidR="00EB1B9A">
        <w:tc>
          <w:tcPr>
            <w:tcW w:w="0" w:type="auto"/>
          </w:tcPr>
          <w:p w:rsidR="00B55232" w:rsidRPr="00767CD2" w:rsidRDefault="00B55232" w:rsidP="00E81ECF">
            <w:pPr>
              <w:pStyle w:val="affe"/>
            </w:pPr>
            <w:bookmarkStart w:id="39" w:name="_SV-1_1"/>
            <w:bookmarkEnd w:id="39"/>
            <w:r w:rsidRPr="0089771F">
              <w:rPr>
                <w:lang w:val="en-US"/>
              </w:rPr>
              <w:t>СА-1</w:t>
            </w:r>
            <w:r w:rsidR="00767CD2">
              <w:t>*</w:t>
            </w:r>
          </w:p>
        </w:tc>
        <w:tc>
          <w:tcPr>
            <w:tcW w:w="0" w:type="auto"/>
          </w:tcPr>
          <w:p w:rsidR="00B55232" w:rsidRPr="008638E4" w:rsidRDefault="002F031F" w:rsidP="00E81ECF">
            <w:pPr>
              <w:pStyle w:val="affe"/>
            </w:pPr>
            <w:r>
              <w:t>Описание</w:t>
            </w:r>
            <w:r w:rsidR="00B55232" w:rsidRPr="004928D5">
              <w:t xml:space="preserve"> </w:t>
            </w:r>
            <w:r w:rsidR="00B55232">
              <w:t>с</w:t>
            </w:r>
            <w:r w:rsidR="00B55232" w:rsidRPr="008638E4">
              <w:t xml:space="preserve">истемных </w:t>
            </w:r>
            <w:r w:rsidR="00B55232">
              <w:t>и</w:t>
            </w:r>
            <w:r w:rsidR="00B55232" w:rsidRPr="008638E4">
              <w:t>нтерфейсов</w:t>
            </w:r>
          </w:p>
        </w:tc>
        <w:tc>
          <w:tcPr>
            <w:tcW w:w="0" w:type="auto"/>
          </w:tcPr>
          <w:p w:rsidR="00B55232" w:rsidRPr="00292698" w:rsidRDefault="00292698" w:rsidP="00E81ECF">
            <w:pPr>
              <w:pStyle w:val="affe"/>
            </w:pPr>
            <w:r>
              <w:t xml:space="preserve">Формирует </w:t>
            </w:r>
            <w:proofErr w:type="spellStart"/>
            <w:r w:rsidRPr="00292698">
              <w:t>межузловые</w:t>
            </w:r>
            <w:proofErr w:type="spellEnd"/>
            <w:r w:rsidRPr="00292698">
              <w:t xml:space="preserve"> сетевые требования, идентифици</w:t>
            </w:r>
            <w:r>
              <w:t>рует</w:t>
            </w:r>
            <w:r w:rsidRPr="00292698">
              <w:t xml:space="preserve"> долгосрочн</w:t>
            </w:r>
            <w:r>
              <w:t>ую</w:t>
            </w:r>
            <w:r w:rsidRPr="00292698">
              <w:t xml:space="preserve"> пригодност</w:t>
            </w:r>
            <w:r>
              <w:t>ь</w:t>
            </w:r>
            <w:r w:rsidRPr="00292698">
              <w:t xml:space="preserve"> коммуникаций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  <w:rPr>
                <w:lang w:val="en-US"/>
              </w:rPr>
            </w:pPr>
            <w:bookmarkStart w:id="40" w:name="_SV-2__a,_b,_c"/>
            <w:bookmarkEnd w:id="40"/>
            <w:r w:rsidRPr="0089771F">
              <w:rPr>
                <w:lang w:val="en-US"/>
              </w:rPr>
              <w:t>СА-2</w:t>
            </w:r>
            <w:r w:rsidRPr="0089771F">
              <w:t xml:space="preserve"> </w:t>
            </w:r>
          </w:p>
        </w:tc>
        <w:tc>
          <w:tcPr>
            <w:tcW w:w="0" w:type="auto"/>
          </w:tcPr>
          <w:p w:rsidR="00B55232" w:rsidRPr="0089771F" w:rsidRDefault="002F031F" w:rsidP="00E81ECF">
            <w:pPr>
              <w:pStyle w:val="affe"/>
            </w:pPr>
            <w:r>
              <w:t>Описание</w:t>
            </w:r>
            <w:r w:rsidR="00B55232" w:rsidRPr="004928D5">
              <w:t xml:space="preserve"> </w:t>
            </w:r>
            <w:r w:rsidR="00B55232">
              <w:t>системных коммуникаций</w:t>
            </w:r>
          </w:p>
        </w:tc>
        <w:tc>
          <w:tcPr>
            <w:tcW w:w="0" w:type="auto"/>
          </w:tcPr>
          <w:p w:rsidR="00B55232" w:rsidRPr="0089771F" w:rsidRDefault="002F031F" w:rsidP="00E81ECF">
            <w:pPr>
              <w:pStyle w:val="affe"/>
            </w:pPr>
            <w:r>
              <w:t>Информация о коммуникационных системах, коммуникационных связях и коммуникационных сетях, которые поддерживают системы и обеспечивают интерфейсы, описанные в СА-1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41" w:name="_SV-3_1"/>
            <w:bookmarkEnd w:id="41"/>
            <w:r w:rsidRPr="0089771F">
              <w:rPr>
                <w:lang w:val="en-US"/>
              </w:rPr>
              <w:t>СА</w:t>
            </w:r>
            <w:r w:rsidRPr="0089771F">
              <w:t>-3</w:t>
            </w:r>
          </w:p>
        </w:tc>
        <w:tc>
          <w:tcPr>
            <w:tcW w:w="0" w:type="auto"/>
          </w:tcPr>
          <w:p w:rsidR="00B55232" w:rsidRPr="00040AFB" w:rsidRDefault="009853DA" w:rsidP="00E81ECF">
            <w:pPr>
              <w:pStyle w:val="affe"/>
            </w:pPr>
            <w:r>
              <w:t>Матрица взаимодействия систем</w:t>
            </w:r>
          </w:p>
        </w:tc>
        <w:tc>
          <w:tcPr>
            <w:tcW w:w="0" w:type="auto"/>
          </w:tcPr>
          <w:p w:rsidR="00B55232" w:rsidRPr="00AF3488" w:rsidRDefault="002F031F" w:rsidP="00E81ECF">
            <w:pPr>
              <w:pStyle w:val="affe"/>
            </w:pPr>
            <w:r>
              <w:t xml:space="preserve">Взаимосвязь между системами и услугами, а также детализация интерфейсов </w:t>
            </w:r>
            <w:r w:rsidRPr="00476491">
              <w:t>и</w:t>
            </w:r>
            <w:r w:rsidR="00D77835" w:rsidRPr="00476491">
              <w:t>дентифицирова</w:t>
            </w:r>
            <w:r w:rsidR="00476491" w:rsidRPr="00476491">
              <w:t>н</w:t>
            </w:r>
            <w:r w:rsidR="00476491">
              <w:t>ных</w:t>
            </w:r>
            <w:r w:rsidR="00D77835">
              <w:t xml:space="preserve"> в СА-1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42" w:name="_SV-4_1"/>
            <w:bookmarkEnd w:id="42"/>
            <w:r w:rsidRPr="00D77835">
              <w:lastRenderedPageBreak/>
              <w:t>СА</w:t>
            </w:r>
            <w:r w:rsidRPr="0089771F">
              <w:t>-4</w:t>
            </w:r>
          </w:p>
        </w:tc>
        <w:tc>
          <w:tcPr>
            <w:tcW w:w="0" w:type="auto"/>
          </w:tcPr>
          <w:p w:rsidR="00B55232" w:rsidRPr="0089771F" w:rsidRDefault="00D77835" w:rsidP="00E81ECF">
            <w:pPr>
              <w:pStyle w:val="affe"/>
            </w:pPr>
            <w:r>
              <w:t>Описание</w:t>
            </w:r>
            <w:r w:rsidR="00B55232" w:rsidRPr="004928D5">
              <w:t xml:space="preserve"> </w:t>
            </w:r>
            <w:r w:rsidR="00B55232" w:rsidRPr="0089771F">
              <w:t>функц</w:t>
            </w:r>
            <w:r>
              <w:t>и</w:t>
            </w:r>
            <w:r w:rsidR="00B55232" w:rsidRPr="0089771F">
              <w:t>ональн</w:t>
            </w:r>
            <w:r w:rsidR="00B55232">
              <w:t>ости</w:t>
            </w:r>
            <w:r w:rsidR="00B55232" w:rsidRPr="0089771F">
              <w:t xml:space="preserve"> </w:t>
            </w:r>
            <w:r w:rsidR="00B55232">
              <w:t>систем</w:t>
            </w:r>
          </w:p>
        </w:tc>
        <w:tc>
          <w:tcPr>
            <w:tcW w:w="0" w:type="auto"/>
          </w:tcPr>
          <w:p w:rsidR="00B55232" w:rsidRPr="002D6738" w:rsidRDefault="00D77835" w:rsidP="00E81ECF">
            <w:pPr>
              <w:pStyle w:val="affe"/>
            </w:pPr>
            <w:r>
              <w:t>Идентифицируются ф</w:t>
            </w:r>
            <w:r w:rsidR="00B55232" w:rsidRPr="002D6738">
              <w:t>ункции</w:t>
            </w:r>
            <w:r>
              <w:t xml:space="preserve">, выполняемые </w:t>
            </w:r>
            <w:r w:rsidR="00B55232" w:rsidRPr="002D6738">
              <w:t>систем</w:t>
            </w:r>
            <w:r>
              <w:t xml:space="preserve">ами, а </w:t>
            </w:r>
            <w:r w:rsidR="00B55232" w:rsidRPr="002D6738">
              <w:t>также потоки системных данных между функциями</w:t>
            </w:r>
          </w:p>
        </w:tc>
      </w:tr>
      <w:tr w:rsidR="00EB1B9A" w:rsidRPr="00051C98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43" w:name="_OV-3"/>
            <w:bookmarkStart w:id="44" w:name="_SV-5_1"/>
            <w:bookmarkEnd w:id="43"/>
            <w:bookmarkEnd w:id="44"/>
            <w:r w:rsidRPr="0089771F">
              <w:rPr>
                <w:lang w:val="en-US"/>
              </w:rPr>
              <w:t>СА-5</w:t>
            </w:r>
          </w:p>
        </w:tc>
        <w:tc>
          <w:tcPr>
            <w:tcW w:w="0" w:type="auto"/>
          </w:tcPr>
          <w:p w:rsidR="00B55232" w:rsidRPr="0089771F" w:rsidRDefault="00D77835" w:rsidP="00E81ECF">
            <w:pPr>
              <w:pStyle w:val="affe"/>
            </w:pPr>
            <w:r>
              <w:t>Матрица</w:t>
            </w:r>
            <w:r w:rsidR="00B55232" w:rsidRPr="002D6738">
              <w:t xml:space="preserve"> </w:t>
            </w:r>
            <w:r w:rsidR="00B55232" w:rsidRPr="003C6900">
              <w:t xml:space="preserve">отображения функциональной деятельности на функции </w:t>
            </w:r>
            <w:r w:rsidR="00B55232" w:rsidRPr="0089771F">
              <w:t>системы</w:t>
            </w:r>
          </w:p>
        </w:tc>
        <w:tc>
          <w:tcPr>
            <w:tcW w:w="0" w:type="auto"/>
          </w:tcPr>
          <w:p w:rsidR="00B55232" w:rsidRPr="00BF4E5C" w:rsidRDefault="00D77835" w:rsidP="00E81ECF">
            <w:pPr>
              <w:pStyle w:val="affe"/>
            </w:pPr>
            <w:r>
              <w:t>Идентифицирует функции, необходимые для поддержки определенной деятельности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45" w:name="_SV-6_1"/>
            <w:bookmarkEnd w:id="45"/>
            <w:r w:rsidRPr="0089771F">
              <w:rPr>
                <w:lang w:val="en-US"/>
              </w:rPr>
              <w:t>СА-6</w:t>
            </w:r>
          </w:p>
        </w:tc>
        <w:tc>
          <w:tcPr>
            <w:tcW w:w="0" w:type="auto"/>
          </w:tcPr>
          <w:p w:rsidR="00B55232" w:rsidRPr="00562035" w:rsidRDefault="009853DA" w:rsidP="00E81ECF">
            <w:pPr>
              <w:pStyle w:val="affe"/>
            </w:pPr>
            <w:r>
              <w:t>Матрица обмена данными между системами</w:t>
            </w:r>
          </w:p>
        </w:tc>
        <w:tc>
          <w:tcPr>
            <w:tcW w:w="0" w:type="auto"/>
          </w:tcPr>
          <w:p w:rsidR="00B55232" w:rsidRPr="0009593C" w:rsidRDefault="0009593C" w:rsidP="00E81ECF">
            <w:pPr>
              <w:pStyle w:val="affe"/>
            </w:pPr>
            <w:r>
              <w:t>Д</w:t>
            </w:r>
            <w:r w:rsidR="00D77835">
              <w:t>етализация характеристик обмена данными между системами и атрибутов этих обменов</w:t>
            </w:r>
            <w:r w:rsidRPr="0009593C">
              <w:t xml:space="preserve">: </w:t>
            </w:r>
            <w:r w:rsidR="00C65837">
              <w:t>каков</w:t>
            </w:r>
            <w:r w:rsidRPr="0009593C">
              <w:t xml:space="preserve"> информационный поток на протяжении выполнения операций. Фокус – на автоматизи</w:t>
            </w:r>
            <w:r w:rsidR="00C65837">
              <w:softHyphen/>
            </w:r>
            <w:r w:rsidRPr="0009593C">
              <w:t>рованном обмене данными между системами (периодичность, объем и т.п.)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46" w:name="_SV-7_1"/>
            <w:bookmarkEnd w:id="46"/>
            <w:r w:rsidRPr="0089771F">
              <w:rPr>
                <w:lang w:val="en-US"/>
              </w:rPr>
              <w:t>СА</w:t>
            </w:r>
            <w:r w:rsidRPr="0089771F">
              <w:t>-7</w:t>
            </w:r>
          </w:p>
        </w:tc>
        <w:tc>
          <w:tcPr>
            <w:tcW w:w="0" w:type="auto"/>
          </w:tcPr>
          <w:p w:rsidR="00B55232" w:rsidRPr="0089771F" w:rsidRDefault="007F2BE1" w:rsidP="00E81ECF">
            <w:pPr>
              <w:pStyle w:val="affe"/>
            </w:pPr>
            <w:r>
              <w:t>Характеристики производительности систем</w:t>
            </w:r>
          </w:p>
        </w:tc>
        <w:tc>
          <w:tcPr>
            <w:tcW w:w="0" w:type="auto"/>
          </w:tcPr>
          <w:p w:rsidR="00B55232" w:rsidRPr="007F2BE1" w:rsidRDefault="007F2BE1" w:rsidP="00E81ECF">
            <w:pPr>
              <w:pStyle w:val="affe"/>
            </w:pPr>
            <w:r w:rsidRPr="007F2BE1">
              <w:t>ТТХ систем, к которым могут быть разработаны требования и определены спецификации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47" w:name="_SV-8_1"/>
            <w:bookmarkEnd w:id="47"/>
            <w:r w:rsidRPr="0089771F">
              <w:rPr>
                <w:lang w:val="en-US"/>
              </w:rPr>
              <w:t>СА-8</w:t>
            </w:r>
          </w:p>
        </w:tc>
        <w:tc>
          <w:tcPr>
            <w:tcW w:w="0" w:type="auto"/>
          </w:tcPr>
          <w:p w:rsidR="00B55232" w:rsidRPr="0089771F" w:rsidRDefault="00D77835" w:rsidP="00E81ECF">
            <w:pPr>
              <w:pStyle w:val="affe"/>
            </w:pPr>
            <w:r>
              <w:t>Описание</w:t>
            </w:r>
            <w:r w:rsidR="00B55232" w:rsidRPr="004E60FF">
              <w:t xml:space="preserve"> </w:t>
            </w:r>
            <w:r w:rsidR="00B55232" w:rsidRPr="0089771F">
              <w:t>эволюции систем</w:t>
            </w:r>
          </w:p>
        </w:tc>
        <w:tc>
          <w:tcPr>
            <w:tcW w:w="0" w:type="auto"/>
          </w:tcPr>
          <w:p w:rsidR="00B55232" w:rsidRPr="00C65837" w:rsidRDefault="00C65837" w:rsidP="00E81ECF">
            <w:pPr>
              <w:pStyle w:val="affe"/>
            </w:pPr>
            <w:r w:rsidRPr="00C65837">
              <w:t>План развития системы в течение длительного периода времени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48" w:name="_SV-9_1"/>
            <w:bookmarkEnd w:id="48"/>
            <w:r w:rsidRPr="0089771F">
              <w:rPr>
                <w:lang w:val="en-US"/>
              </w:rPr>
              <w:t>СА</w:t>
            </w:r>
            <w:r w:rsidRPr="0089771F">
              <w:t>-9</w:t>
            </w:r>
          </w:p>
        </w:tc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r w:rsidRPr="0089771F">
              <w:t>Прогноз системных технологий</w:t>
            </w:r>
          </w:p>
        </w:tc>
        <w:tc>
          <w:tcPr>
            <w:tcW w:w="0" w:type="auto"/>
          </w:tcPr>
          <w:p w:rsidR="00B55232" w:rsidRPr="00C65837" w:rsidRDefault="00D77835" w:rsidP="00E81ECF">
            <w:pPr>
              <w:pStyle w:val="affe"/>
            </w:pPr>
            <w:r>
              <w:t xml:space="preserve">Анализ появляющихся технологий и </w:t>
            </w:r>
            <w:r w:rsidR="007848CF">
              <w:t>артефакт</w:t>
            </w:r>
            <w:r>
              <w:t xml:space="preserve">ов (изделий), которые могут </w:t>
            </w:r>
            <w:r w:rsidR="000C4159">
              <w:t>использоваться при дальнейшем развитии архитектуры</w:t>
            </w:r>
            <w:r w:rsidR="00C65837">
              <w:t xml:space="preserve"> </w:t>
            </w:r>
            <w:r w:rsidR="00C65837" w:rsidRPr="00C65837">
              <w:t>(с учетом вех из СА-8)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49" w:name="_SV-10_1"/>
            <w:bookmarkEnd w:id="49"/>
            <w:r w:rsidRPr="0089771F">
              <w:rPr>
                <w:lang w:val="en-US"/>
              </w:rPr>
              <w:t>СА-10</w:t>
            </w:r>
            <w:r w:rsidRPr="0089771F">
              <w:t xml:space="preserve"> </w:t>
            </w:r>
          </w:p>
        </w:tc>
        <w:tc>
          <w:tcPr>
            <w:tcW w:w="0" w:type="auto"/>
          </w:tcPr>
          <w:p w:rsidR="00B55232" w:rsidRPr="004E60FF" w:rsidRDefault="00354795" w:rsidP="00E81ECF">
            <w:pPr>
              <w:pStyle w:val="affe"/>
            </w:pPr>
            <w:r>
              <w:t>Модель динамики системы</w:t>
            </w:r>
          </w:p>
        </w:tc>
        <w:tc>
          <w:tcPr>
            <w:tcW w:w="0" w:type="auto"/>
          </w:tcPr>
          <w:p w:rsidR="00B55232" w:rsidRPr="004E60FF" w:rsidRDefault="000C4159" w:rsidP="00E81ECF">
            <w:pPr>
              <w:pStyle w:val="affe"/>
            </w:pPr>
            <w:r>
              <w:t xml:space="preserve">Описывает </w:t>
            </w:r>
            <w:r w:rsidR="00476491">
              <w:t>основные</w:t>
            </w:r>
            <w:r>
              <w:t xml:space="preserve"> правила</w:t>
            </w:r>
            <w:r w:rsidR="00E31A57">
              <w:t xml:space="preserve"> функционирования системы</w:t>
            </w:r>
            <w:r>
              <w:t xml:space="preserve"> и ограничения, а также </w:t>
            </w:r>
            <w:r w:rsidR="00E31A57">
              <w:t>реакцию</w:t>
            </w:r>
            <w:r>
              <w:t xml:space="preserve"> систем</w:t>
            </w:r>
            <w:r w:rsidR="00E31A57">
              <w:t>ы</w:t>
            </w:r>
            <w:r>
              <w:t xml:space="preserve"> на </w:t>
            </w:r>
            <w:r w:rsidR="00E31A57">
              <w:t xml:space="preserve">возникающие </w:t>
            </w:r>
            <w:r>
              <w:t>события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50" w:name="_SV-4"/>
            <w:bookmarkStart w:id="51" w:name="_SV-11"/>
            <w:bookmarkEnd w:id="50"/>
            <w:bookmarkEnd w:id="51"/>
            <w:r w:rsidRPr="000C4159">
              <w:t>СА</w:t>
            </w:r>
            <w:r w:rsidR="000C4159">
              <w:t>-</w:t>
            </w:r>
            <w:r w:rsidRPr="000C4159">
              <w:t>11</w:t>
            </w:r>
          </w:p>
        </w:tc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r w:rsidRPr="0089771F">
              <w:t>Физическая схема</w:t>
            </w:r>
          </w:p>
        </w:tc>
        <w:tc>
          <w:tcPr>
            <w:tcW w:w="0" w:type="auto"/>
          </w:tcPr>
          <w:p w:rsidR="00B55232" w:rsidRPr="00C65837" w:rsidRDefault="00C65837" w:rsidP="00E81ECF">
            <w:pPr>
              <w:pStyle w:val="affe"/>
            </w:pPr>
            <w:r w:rsidRPr="00C65837">
              <w:t>Описывает структуру всех видов данных, исполь</w:t>
            </w:r>
            <w:r>
              <w:softHyphen/>
            </w:r>
            <w:r w:rsidRPr="00C65837">
              <w:t>зуемых системами, входящими в состав разра</w:t>
            </w:r>
            <w:r>
              <w:softHyphen/>
            </w:r>
            <w:r w:rsidRPr="00C65837">
              <w:t>ба</w:t>
            </w:r>
            <w:r>
              <w:softHyphen/>
            </w:r>
            <w:r w:rsidRPr="00C65837">
              <w:t>тываемого изделия</w:t>
            </w:r>
          </w:p>
        </w:tc>
      </w:tr>
      <w:tr w:rsidR="00EB1B9A">
        <w:tc>
          <w:tcPr>
            <w:tcW w:w="0" w:type="auto"/>
          </w:tcPr>
          <w:p w:rsidR="00B55232" w:rsidRPr="00767CD2" w:rsidRDefault="00B55232" w:rsidP="00E81ECF">
            <w:pPr>
              <w:pStyle w:val="affe"/>
            </w:pPr>
            <w:bookmarkStart w:id="52" w:name="_TV-1_1"/>
            <w:bookmarkEnd w:id="52"/>
            <w:r w:rsidRPr="0089771F">
              <w:rPr>
                <w:lang w:val="en-US"/>
              </w:rPr>
              <w:t>ТА-1</w:t>
            </w:r>
            <w:r w:rsidR="00767CD2">
              <w:t>*</w:t>
            </w:r>
          </w:p>
        </w:tc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r w:rsidRPr="0089771F">
              <w:t>Профиль технических стандартов</w:t>
            </w:r>
          </w:p>
        </w:tc>
        <w:tc>
          <w:tcPr>
            <w:tcW w:w="0" w:type="auto"/>
          </w:tcPr>
          <w:p w:rsidR="00B55232" w:rsidRPr="00165490" w:rsidRDefault="00EB1B9A" w:rsidP="00E81ECF">
            <w:pPr>
              <w:pStyle w:val="affe"/>
            </w:pPr>
            <w:r>
              <w:t>Перечень стандартов и нормативной докумен</w:t>
            </w:r>
            <w:r w:rsidR="00C65837">
              <w:softHyphen/>
            </w:r>
            <w:r>
              <w:t>тации, которые применяются при выборе систем</w:t>
            </w:r>
            <w:r w:rsidR="00C65837">
              <w:softHyphen/>
            </w:r>
            <w:r>
              <w:t>ных элементов и решений в разрабатываемой архитектуре</w:t>
            </w:r>
          </w:p>
        </w:tc>
      </w:tr>
      <w:tr w:rsidR="00EB1B9A"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bookmarkStart w:id="53" w:name="_SV-1"/>
            <w:bookmarkStart w:id="54" w:name="_SV-10"/>
            <w:bookmarkStart w:id="55" w:name="_SV-6"/>
            <w:bookmarkStart w:id="56" w:name="_SV-2"/>
            <w:bookmarkStart w:id="57" w:name="_SV-7"/>
            <w:bookmarkStart w:id="58" w:name="_SV-3"/>
            <w:bookmarkStart w:id="59" w:name="_TV-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r w:rsidRPr="0089771F">
              <w:rPr>
                <w:lang w:val="en-US"/>
              </w:rPr>
              <w:t>ТА-2</w:t>
            </w:r>
          </w:p>
        </w:tc>
        <w:tc>
          <w:tcPr>
            <w:tcW w:w="0" w:type="auto"/>
          </w:tcPr>
          <w:p w:rsidR="00B55232" w:rsidRPr="0089771F" w:rsidRDefault="00B55232" w:rsidP="00E81ECF">
            <w:pPr>
              <w:pStyle w:val="affe"/>
            </w:pPr>
            <w:r w:rsidRPr="0089771F">
              <w:t>Прогноз технических стандартов</w:t>
            </w:r>
          </w:p>
        </w:tc>
        <w:tc>
          <w:tcPr>
            <w:tcW w:w="0" w:type="auto"/>
          </w:tcPr>
          <w:p w:rsidR="00B55232" w:rsidRPr="00165490" w:rsidRDefault="00EB1B9A" w:rsidP="00E81ECF">
            <w:pPr>
              <w:pStyle w:val="affe"/>
            </w:pPr>
            <w:r>
              <w:t>Описание появляющихся стандартов, которые потенциально важны для развития системной архитектуры</w:t>
            </w:r>
          </w:p>
        </w:tc>
      </w:tr>
    </w:tbl>
    <w:p w:rsidR="000E74BD" w:rsidRDefault="000E74BD">
      <w:r>
        <w:t>Звездочкой помечены артефакты, обязательные при разработке и проектировании систем.</w:t>
      </w:r>
    </w:p>
    <w:bookmarkStart w:id="60" w:name="_Определение_интегрированной_архитек"/>
    <w:bookmarkStart w:id="61" w:name="_Применение_Архитектуры"/>
    <w:bookmarkStart w:id="62" w:name="_Toc154903090"/>
    <w:bookmarkEnd w:id="60"/>
    <w:bookmarkEnd w:id="61"/>
    <w:p w:rsidR="00B55232" w:rsidRPr="009A59E0" w:rsidRDefault="00FF5CE6" w:rsidP="00FF5CE6">
      <w:pPr>
        <w:pStyle w:val="1"/>
      </w:pPr>
      <w:r>
        <w:lastRenderedPageBreak/>
        <w:fldChar w:fldCharType="begin"/>
      </w:r>
      <w:r>
        <w:instrText xml:space="preserve"> AUTONUMLGL  \e  </w:instrText>
      </w:r>
      <w:bookmarkStart w:id="63" w:name="_Toc22225675"/>
      <w:r>
        <w:fldChar w:fldCharType="end"/>
      </w:r>
      <w:r>
        <w:rPr>
          <w:rFonts w:cs="Arial"/>
        </w:rPr>
        <w:t> </w:t>
      </w:r>
      <w:r w:rsidR="00B55232" w:rsidRPr="00782F33">
        <w:t>Применение Архитектуры</w:t>
      </w:r>
      <w:bookmarkEnd w:id="62"/>
      <w:bookmarkEnd w:id="63"/>
    </w:p>
    <w:p w:rsidR="00FA6A1A" w:rsidRDefault="00B55232" w:rsidP="00FA6A1A">
      <w:pPr>
        <w:pStyle w:val="aff5"/>
      </w:pPr>
      <w:r w:rsidRPr="00782F33">
        <w:t xml:space="preserve">Система заказов МО РФ </w:t>
      </w:r>
      <w:r w:rsidR="00FA6A1A">
        <w:t xml:space="preserve">имеет ряд важных проблем </w:t>
      </w:r>
      <w:r w:rsidR="00FA6A1A" w:rsidRPr="00FA6A1A">
        <w:t xml:space="preserve">в области </w:t>
      </w:r>
      <w:r w:rsidR="00FA6A1A">
        <w:t>сопряжения</w:t>
      </w:r>
      <w:r w:rsidR="00FA6A1A" w:rsidRPr="00FA6A1A">
        <w:t xml:space="preserve"> </w:t>
      </w:r>
      <w:r w:rsidR="00DA2C44">
        <w:t>материально-технической основы</w:t>
      </w:r>
      <w:r w:rsidR="00FA6A1A" w:rsidRPr="00FA6A1A">
        <w:t xml:space="preserve"> управления по видам и родам ВС</w:t>
      </w:r>
      <w:r w:rsidR="00FA6A1A">
        <w:t xml:space="preserve"> и, как правило,</w:t>
      </w:r>
      <w:r w:rsidRPr="00782F33">
        <w:t xml:space="preserve"> </w:t>
      </w:r>
      <w:r w:rsidR="00FA6A1A">
        <w:t xml:space="preserve">жестко </w:t>
      </w:r>
      <w:r w:rsidRPr="00782F33">
        <w:t xml:space="preserve">ориентирована на </w:t>
      </w:r>
      <w:r w:rsidR="00FA6A1A">
        <w:t xml:space="preserve">видовую </w:t>
      </w:r>
      <w:r w:rsidRPr="00782F33">
        <w:t>структуру ВС</w:t>
      </w:r>
      <w:r w:rsidR="00FA6A1A">
        <w:t xml:space="preserve"> и</w:t>
      </w:r>
      <w:r w:rsidRPr="00782F33">
        <w:t xml:space="preserve"> </w:t>
      </w:r>
      <w:r w:rsidR="00FA6A1A" w:rsidRPr="00782F33">
        <w:t>соответствующее применение сил и средств</w:t>
      </w:r>
      <w:r w:rsidR="00FA6A1A">
        <w:t xml:space="preserve"> видов ВС в зависимости от конкретных</w:t>
      </w:r>
      <w:r w:rsidR="00FA6A1A" w:rsidRPr="00782F33">
        <w:t xml:space="preserve"> </w:t>
      </w:r>
      <w:r w:rsidR="00FA6A1A">
        <w:t xml:space="preserve">угроз и </w:t>
      </w:r>
      <w:r w:rsidR="00FA6A1A" w:rsidRPr="00782F33">
        <w:t>услови</w:t>
      </w:r>
      <w:r w:rsidR="00FA6A1A">
        <w:t>й</w:t>
      </w:r>
      <w:r w:rsidR="00FA6A1A" w:rsidRPr="00782F33">
        <w:t xml:space="preserve"> оперативной обстановки</w:t>
      </w:r>
      <w:r w:rsidR="00FA6A1A">
        <w:t>.</w:t>
      </w:r>
    </w:p>
    <w:p w:rsidR="009B7AD3" w:rsidRDefault="009B7AD3" w:rsidP="00FA6A1A">
      <w:pPr>
        <w:pStyle w:val="a2"/>
      </w:pPr>
      <w:r>
        <w:t xml:space="preserve">Принимаемые решения </w:t>
      </w:r>
      <w:r w:rsidRPr="00782F33">
        <w:t>часто</w:t>
      </w:r>
      <w:r>
        <w:t xml:space="preserve"> </w:t>
      </w:r>
      <w:r w:rsidRPr="009B7AD3">
        <w:t>разрабатываются и утверждаются в виде</w:t>
      </w:r>
      <w:r>
        <w:t xml:space="preserve"> требований, учитывающих</w:t>
      </w:r>
      <w:r w:rsidR="00EF276A">
        <w:t xml:space="preserve"> применение видов ВС в </w:t>
      </w:r>
      <w:r w:rsidR="00EF276A" w:rsidRPr="009B7AD3">
        <w:t>услови</w:t>
      </w:r>
      <w:r w:rsidR="00EF276A">
        <w:t>ях</w:t>
      </w:r>
      <w:r w:rsidR="00EF276A" w:rsidRPr="009B7AD3">
        <w:t xml:space="preserve"> </w:t>
      </w:r>
      <w:r w:rsidRPr="009B7AD3">
        <w:t>определенны</w:t>
      </w:r>
      <w:r w:rsidR="00EF276A">
        <w:t>х</w:t>
      </w:r>
      <w:r w:rsidRPr="009B7AD3">
        <w:t xml:space="preserve"> угроз </w:t>
      </w:r>
      <w:r w:rsidR="00EF276A">
        <w:t xml:space="preserve">и </w:t>
      </w:r>
      <w:r>
        <w:t>текуще</w:t>
      </w:r>
      <w:r w:rsidRPr="009B7AD3">
        <w:t>й обстановки</w:t>
      </w:r>
      <w:r>
        <w:t xml:space="preserve">, </w:t>
      </w:r>
      <w:r w:rsidR="00EF276A">
        <w:t xml:space="preserve">а </w:t>
      </w:r>
      <w:r w:rsidR="00EF276A" w:rsidRPr="00782F33">
        <w:t xml:space="preserve">не в виде требований к </w:t>
      </w:r>
      <w:r w:rsidR="00EF276A">
        <w:t xml:space="preserve">интегрированной </w:t>
      </w:r>
      <w:r w:rsidR="00B55232" w:rsidRPr="00782F33">
        <w:t>инфокоммуникационной инфраструктур</w:t>
      </w:r>
      <w:r w:rsidR="00DE2FC2">
        <w:t>е</w:t>
      </w:r>
      <w:r w:rsidR="00B55232" w:rsidRPr="00782F33">
        <w:t xml:space="preserve"> системы управления</w:t>
      </w:r>
      <w:r w:rsidR="00EF276A">
        <w:t xml:space="preserve"> ВС РФ в целом</w:t>
      </w:r>
      <w:r w:rsidR="00DE2FC2">
        <w:t>, трансформируемых в требования к ее элементам для их сопряжения между собой</w:t>
      </w:r>
      <w:r w:rsidR="00B55232" w:rsidRPr="00782F33">
        <w:t xml:space="preserve">. </w:t>
      </w:r>
    </w:p>
    <w:p w:rsidR="00B55232" w:rsidRDefault="00B55232" w:rsidP="00FA6A1A">
      <w:pPr>
        <w:pStyle w:val="a2"/>
      </w:pPr>
      <w:r w:rsidRPr="00782F33">
        <w:t xml:space="preserve">Этот подход способствует созданию такой ситуации, в которой «одна рука не знает, что делает другая». Различные органы военного управления принимают нескоординированные решения в различном контексте. В результате эффективное применение разработанных систем связано со значительными финансовыми затратами, проблемами обеспечения возможности </w:t>
      </w:r>
      <w:r w:rsidR="009B7AD3">
        <w:t>совместимости</w:t>
      </w:r>
      <w:r w:rsidRPr="00782F33">
        <w:t>, временными издержками, вплоть до морального устаревания систем до их реального боевого применения.</w:t>
      </w:r>
    </w:p>
    <w:p w:rsidR="00B55232" w:rsidRDefault="00B55232" w:rsidP="00293488">
      <w:pPr>
        <w:pStyle w:val="a2"/>
      </w:pPr>
      <w:r w:rsidRPr="00621E18">
        <w:t xml:space="preserve">Подход, основанный на </w:t>
      </w:r>
      <w:r w:rsidR="00986324">
        <w:t xml:space="preserve">выявлении требуемого набора услуг </w:t>
      </w:r>
      <w:r w:rsidR="00494308">
        <w:t xml:space="preserve">инфокоммуникационной </w:t>
      </w:r>
      <w:r w:rsidR="00986324" w:rsidRPr="00621E18">
        <w:t>инфраструктуры системы управления</w:t>
      </w:r>
      <w:r w:rsidR="00494308">
        <w:t xml:space="preserve"> </w:t>
      </w:r>
      <w:r w:rsidRPr="00621E18">
        <w:t xml:space="preserve">и </w:t>
      </w:r>
      <w:r w:rsidR="00494308">
        <w:t xml:space="preserve">их </w:t>
      </w:r>
      <w:r w:rsidRPr="00621E18">
        <w:t xml:space="preserve">поэтапной реализации </w:t>
      </w:r>
      <w:r>
        <w:t>(в</w:t>
      </w:r>
      <w:r w:rsidRPr="00621E18">
        <w:t xml:space="preserve"> отличие от вышеизложенного подхода</w:t>
      </w:r>
      <w:r>
        <w:t>),</w:t>
      </w:r>
      <w:r w:rsidRPr="00621E18">
        <w:t xml:space="preserve"> значительно облегчает планирование применения сил в различных условиях оперативной обстановки, повышает боеспособность</w:t>
      </w:r>
      <w:r w:rsidR="00B61E94">
        <w:t xml:space="preserve"> </w:t>
      </w:r>
      <w:r w:rsidRPr="00621E18">
        <w:t xml:space="preserve">межвидовых группировок и улучшает </w:t>
      </w:r>
      <w:r w:rsidR="00B61E94">
        <w:t xml:space="preserve">их </w:t>
      </w:r>
      <w:r w:rsidRPr="00621E18">
        <w:t xml:space="preserve">способность к взаимодействию. Реализация этого подхода возможна на основе создания </w:t>
      </w:r>
      <w:r w:rsidR="00B61E94">
        <w:t>глобальной</w:t>
      </w:r>
      <w:r w:rsidR="00B61E94" w:rsidRPr="00621E18">
        <w:t xml:space="preserve">, </w:t>
      </w:r>
      <w:r w:rsidR="00B61E94">
        <w:t>надежной</w:t>
      </w:r>
      <w:r w:rsidRPr="00621E18">
        <w:t xml:space="preserve">, </w:t>
      </w:r>
      <w:r w:rsidR="00B61E94">
        <w:t>взаимосвязанной</w:t>
      </w:r>
      <w:r w:rsidRPr="00621E18">
        <w:t xml:space="preserve"> </w:t>
      </w:r>
      <w:r w:rsidR="00B61E94">
        <w:t>инфокоммуникационной инфраструктуры</w:t>
      </w:r>
      <w:r>
        <w:t>,</w:t>
      </w:r>
      <w:r w:rsidR="00B61E94">
        <w:t xml:space="preserve"> в которой</w:t>
      </w:r>
      <w:r w:rsidRPr="00621E18">
        <w:t xml:space="preserve"> </w:t>
      </w:r>
      <w:r w:rsidR="00B61E94">
        <w:t xml:space="preserve">достоверные </w:t>
      </w:r>
      <w:r w:rsidRPr="00621E18">
        <w:t>данные</w:t>
      </w:r>
      <w:r w:rsidR="00B61E94">
        <w:t>, полученные из надежных источников,</w:t>
      </w:r>
      <w:r w:rsidRPr="00621E18">
        <w:t xml:space="preserve"> </w:t>
      </w:r>
      <w:r w:rsidR="00B61E94" w:rsidRPr="00621E18">
        <w:t>распредел</w:t>
      </w:r>
      <w:r w:rsidR="00B61E94">
        <w:t>яются</w:t>
      </w:r>
      <w:r w:rsidR="00B61E94" w:rsidRPr="00621E18">
        <w:t xml:space="preserve"> своевременно </w:t>
      </w:r>
      <w:r w:rsidRPr="00621E18">
        <w:t xml:space="preserve">и </w:t>
      </w:r>
      <w:proofErr w:type="spellStart"/>
      <w:r w:rsidRPr="00621E18">
        <w:t>бесшовно</w:t>
      </w:r>
      <w:proofErr w:type="spellEnd"/>
      <w:r w:rsidRPr="00621E18">
        <w:t xml:space="preserve"> между пользователями, приложениями и платформами.</w:t>
      </w:r>
    </w:p>
    <w:p w:rsidR="00B55232" w:rsidRDefault="00B55232" w:rsidP="00293488">
      <w:pPr>
        <w:pStyle w:val="a2"/>
      </w:pPr>
      <w:r w:rsidRPr="00621E18">
        <w:t xml:space="preserve">Такой </w:t>
      </w:r>
      <w:proofErr w:type="spellStart"/>
      <w:r w:rsidRPr="00621E18">
        <w:t>сетеориентированный</w:t>
      </w:r>
      <w:proofErr w:type="spellEnd"/>
      <w:r w:rsidRPr="00621E18">
        <w:t xml:space="preserve"> подход обеспечи</w:t>
      </w:r>
      <w:r w:rsidR="00B61E94">
        <w:t>вае</w:t>
      </w:r>
      <w:r w:rsidRPr="00621E18">
        <w:t xml:space="preserve">т значительное улучшение осведомленности по всем видам обстановки и значительное сокращение циклов принятия решений. Потенциал </w:t>
      </w:r>
      <w:proofErr w:type="spellStart"/>
      <w:r w:rsidRPr="00621E18">
        <w:t>сетеориентированности</w:t>
      </w:r>
      <w:proofErr w:type="spellEnd"/>
      <w:r w:rsidRPr="00621E18">
        <w:t xml:space="preserve"> делает возможными сетевые в</w:t>
      </w:r>
      <w:r w:rsidR="00B61E94">
        <w:t>оенн</w:t>
      </w:r>
      <w:r w:rsidRPr="00621E18">
        <w:t xml:space="preserve">ые действия, основанные на достижении информационного превосходства и его </w:t>
      </w:r>
      <w:r w:rsidR="00B61E94">
        <w:t>реализации</w:t>
      </w:r>
      <w:r w:rsidRPr="00621E18">
        <w:t xml:space="preserve"> в боевой потенциал посредством эффективного связывания элементов знания </w:t>
      </w:r>
      <w:r w:rsidR="00B61E94">
        <w:t>с процессами управления войсками (силами)</w:t>
      </w:r>
      <w:r w:rsidRPr="00621E18">
        <w:t xml:space="preserve">. Разрабатываемые системы, компоненты и средства должны обеспечивать взаимодействие </w:t>
      </w:r>
      <w:r>
        <w:t>«</w:t>
      </w:r>
      <w:r w:rsidRPr="00621E18">
        <w:t>многие со многими</w:t>
      </w:r>
      <w:r>
        <w:t>»</w:t>
      </w:r>
      <w:r w:rsidRPr="00621E18">
        <w:t xml:space="preserve">, </w:t>
      </w:r>
      <w:r w:rsidR="00EB03BC">
        <w:t xml:space="preserve">обладать способностью оперативно подключиться к работе </w:t>
      </w:r>
      <w:r w:rsidRPr="00621E18">
        <w:t xml:space="preserve">в интегрированной, глобальной, </w:t>
      </w:r>
      <w:proofErr w:type="spellStart"/>
      <w:r w:rsidRPr="00621E18">
        <w:t>мультисервисной</w:t>
      </w:r>
      <w:proofErr w:type="spellEnd"/>
      <w:r w:rsidRPr="00621E18">
        <w:t xml:space="preserve"> инфраструктуре системы управления.</w:t>
      </w:r>
    </w:p>
    <w:p w:rsidR="00B55232" w:rsidRDefault="00B55232" w:rsidP="00293488">
      <w:pPr>
        <w:pStyle w:val="a2"/>
      </w:pPr>
      <w:r w:rsidRPr="00DB4852">
        <w:t>Д</w:t>
      </w:r>
      <w:r w:rsidRPr="00293488">
        <w:rPr>
          <w:rStyle w:val="ad"/>
        </w:rPr>
        <w:t>л</w:t>
      </w:r>
      <w:r w:rsidRPr="00DB4852">
        <w:t>я достижения вышеизложенных возможностей в процессе проектирования необходимо использовать процедуры и методы, обеспечивающие</w:t>
      </w:r>
      <w:r>
        <w:t xml:space="preserve"> </w:t>
      </w:r>
      <w:r w:rsidRPr="00DB4852">
        <w:t xml:space="preserve">согласованное применение новых инфокоммуникационных технологий; строгое соблюдение правил, гарантирующих возможность взаимодействия; конфигурирование </w:t>
      </w:r>
      <w:r w:rsidR="008F637D">
        <w:t>элементов проектируемой системы</w:t>
      </w:r>
      <w:r w:rsidRPr="00DB4852">
        <w:t xml:space="preserve">; эффективность </w:t>
      </w:r>
      <w:r>
        <w:t>во</w:t>
      </w:r>
      <w:r w:rsidRPr="00DB4852">
        <w:t xml:space="preserve"> всем жизненном цикле.</w:t>
      </w:r>
    </w:p>
    <w:p w:rsidR="00B55232" w:rsidRDefault="00B55232" w:rsidP="00293488">
      <w:pPr>
        <w:pStyle w:val="a2"/>
      </w:pPr>
      <w:r w:rsidRPr="00DB4852">
        <w:t>Архитектур</w:t>
      </w:r>
      <w:r>
        <w:t>ный</w:t>
      </w:r>
      <w:r w:rsidRPr="00DB4852">
        <w:t xml:space="preserve"> подход, лежащий в основе методологии</w:t>
      </w:r>
      <w:r>
        <w:t>,</w:t>
      </w:r>
      <w:r w:rsidRPr="00DB4852">
        <w:t xml:space="preserve"> </w:t>
      </w:r>
      <w:r w:rsidR="008F637D">
        <w:t>определя</w:t>
      </w:r>
      <w:r w:rsidRPr="00DB4852">
        <w:t xml:space="preserve">ет именно такой процесс проектирования и предоставляет возможность оценки сложности систем и </w:t>
      </w:r>
      <w:r w:rsidR="008F637D">
        <w:t>позволяет управлять</w:t>
      </w:r>
      <w:r w:rsidRPr="00DB4852">
        <w:t xml:space="preserve"> этой сложностью.</w:t>
      </w:r>
    </w:p>
    <w:bookmarkStart w:id="64" w:name="_Toc154903091"/>
    <w:p w:rsidR="00B55232" w:rsidRDefault="00FF5CE6" w:rsidP="00FF5CE6">
      <w:pPr>
        <w:pStyle w:val="1"/>
      </w:pPr>
      <w:r>
        <w:lastRenderedPageBreak/>
        <w:fldChar w:fldCharType="begin"/>
      </w:r>
      <w:r>
        <w:instrText xml:space="preserve"> AUTONUMLGL  \e  </w:instrText>
      </w:r>
      <w:bookmarkStart w:id="65" w:name="_Toc22225676"/>
      <w:r>
        <w:fldChar w:fldCharType="end"/>
      </w:r>
      <w:r>
        <w:rPr>
          <w:rFonts w:cs="Arial"/>
        </w:rPr>
        <w:t> </w:t>
      </w:r>
      <w:r w:rsidR="00B55232" w:rsidRPr="00DB4852">
        <w:t xml:space="preserve">Особенности </w:t>
      </w:r>
      <w:r w:rsidR="00B55232" w:rsidRPr="00D656BB">
        <w:t>архитектур</w:t>
      </w:r>
      <w:r w:rsidR="00B55232">
        <w:t>ных</w:t>
      </w:r>
      <w:r w:rsidR="00B55232" w:rsidRPr="00D656BB">
        <w:t xml:space="preserve"> </w:t>
      </w:r>
      <w:r w:rsidR="00B55232" w:rsidRPr="00DB4852">
        <w:t>представлений</w:t>
      </w:r>
      <w:bookmarkEnd w:id="64"/>
      <w:bookmarkEnd w:id="65"/>
    </w:p>
    <w:bookmarkStart w:id="66" w:name="_Toc154903092"/>
    <w:p w:rsidR="00B55232" w:rsidRPr="00DB4852" w:rsidRDefault="00FF5CE6" w:rsidP="00FF5CE6">
      <w:pPr>
        <w:pStyle w:val="2"/>
      </w:pPr>
      <w:r>
        <w:fldChar w:fldCharType="begin"/>
      </w:r>
      <w:r>
        <w:instrText xml:space="preserve"> AUTONUMLGL  \e  </w:instrText>
      </w:r>
      <w:bookmarkStart w:id="67" w:name="_Toc22225677"/>
      <w:r>
        <w:fldChar w:fldCharType="end"/>
      </w:r>
      <w:r>
        <w:rPr>
          <w:rFonts w:cs="Arial"/>
        </w:rPr>
        <w:t> </w:t>
      </w:r>
      <w:r w:rsidR="00B55232" w:rsidRPr="00DB4852">
        <w:t>Функциональная архитектура</w:t>
      </w:r>
      <w:bookmarkEnd w:id="66"/>
      <w:bookmarkEnd w:id="67"/>
    </w:p>
    <w:p w:rsidR="00B55232" w:rsidRDefault="00B55232" w:rsidP="00FF5CE6">
      <w:pPr>
        <w:pStyle w:val="aff5"/>
      </w:pPr>
      <w:r w:rsidRPr="0034074A">
        <w:t xml:space="preserve">ФА описывает действия и процессы, необходимые для успешного выполнения задач мирного и военного времени, а также </w:t>
      </w:r>
      <w:r w:rsidR="00856902">
        <w:t xml:space="preserve">выполняющие их </w:t>
      </w:r>
      <w:r w:rsidRPr="0034074A">
        <w:t>функциональные узлы</w:t>
      </w:r>
      <w:r w:rsidR="002725C3" w:rsidRPr="002725C3">
        <w:t xml:space="preserve"> (</w:t>
      </w:r>
      <w:r w:rsidR="002725C3">
        <w:t>пользователи</w:t>
      </w:r>
      <w:r w:rsidR="002725C3" w:rsidRPr="002725C3">
        <w:t>, устройств</w:t>
      </w:r>
      <w:r w:rsidR="002725C3">
        <w:t>а</w:t>
      </w:r>
      <w:r w:rsidR="002725C3" w:rsidRPr="002725C3">
        <w:t xml:space="preserve"> доступа, систем</w:t>
      </w:r>
      <w:r w:rsidR="002725C3">
        <w:t>ы</w:t>
      </w:r>
      <w:r w:rsidR="002725C3" w:rsidRPr="002725C3">
        <w:t>)</w:t>
      </w:r>
      <w:r w:rsidRPr="0034074A">
        <w:t xml:space="preserve"> и </w:t>
      </w:r>
      <w:r w:rsidR="002725C3">
        <w:t>информаци</w:t>
      </w:r>
      <w:r w:rsidR="00856902">
        <w:t>онные потоки</w:t>
      </w:r>
      <w:r w:rsidR="002725C3">
        <w:t xml:space="preserve"> между </w:t>
      </w:r>
      <w:r w:rsidR="00856902" w:rsidRPr="00856902">
        <w:t>узлами</w:t>
      </w:r>
      <w:r w:rsidRPr="0034074A">
        <w:t xml:space="preserve">. Для разработки ФА необходим анализ процессов повседневной деятельности, планирования и ведения </w:t>
      </w:r>
      <w:r w:rsidR="00CE768A" w:rsidRPr="006539F2">
        <w:t>военных</w:t>
      </w:r>
      <w:r w:rsidR="00CE768A" w:rsidRPr="004427E6">
        <w:t xml:space="preserve"> </w:t>
      </w:r>
      <w:r w:rsidRPr="0034074A">
        <w:t xml:space="preserve">действий, обучения персонала, изучение доктрины и вопросов применения ВС РФ, межвидового взаимодействия. Необходимо также </w:t>
      </w:r>
      <w:r w:rsidR="002725C3">
        <w:t>описать основные</w:t>
      </w:r>
      <w:r w:rsidRPr="0034074A">
        <w:t xml:space="preserve"> ТТХ</w:t>
      </w:r>
      <w:r w:rsidR="002725C3">
        <w:t xml:space="preserve"> и</w:t>
      </w:r>
      <w:r w:rsidRPr="0034074A">
        <w:t xml:space="preserve"> </w:t>
      </w:r>
      <w:r w:rsidR="002725C3">
        <w:t xml:space="preserve">требования к </w:t>
      </w:r>
      <w:r w:rsidRPr="0034074A">
        <w:t>поддерживающи</w:t>
      </w:r>
      <w:r w:rsidR="002725C3">
        <w:t>м</w:t>
      </w:r>
      <w:r w:rsidRPr="0034074A">
        <w:t xml:space="preserve"> систем</w:t>
      </w:r>
      <w:r w:rsidR="002725C3">
        <w:t>ам</w:t>
      </w:r>
      <w:r w:rsidRPr="0034074A">
        <w:t xml:space="preserve"> (например, </w:t>
      </w:r>
      <w:r w:rsidR="005245E1">
        <w:t xml:space="preserve">требования к </w:t>
      </w:r>
      <w:r w:rsidRPr="0034074A">
        <w:t>про</w:t>
      </w:r>
      <w:r w:rsidR="005245E1">
        <w:t>пускной</w:t>
      </w:r>
      <w:r w:rsidRPr="0034074A">
        <w:t xml:space="preserve"> способност</w:t>
      </w:r>
      <w:r w:rsidR="005245E1">
        <w:t>и</w:t>
      </w:r>
      <w:r w:rsidRPr="0034074A">
        <w:t xml:space="preserve"> системы связи, уровн</w:t>
      </w:r>
      <w:r w:rsidR="005245E1">
        <w:t>ям</w:t>
      </w:r>
      <w:r w:rsidRPr="0034074A">
        <w:t xml:space="preserve"> взаимодействия между узлами, требования реального времени и обеспечения информационной безопасности</w:t>
      </w:r>
      <w:r w:rsidR="00206AD7" w:rsidRPr="00206AD7">
        <w:t xml:space="preserve"> </w:t>
      </w:r>
      <w:r w:rsidR="00206AD7">
        <w:t>инфокоммуникационной</w:t>
      </w:r>
      <w:r w:rsidR="00206AD7" w:rsidRPr="00206AD7">
        <w:t xml:space="preserve"> инфраструктуры</w:t>
      </w:r>
      <w:r w:rsidRPr="0034074A">
        <w:t>)</w:t>
      </w:r>
      <w:r>
        <w:t>.</w:t>
      </w:r>
    </w:p>
    <w:p w:rsidR="00B55232" w:rsidRDefault="00B55232" w:rsidP="005E4DE2">
      <w:pPr>
        <w:pStyle w:val="a2"/>
      </w:pPr>
      <w:r w:rsidRPr="00632183">
        <w:t>ФА в значительной степени определяется существующими требованиями к системе управления</w:t>
      </w:r>
      <w:r w:rsidR="008619E0">
        <w:t xml:space="preserve"> и часто </w:t>
      </w:r>
      <w:r w:rsidRPr="00632183">
        <w:t xml:space="preserve">может оказаться полезным </w:t>
      </w:r>
      <w:r w:rsidR="008619E0">
        <w:t>по</w:t>
      </w:r>
      <w:r w:rsidRPr="00632183">
        <w:t>стро</w:t>
      </w:r>
      <w:r w:rsidR="008619E0">
        <w:t>ение</w:t>
      </w:r>
      <w:r w:rsidRPr="00632183">
        <w:t xml:space="preserve"> архитектуры, </w:t>
      </w:r>
      <w:r w:rsidR="008619E0">
        <w:t>отражающей</w:t>
      </w:r>
      <w:r w:rsidRPr="00632183">
        <w:t xml:space="preserve"> фактическ</w:t>
      </w:r>
      <w:r w:rsidR="008619E0">
        <w:t>ие процессы, выполняемые</w:t>
      </w:r>
      <w:r w:rsidRPr="00632183">
        <w:t xml:space="preserve"> ОВУ</w:t>
      </w:r>
      <w:r w:rsidR="008619E0">
        <w:t xml:space="preserve"> -</w:t>
      </w:r>
      <w:r w:rsidRPr="00632183">
        <w:t xml:space="preserve"> так, чтобы </w:t>
      </w:r>
      <w:r w:rsidR="008619E0">
        <w:t xml:space="preserve">выполняемые ДЛ </w:t>
      </w:r>
      <w:r w:rsidRPr="00632183">
        <w:t>действия могли быть проанализированы</w:t>
      </w:r>
      <w:r w:rsidR="008619E0">
        <w:t xml:space="preserve"> с целью</w:t>
      </w:r>
      <w:r w:rsidRPr="00632183">
        <w:t xml:space="preserve"> привести работу в соответствие с директивными документами, либо </w:t>
      </w:r>
      <w:r w:rsidR="008619E0">
        <w:t>инициировать</w:t>
      </w:r>
      <w:r w:rsidRPr="00632183">
        <w:t xml:space="preserve"> изменени</w:t>
      </w:r>
      <w:r w:rsidR="008619E0">
        <w:t>е</w:t>
      </w:r>
      <w:r w:rsidRPr="00632183">
        <w:t xml:space="preserve"> директивных документов для достижения большей </w:t>
      </w:r>
      <w:r w:rsidR="00424CB5">
        <w:t>функциональн</w:t>
      </w:r>
      <w:r w:rsidRPr="00632183">
        <w:t xml:space="preserve">ости и эффективности. В некоторых случаях </w:t>
      </w:r>
      <w:r w:rsidR="008619E0">
        <w:t>выполняемые ДЛ</w:t>
      </w:r>
      <w:r w:rsidRPr="00632183">
        <w:t xml:space="preserve"> действия не могут осуществляться строго в соответствии с директивными документами из-за неэффективности, вызванной, например, недостатком обслуживающей инфраструктуры (например, деградация системы связи</w:t>
      </w:r>
      <w:r w:rsidR="008619E0">
        <w:t>, утрата</w:t>
      </w:r>
      <w:r w:rsidRPr="00632183">
        <w:t xml:space="preserve"> источников информации и т.п.).</w:t>
      </w:r>
    </w:p>
    <w:p w:rsidR="00B55232" w:rsidRDefault="00B55232" w:rsidP="00FF5CE6">
      <w:pPr>
        <w:pStyle w:val="a2"/>
      </w:pPr>
      <w:r w:rsidRPr="00AA03A5">
        <w:t>В чистом виде ФА не зависит от инфокоммуникационной инфраструктуры системы управления или конкретных системотехнических решений. Однако реальн</w:t>
      </w:r>
      <w:r>
        <w:t>ые</w:t>
      </w:r>
      <w:r w:rsidRPr="00AA03A5">
        <w:t xml:space="preserve"> процессы управления и их характеристики могут зависеть от предоставляемых инфокоммуникационных услуг, а сами услуги </w:t>
      </w:r>
      <w:r>
        <w:t xml:space="preserve">– </w:t>
      </w:r>
      <w:r w:rsidRPr="00AA03A5">
        <w:t>от конкретных системотехнических решений. Поэтому в некоторых случаях необходимо документировать, как фактически реализуются процессы управления</w:t>
      </w:r>
      <w:r>
        <w:t xml:space="preserve"> в</w:t>
      </w:r>
      <w:r w:rsidRPr="00E32817">
        <w:t xml:space="preserve"> услови</w:t>
      </w:r>
      <w:r>
        <w:t>ях</w:t>
      </w:r>
      <w:r w:rsidRPr="00E32817">
        <w:t xml:space="preserve"> ограничений </w:t>
      </w:r>
      <w:r>
        <w:t>используемых</w:t>
      </w:r>
      <w:r w:rsidRPr="00E32817">
        <w:t xml:space="preserve"> систем</w:t>
      </w:r>
      <w:r w:rsidRPr="00AA03A5">
        <w:t xml:space="preserve">. И затем исследовать способы, посредством которых новые системы могли бы способствовать улучшению этих процессов. В таких случаях при разработке </w:t>
      </w:r>
      <w:r w:rsidR="007848CF">
        <w:t>артефакт</w:t>
      </w:r>
      <w:r w:rsidRPr="00AA03A5">
        <w:t xml:space="preserve">ов </w:t>
      </w:r>
      <w:r w:rsidR="009E420B">
        <w:t>функциональ</w:t>
      </w:r>
      <w:r w:rsidR="009E420B" w:rsidRPr="008619E0">
        <w:t>ной</w:t>
      </w:r>
      <w:r w:rsidR="008619E0" w:rsidRPr="008619E0">
        <w:t xml:space="preserve"> архитектуры </w:t>
      </w:r>
      <w:r w:rsidRPr="00AA03A5">
        <w:t>необходимо рассмотрение некоторых высо</w:t>
      </w:r>
      <w:r w:rsidR="009E420B">
        <w:t>ко</w:t>
      </w:r>
      <w:r w:rsidRPr="00AA03A5">
        <w:t xml:space="preserve">уровневых </w:t>
      </w:r>
      <w:r w:rsidR="007848CF">
        <w:t>артефакт</w:t>
      </w:r>
      <w:r w:rsidRPr="00AA03A5">
        <w:t>ов или элементов системной архитектуры.</w:t>
      </w:r>
    </w:p>
    <w:p w:rsidR="00B55232" w:rsidRPr="008B44FB" w:rsidRDefault="00B55232" w:rsidP="00AD03EC">
      <w:pPr>
        <w:pStyle w:val="a2"/>
      </w:pPr>
      <w:r w:rsidRPr="008B44FB">
        <w:t>В каждом конкретном случае ФА может описывать деятельность и информационные обмены на люб</w:t>
      </w:r>
      <w:r>
        <w:t>ом уровне детализации и примени</w:t>
      </w:r>
      <w:r w:rsidRPr="008B44FB">
        <w:t>тельно к любому диапазону возможностей</w:t>
      </w:r>
      <w:r>
        <w:t>,</w:t>
      </w:r>
      <w:r w:rsidRPr="008B44FB">
        <w:t xml:space="preserve"> необходимых для дос</w:t>
      </w:r>
      <w:r>
        <w:t>тиже</w:t>
      </w:r>
      <w:r w:rsidRPr="008B44FB">
        <w:t>ния поставленных целей.</w:t>
      </w:r>
    </w:p>
    <w:p w:rsidR="00FF5CE6" w:rsidRDefault="00B55232" w:rsidP="00AD03EC">
      <w:pPr>
        <w:pStyle w:val="a2"/>
      </w:pPr>
      <w:r w:rsidRPr="008B44FB">
        <w:t xml:space="preserve">Степень детализации ФА, как правило, определяется </w:t>
      </w:r>
      <w:r w:rsidR="00856902" w:rsidRPr="00856902">
        <w:t>требуемыми</w:t>
      </w:r>
      <w:r>
        <w:t xml:space="preserve"> </w:t>
      </w:r>
      <w:r w:rsidRPr="008B44FB">
        <w:t>ТТХ</w:t>
      </w:r>
      <w:r w:rsidR="00D73D52">
        <w:t xml:space="preserve"> описываемой системы</w:t>
      </w:r>
      <w:r w:rsidRPr="008B44FB">
        <w:t xml:space="preserve">, поэтому анализ текущего и </w:t>
      </w:r>
      <w:r w:rsidR="00486E4A">
        <w:t>перспективн</w:t>
      </w:r>
      <w:r w:rsidRPr="008B44FB">
        <w:t xml:space="preserve">ого состояния должен быть выполнен в контексте соответствующих функциональных требований. </w:t>
      </w:r>
      <w:r>
        <w:t>В табл</w:t>
      </w:r>
      <w:r w:rsidR="00FF5CE6">
        <w:t>ице</w:t>
      </w:r>
      <w:r w:rsidR="00145765">
        <w:t> </w:t>
      </w:r>
      <w:r w:rsidR="00556E2B">
        <w:fldChar w:fldCharType="begin"/>
      </w:r>
      <w:r w:rsidR="00556E2B">
        <w:instrText xml:space="preserve"> REF Tb391116367013889 </w:instrText>
      </w:r>
      <w:r w:rsidR="00556E2B">
        <w:fldChar w:fldCharType="separate"/>
      </w:r>
      <w:r w:rsidR="007A70FC">
        <w:rPr>
          <w:noProof/>
        </w:rPr>
        <w:t>2</w:t>
      </w:r>
      <w:r w:rsidR="00556E2B">
        <w:rPr>
          <w:noProof/>
        </w:rPr>
        <w:fldChar w:fldCharType="end"/>
      </w:r>
      <w:r w:rsidRPr="008B44FB">
        <w:t xml:space="preserve"> приведен пример соотношения степени детализации ФА в зависимости от </w:t>
      </w:r>
      <w:r w:rsidR="000A5870">
        <w:t>уровня</w:t>
      </w:r>
      <w:r>
        <w:t xml:space="preserve"> анализа функциональных требований</w:t>
      </w:r>
      <w:r w:rsidR="000A5870">
        <w:t xml:space="preserve"> к описываемой системе</w:t>
      </w:r>
      <w:r>
        <w:t>.</w:t>
      </w:r>
    </w:p>
    <w:p w:rsidR="00FF5CE6" w:rsidRPr="00FF5CE6" w:rsidRDefault="00FF5CE6" w:rsidP="00FF5CE6">
      <w:pPr>
        <w:pStyle w:val="aff1"/>
      </w:pPr>
      <w:r>
        <w:lastRenderedPageBreak/>
        <w:t xml:space="preserve">Таблица </w:t>
      </w:r>
      <w:bookmarkStart w:id="68" w:name="Tb391116367013889"/>
      <w:r>
        <w:fldChar w:fldCharType="begin"/>
      </w:r>
      <w:r>
        <w:instrText xml:space="preserve"> SEQ _Table \* MERGEFORMAT </w:instrText>
      </w:r>
      <w:r>
        <w:fldChar w:fldCharType="separate"/>
      </w:r>
      <w:r w:rsidR="007A70FC">
        <w:rPr>
          <w:noProof/>
        </w:rPr>
        <w:t>2</w:t>
      </w:r>
      <w:r>
        <w:fldChar w:fldCharType="end"/>
      </w:r>
      <w:bookmarkEnd w:id="68"/>
      <w:r>
        <w:t xml:space="preserve"> – </w:t>
      </w:r>
      <w:r w:rsidRPr="00FF5CE6">
        <w:t>Зависимость детализации ФА от вида анализа функциональных требований</w:t>
      </w:r>
    </w:p>
    <w:tbl>
      <w:tblPr>
        <w:tblStyle w:val="affc"/>
        <w:tblW w:w="0" w:type="auto"/>
        <w:tblLook w:val="01E0" w:firstRow="1" w:lastRow="1" w:firstColumn="1" w:lastColumn="1" w:noHBand="0" w:noVBand="0"/>
      </w:tblPr>
      <w:tblGrid>
        <w:gridCol w:w="5161"/>
        <w:gridCol w:w="4751"/>
      </w:tblGrid>
      <w:tr w:rsidR="00545202" w:rsidRPr="005C6808">
        <w:trPr>
          <w:tblHeader/>
        </w:trPr>
        <w:tc>
          <w:tcPr>
            <w:tcW w:w="0" w:type="auto"/>
            <w:shd w:val="clear" w:color="auto" w:fill="E6E6E6"/>
            <w:vAlign w:val="center"/>
          </w:tcPr>
          <w:p w:rsidR="00B55232" w:rsidRPr="005C6808" w:rsidRDefault="000A5870" w:rsidP="00B55232">
            <w:pPr>
              <w:pStyle w:val="affffe"/>
              <w:keepNext/>
              <w:jc w:val="center"/>
              <w:rPr>
                <w:b/>
              </w:rPr>
            </w:pPr>
            <w:r>
              <w:rPr>
                <w:b/>
              </w:rPr>
              <w:t xml:space="preserve">Уровень </w:t>
            </w:r>
            <w:r w:rsidR="00B55232" w:rsidRPr="005C6808">
              <w:rPr>
                <w:b/>
              </w:rPr>
              <w:t>анализ</w:t>
            </w:r>
            <w:r>
              <w:rPr>
                <w:b/>
              </w:rPr>
              <w:t>а</w:t>
            </w:r>
            <w:r w:rsidR="00B55232" w:rsidRPr="005C6808">
              <w:rPr>
                <w:b/>
              </w:rPr>
              <w:t xml:space="preserve"> функциональных требований</w:t>
            </w:r>
          </w:p>
        </w:tc>
        <w:tc>
          <w:tcPr>
            <w:tcW w:w="0" w:type="auto"/>
            <w:shd w:val="clear" w:color="auto" w:fill="E6E6E6"/>
            <w:vAlign w:val="center"/>
          </w:tcPr>
          <w:p w:rsidR="00B55232" w:rsidRPr="005C6808" w:rsidRDefault="00B55232" w:rsidP="00B55232">
            <w:pPr>
              <w:pStyle w:val="affffe"/>
              <w:jc w:val="center"/>
              <w:rPr>
                <w:b/>
              </w:rPr>
            </w:pPr>
            <w:r w:rsidRPr="005C6808">
              <w:rPr>
                <w:b/>
              </w:rPr>
              <w:t>Степень детализации</w:t>
            </w:r>
            <w:r>
              <w:rPr>
                <w:b/>
              </w:rPr>
              <w:t xml:space="preserve"> ФА</w:t>
            </w:r>
          </w:p>
        </w:tc>
      </w:tr>
      <w:tr w:rsidR="00545202">
        <w:trPr>
          <w:cantSplit/>
        </w:trPr>
        <w:tc>
          <w:tcPr>
            <w:tcW w:w="0" w:type="auto"/>
          </w:tcPr>
          <w:p w:rsidR="00B55232" w:rsidRPr="005C6808" w:rsidRDefault="00B55232" w:rsidP="00F83D69">
            <w:pPr>
              <w:pStyle w:val="aff2"/>
              <w:numPr>
                <w:ilvl w:val="0"/>
                <w:numId w:val="33"/>
              </w:numPr>
              <w:ind w:left="0" w:firstLine="0"/>
            </w:pPr>
            <w:r w:rsidRPr="005C6808">
              <w:t>Взаимосвяз</w:t>
            </w:r>
            <w:r w:rsidR="00EB2E9F">
              <w:t>и</w:t>
            </w:r>
            <w:r w:rsidRPr="005C6808">
              <w:t xml:space="preserve"> узлов и обмен информацией</w:t>
            </w:r>
          </w:p>
        </w:tc>
        <w:tc>
          <w:tcPr>
            <w:tcW w:w="0" w:type="auto"/>
            <w:vAlign w:val="center"/>
          </w:tcPr>
          <w:p w:rsidR="00B55232" w:rsidRPr="005C6808" w:rsidRDefault="00B55232" w:rsidP="00B55232">
            <w:pPr>
              <w:pStyle w:val="affffe"/>
            </w:pPr>
            <w:r w:rsidRPr="005C6808">
              <w:t>Минимальная детализация:</w:t>
            </w:r>
          </w:p>
          <w:p w:rsidR="00B55232" w:rsidRPr="005C6808" w:rsidRDefault="00B55232" w:rsidP="00F83D69">
            <w:pPr>
              <w:pStyle w:val="affffe"/>
              <w:numPr>
                <w:ilvl w:val="0"/>
                <w:numId w:val="8"/>
              </w:numPr>
            </w:pPr>
            <w:r w:rsidRPr="005C6808">
              <w:t>Основные процессы и их взаимосвязь</w:t>
            </w:r>
          </w:p>
          <w:p w:rsidR="00B55232" w:rsidRDefault="00B55232" w:rsidP="00F83D69">
            <w:pPr>
              <w:pStyle w:val="affffe"/>
              <w:numPr>
                <w:ilvl w:val="0"/>
                <w:numId w:val="8"/>
              </w:numPr>
            </w:pPr>
            <w:r w:rsidRPr="005C6808">
              <w:t>Информационные потребности</w:t>
            </w:r>
            <w:r w:rsidR="00617D3C">
              <w:t xml:space="preserve"> функциональных узлов</w:t>
            </w:r>
          </w:p>
        </w:tc>
      </w:tr>
      <w:tr w:rsidR="00545202">
        <w:tc>
          <w:tcPr>
            <w:tcW w:w="0" w:type="auto"/>
          </w:tcPr>
          <w:p w:rsidR="00B55232" w:rsidRPr="005C6808" w:rsidRDefault="00EB2E9F" w:rsidP="00F83D69">
            <w:pPr>
              <w:pStyle w:val="aff2"/>
              <w:numPr>
                <w:ilvl w:val="0"/>
                <w:numId w:val="33"/>
              </w:numPr>
              <w:ind w:left="0" w:firstLine="0"/>
            </w:pPr>
            <w:r w:rsidRPr="005C6808">
              <w:t>С</w:t>
            </w:r>
            <w:r w:rsidR="00B55232" w:rsidRPr="005C6808">
              <w:t>пособности взаимодействия систем</w:t>
            </w:r>
          </w:p>
        </w:tc>
        <w:tc>
          <w:tcPr>
            <w:tcW w:w="0" w:type="auto"/>
            <w:vAlign w:val="center"/>
          </w:tcPr>
          <w:p w:rsidR="00B55232" w:rsidRPr="005C6808" w:rsidRDefault="00EB2E9F" w:rsidP="00B55232">
            <w:pPr>
              <w:pStyle w:val="affffe"/>
            </w:pPr>
            <w:r>
              <w:t>Уровень 1, а также:</w:t>
            </w:r>
          </w:p>
          <w:p w:rsidR="00B55232" w:rsidRDefault="00B55232" w:rsidP="00F83D69">
            <w:pPr>
              <w:pStyle w:val="affffe"/>
              <w:numPr>
                <w:ilvl w:val="0"/>
                <w:numId w:val="9"/>
              </w:numPr>
            </w:pPr>
            <w:r w:rsidRPr="005C6808">
              <w:t>Декомпозиция основных процессов</w:t>
            </w:r>
          </w:p>
          <w:p w:rsidR="00B55232" w:rsidRDefault="00B55232" w:rsidP="00F83D69">
            <w:pPr>
              <w:pStyle w:val="affffe"/>
              <w:numPr>
                <w:ilvl w:val="0"/>
                <w:numId w:val="9"/>
              </w:numPr>
            </w:pPr>
            <w:r>
              <w:t>Информационные потоки и ВВХ</w:t>
            </w:r>
          </w:p>
          <w:p w:rsidR="00B55232" w:rsidRDefault="00B55232" w:rsidP="00F83D69">
            <w:pPr>
              <w:pStyle w:val="affffe"/>
              <w:numPr>
                <w:ilvl w:val="0"/>
                <w:numId w:val="9"/>
              </w:numPr>
            </w:pPr>
            <w:proofErr w:type="spellStart"/>
            <w:r>
              <w:t>Поуровневая</w:t>
            </w:r>
            <w:proofErr w:type="spellEnd"/>
            <w:r>
              <w:t xml:space="preserve"> возможность взаимодействия</w:t>
            </w:r>
          </w:p>
        </w:tc>
      </w:tr>
      <w:tr w:rsidR="00545202">
        <w:tc>
          <w:tcPr>
            <w:tcW w:w="0" w:type="auto"/>
          </w:tcPr>
          <w:p w:rsidR="00B55232" w:rsidRPr="005C6808" w:rsidRDefault="00EB2E9F" w:rsidP="00F83D69">
            <w:pPr>
              <w:pStyle w:val="aff2"/>
              <w:numPr>
                <w:ilvl w:val="0"/>
                <w:numId w:val="33"/>
              </w:numPr>
              <w:ind w:left="0" w:firstLine="0"/>
              <w:rPr>
                <w:sz w:val="20"/>
              </w:rPr>
            </w:pPr>
            <w:r w:rsidRPr="005C6808">
              <w:t>И</w:t>
            </w:r>
            <w:r w:rsidR="00B55232" w:rsidRPr="005C6808">
              <w:t>нфраструктур</w:t>
            </w:r>
            <w:r>
              <w:t>, п</w:t>
            </w:r>
            <w:r w:rsidRPr="005C6808">
              <w:t>оддерживающи</w:t>
            </w:r>
            <w:r>
              <w:t>х</w:t>
            </w:r>
            <w:r w:rsidRPr="005C6808">
              <w:t xml:space="preserve"> </w:t>
            </w:r>
            <w:r>
              <w:t>взаимодействие систем,</w:t>
            </w:r>
            <w:r w:rsidR="00B55232" w:rsidRPr="005C6808">
              <w:t xml:space="preserve"> и возможны</w:t>
            </w:r>
            <w:r>
              <w:t>х альтернатив</w:t>
            </w:r>
          </w:p>
        </w:tc>
        <w:tc>
          <w:tcPr>
            <w:tcW w:w="0" w:type="auto"/>
            <w:vAlign w:val="center"/>
          </w:tcPr>
          <w:p w:rsidR="00B55232" w:rsidRPr="005C6808" w:rsidRDefault="00EB2E9F" w:rsidP="00B55232">
            <w:pPr>
              <w:pStyle w:val="affffe"/>
            </w:pPr>
            <w:r>
              <w:t>Уровень 2</w:t>
            </w:r>
            <w:bookmarkStart w:id="69" w:name="OLE_LINK4"/>
            <w:r>
              <w:rPr>
                <w:lang w:val="en-US"/>
              </w:rPr>
              <w:t>,</w:t>
            </w:r>
            <w:r>
              <w:t xml:space="preserve"> а также</w:t>
            </w:r>
            <w:bookmarkEnd w:id="69"/>
            <w:r>
              <w:t>:</w:t>
            </w:r>
          </w:p>
          <w:p w:rsidR="00B55232" w:rsidRDefault="00544D5C" w:rsidP="00F83D69">
            <w:pPr>
              <w:pStyle w:val="affffe"/>
              <w:numPr>
                <w:ilvl w:val="0"/>
                <w:numId w:val="9"/>
              </w:numPr>
            </w:pPr>
            <w:r>
              <w:t>Структура защиты и</w:t>
            </w:r>
            <w:r w:rsidR="00B55232">
              <w:t>нформаци</w:t>
            </w:r>
            <w:r>
              <w:t>и</w:t>
            </w:r>
          </w:p>
          <w:p w:rsidR="00B55232" w:rsidRDefault="00544D5C" w:rsidP="00F83D69">
            <w:pPr>
              <w:pStyle w:val="affffe"/>
              <w:numPr>
                <w:ilvl w:val="0"/>
                <w:numId w:val="9"/>
              </w:numPr>
            </w:pPr>
            <w:r>
              <w:t>Структура обеспечения</w:t>
            </w:r>
            <w:r w:rsidR="00B55232">
              <w:t xml:space="preserve"> качества обслуживания</w:t>
            </w:r>
          </w:p>
          <w:p w:rsidR="00B55232" w:rsidRDefault="00544D5C" w:rsidP="00F83D69">
            <w:pPr>
              <w:pStyle w:val="affffe"/>
              <w:numPr>
                <w:ilvl w:val="0"/>
                <w:numId w:val="9"/>
              </w:numPr>
            </w:pPr>
            <w:r>
              <w:t>С</w:t>
            </w:r>
            <w:r w:rsidR="00B55232">
              <w:t>истемы связи</w:t>
            </w:r>
          </w:p>
          <w:p w:rsidR="00B55232" w:rsidRDefault="00545202" w:rsidP="00F83D69">
            <w:pPr>
              <w:pStyle w:val="affffe"/>
              <w:numPr>
                <w:ilvl w:val="0"/>
                <w:numId w:val="9"/>
              </w:numPr>
            </w:pPr>
            <w:r>
              <w:t>Механизмы поддержки</w:t>
            </w:r>
            <w:r w:rsidR="00B55232">
              <w:t xml:space="preserve"> </w:t>
            </w:r>
            <w:r>
              <w:t xml:space="preserve">взаимодействия в </w:t>
            </w:r>
            <w:r w:rsidR="00B55232">
              <w:t>реально</w:t>
            </w:r>
            <w:r>
              <w:t>м</w:t>
            </w:r>
            <w:r w:rsidR="00B55232">
              <w:t xml:space="preserve"> </w:t>
            </w:r>
            <w:r>
              <w:t xml:space="preserve">масштабе </w:t>
            </w:r>
            <w:r w:rsidR="00B55232">
              <w:t>времени</w:t>
            </w:r>
          </w:p>
        </w:tc>
      </w:tr>
      <w:tr w:rsidR="00545202">
        <w:tc>
          <w:tcPr>
            <w:tcW w:w="0" w:type="auto"/>
          </w:tcPr>
          <w:p w:rsidR="00B55232" w:rsidRPr="005C6808" w:rsidRDefault="00B55232" w:rsidP="00F83D69">
            <w:pPr>
              <w:pStyle w:val="aff2"/>
              <w:numPr>
                <w:ilvl w:val="0"/>
                <w:numId w:val="33"/>
              </w:numPr>
              <w:ind w:left="0" w:firstLine="0"/>
              <w:rPr>
                <w:sz w:val="20"/>
              </w:rPr>
            </w:pPr>
            <w:r w:rsidRPr="005C6808">
              <w:t>Классификаци</w:t>
            </w:r>
            <w:r w:rsidR="00EB2E9F">
              <w:t>и</w:t>
            </w:r>
            <w:r w:rsidRPr="005C6808">
              <w:t xml:space="preserve"> и интеграци</w:t>
            </w:r>
            <w:r w:rsidR="00EB2E9F">
              <w:t>и</w:t>
            </w:r>
            <w:r w:rsidRPr="005C6808">
              <w:t xml:space="preserve"> информации и данных</w:t>
            </w:r>
          </w:p>
        </w:tc>
        <w:tc>
          <w:tcPr>
            <w:tcW w:w="0" w:type="auto"/>
            <w:vAlign w:val="center"/>
          </w:tcPr>
          <w:p w:rsidR="00B55232" w:rsidRPr="005C6808" w:rsidRDefault="00EB2E9F" w:rsidP="00B55232">
            <w:pPr>
              <w:pStyle w:val="affffe"/>
            </w:pPr>
            <w:r>
              <w:t>Уровень 3</w:t>
            </w:r>
            <w:r>
              <w:rPr>
                <w:lang w:val="en-US"/>
              </w:rPr>
              <w:t>,</w:t>
            </w:r>
            <w:r>
              <w:t xml:space="preserve"> а также:</w:t>
            </w:r>
          </w:p>
          <w:p w:rsidR="00B55232" w:rsidRDefault="00B55232" w:rsidP="00F83D69">
            <w:pPr>
              <w:pStyle w:val="affffe"/>
              <w:numPr>
                <w:ilvl w:val="0"/>
                <w:numId w:val="9"/>
              </w:numPr>
            </w:pPr>
            <w:r>
              <w:t>Декомпозиция информации на структуры и элементы данных</w:t>
            </w:r>
          </w:p>
        </w:tc>
      </w:tr>
    </w:tbl>
    <w:bookmarkStart w:id="70" w:name="_Системная_архитектура"/>
    <w:bookmarkStart w:id="71" w:name="_Toc154903093"/>
    <w:bookmarkEnd w:id="70"/>
    <w:p w:rsidR="00B55232" w:rsidRDefault="00FF5CE6" w:rsidP="00FF5CE6">
      <w:pPr>
        <w:pStyle w:val="2"/>
      </w:pPr>
      <w:r>
        <w:fldChar w:fldCharType="begin"/>
      </w:r>
      <w:r>
        <w:instrText xml:space="preserve"> AUTONUMLGL  \e  </w:instrText>
      </w:r>
      <w:bookmarkStart w:id="72" w:name="_Toc22225678"/>
      <w:r>
        <w:fldChar w:fldCharType="end"/>
      </w:r>
      <w:r>
        <w:rPr>
          <w:rFonts w:cs="Arial"/>
        </w:rPr>
        <w:t> </w:t>
      </w:r>
      <w:r w:rsidR="00B55232" w:rsidRPr="00EB146E">
        <w:t>Системная архитектура</w:t>
      </w:r>
      <w:bookmarkEnd w:id="71"/>
      <w:bookmarkEnd w:id="72"/>
    </w:p>
    <w:p w:rsidR="00B55232" w:rsidRDefault="00B55232" w:rsidP="00520ACE">
      <w:pPr>
        <w:pStyle w:val="aff5"/>
      </w:pPr>
      <w:r w:rsidRPr="00EB146E">
        <w:t>Под системой поним</w:t>
      </w:r>
      <w:r>
        <w:t>ается организованная сово</w:t>
      </w:r>
      <w:r w:rsidRPr="00EB146E">
        <w:t xml:space="preserve">купность </w:t>
      </w:r>
      <w:r w:rsidR="009E1313">
        <w:t>компонентов</w:t>
      </w:r>
      <w:r w:rsidRPr="00EB146E">
        <w:t>,</w:t>
      </w:r>
      <w:r>
        <w:t xml:space="preserve"> объединенных </w:t>
      </w:r>
      <w:r w:rsidR="009E1313" w:rsidRPr="009E1313">
        <w:t xml:space="preserve">в единое целое </w:t>
      </w:r>
      <w:r w:rsidR="009E1313">
        <w:t xml:space="preserve">ради достижения </w:t>
      </w:r>
      <w:r w:rsidR="00576C54">
        <w:t>системных</w:t>
      </w:r>
      <w:r w:rsidR="009E1313" w:rsidRPr="009E1313">
        <w:t xml:space="preserve"> </w:t>
      </w:r>
      <w:r w:rsidR="009E1313">
        <w:t>свойств</w:t>
      </w:r>
      <w:r w:rsidR="00520ACE">
        <w:t xml:space="preserve">, отсутствующих у составляющих ее компонентов. </w:t>
      </w:r>
      <w:r w:rsidR="00617D3C">
        <w:t>Описания к</w:t>
      </w:r>
      <w:r w:rsidR="009E1313">
        <w:t>омпонент</w:t>
      </w:r>
      <w:r w:rsidR="00617D3C">
        <w:t>ов</w:t>
      </w:r>
      <w:r w:rsidR="009E1313">
        <w:t xml:space="preserve"> системы </w:t>
      </w:r>
      <w:r w:rsidR="00617D3C">
        <w:t>уточня</w:t>
      </w:r>
      <w:r w:rsidR="009E1313">
        <w:t xml:space="preserve">ются </w:t>
      </w:r>
      <w:r w:rsidR="00CF5393">
        <w:t>на основе анализа</w:t>
      </w:r>
      <w:r w:rsidR="009E1313" w:rsidRPr="00EB146E">
        <w:t xml:space="preserve"> взаимодействи</w:t>
      </w:r>
      <w:r w:rsidR="009E1313">
        <w:t>й</w:t>
      </w:r>
      <w:r w:rsidR="009E1313" w:rsidRPr="00EB146E">
        <w:t xml:space="preserve"> или взаимозависимост</w:t>
      </w:r>
      <w:r w:rsidR="009E1313">
        <w:t>ей</w:t>
      </w:r>
      <w:r w:rsidR="00520ACE">
        <w:t>, обеспечива</w:t>
      </w:r>
      <w:r w:rsidR="00CF5393">
        <w:t>ющих</w:t>
      </w:r>
      <w:r w:rsidR="009E1313" w:rsidRPr="009E1313">
        <w:t xml:space="preserve"> </w:t>
      </w:r>
      <w:r w:rsidRPr="00EB146E">
        <w:t>специфицированно</w:t>
      </w:r>
      <w:r w:rsidR="00520ACE">
        <w:t>е</w:t>
      </w:r>
      <w:r w:rsidRPr="00EB146E">
        <w:t xml:space="preserve"> множеств</w:t>
      </w:r>
      <w:r w:rsidR="00520ACE">
        <w:t>о</w:t>
      </w:r>
      <w:r w:rsidRPr="00EB146E">
        <w:t xml:space="preserve"> фун</w:t>
      </w:r>
      <w:r>
        <w:t>кций</w:t>
      </w:r>
      <w:r w:rsidR="00CF5393">
        <w:t xml:space="preserve"> системы в целом</w:t>
      </w:r>
      <w:r>
        <w:t xml:space="preserve">. В контексте </w:t>
      </w:r>
      <w:r w:rsidRPr="00EB146E">
        <w:t xml:space="preserve">методологии </w:t>
      </w:r>
      <w:r w:rsidR="00520ACE">
        <w:t>рассматриваются системы</w:t>
      </w:r>
      <w:r w:rsidR="00002126">
        <w:t>, обеспечивающие различную степень автоматизации</w:t>
      </w:r>
      <w:r w:rsidR="009360E1">
        <w:t xml:space="preserve"> процессов предметной области</w:t>
      </w:r>
      <w:r w:rsidRPr="00EB146E">
        <w:t>.</w:t>
      </w:r>
    </w:p>
    <w:p w:rsidR="00B55232" w:rsidRDefault="00B55232" w:rsidP="00FF5CE6">
      <w:pPr>
        <w:pStyle w:val="a2"/>
      </w:pPr>
      <w:r w:rsidRPr="00EB146E">
        <w:t xml:space="preserve">В контексте методологии термин </w:t>
      </w:r>
      <w:r>
        <w:t>«</w:t>
      </w:r>
      <w:r w:rsidRPr="00EB146E">
        <w:t>система</w:t>
      </w:r>
      <w:r>
        <w:t>» используется в рас</w:t>
      </w:r>
      <w:r w:rsidRPr="00EB146E">
        <w:t xml:space="preserve">ширенном смысле </w:t>
      </w:r>
      <w:r w:rsidR="00520ACE">
        <w:t>и</w:t>
      </w:r>
      <w:r w:rsidRPr="00EB146E">
        <w:t xml:space="preserve"> может относиться к </w:t>
      </w:r>
      <w:r w:rsidR="00520ACE">
        <w:t>«</w:t>
      </w:r>
      <w:r w:rsidRPr="00EB146E">
        <w:t>системе систем</w:t>
      </w:r>
      <w:r w:rsidR="00520ACE">
        <w:t>»,</w:t>
      </w:r>
      <w:r w:rsidRPr="00EB146E">
        <w:t xml:space="preserve"> к </w:t>
      </w:r>
      <w:r w:rsidR="00520ACE">
        <w:t>«</w:t>
      </w:r>
      <w:r w:rsidRPr="00EB146E">
        <w:t>семейству систем</w:t>
      </w:r>
      <w:r w:rsidR="00520ACE">
        <w:t>»</w:t>
      </w:r>
      <w:r w:rsidRPr="00EB146E">
        <w:t xml:space="preserve"> или </w:t>
      </w:r>
      <w:r w:rsidR="00520ACE">
        <w:t>«</w:t>
      </w:r>
      <w:r w:rsidRPr="00EB146E">
        <w:t>компоненту системы</w:t>
      </w:r>
      <w:r w:rsidR="00520ACE">
        <w:t>»</w:t>
      </w:r>
      <w:r w:rsidRPr="00EB146E">
        <w:t xml:space="preserve">. </w:t>
      </w:r>
      <w:r w:rsidR="00337781">
        <w:t>С</w:t>
      </w:r>
      <w:r w:rsidR="00FF5CE6">
        <w:t xml:space="preserve">истема может </w:t>
      </w:r>
      <w:r w:rsidR="00337781">
        <w:t>описываться в</w:t>
      </w:r>
      <w:r w:rsidR="00FF5CE6">
        <w:t xml:space="preserve"> термин</w:t>
      </w:r>
      <w:r w:rsidR="00337781">
        <w:t>ах</w:t>
      </w:r>
      <w:r w:rsidR="00FF5CE6">
        <w:t xml:space="preserve"> </w:t>
      </w:r>
      <w:r w:rsidR="00337781">
        <w:t>предоставляемых е</w:t>
      </w:r>
      <w:r w:rsidR="004456E8">
        <w:t>ю</w:t>
      </w:r>
      <w:r w:rsidR="00337781">
        <w:t xml:space="preserve"> </w:t>
      </w:r>
      <w:r w:rsidR="00FF5CE6">
        <w:t xml:space="preserve">услуг. Например, в </w:t>
      </w:r>
      <w:r w:rsidR="000B2CE6">
        <w:t>СА</w:t>
      </w:r>
      <w:r w:rsidR="00FF5CE6" w:rsidRPr="00FF5CE6">
        <w:t>-2</w:t>
      </w:r>
      <w:r w:rsidR="00FF5CE6">
        <w:t xml:space="preserve"> в большинстве случаев важны коммуникационные услуги, а не описание коммуникационных систем. Более того, </w:t>
      </w:r>
      <w:r w:rsidR="00FF5CE6" w:rsidRPr="000B2CE6">
        <w:t>система систем</w:t>
      </w:r>
      <w:r w:rsidR="00FF5CE6">
        <w:t xml:space="preserve"> может быть описана в терминах составных услуг относительно внутренней архитектур</w:t>
      </w:r>
      <w:r w:rsidR="00520ACE">
        <w:t>ы</w:t>
      </w:r>
      <w:r w:rsidR="00FF5CE6">
        <w:t xml:space="preserve"> входящих в нее систем. </w:t>
      </w:r>
      <w:r w:rsidRPr="00EB146E">
        <w:t xml:space="preserve">В методологии везде, где особо не оговорено, термин </w:t>
      </w:r>
      <w:r>
        <w:t>«</w:t>
      </w:r>
      <w:r w:rsidRPr="00EB146E">
        <w:t>система</w:t>
      </w:r>
      <w:r>
        <w:t>»</w:t>
      </w:r>
      <w:r w:rsidRPr="00EB146E">
        <w:t xml:space="preserve"> используется в расширенном смысле. Детализировать термин </w:t>
      </w:r>
      <w:r>
        <w:t>«</w:t>
      </w:r>
      <w:r w:rsidRPr="00EB146E">
        <w:t>система</w:t>
      </w:r>
      <w:r>
        <w:t>»</w:t>
      </w:r>
      <w:r w:rsidRPr="00EB146E">
        <w:t xml:space="preserve"> необходимо при описании конкретной архитектуры.</w:t>
      </w:r>
    </w:p>
    <w:p w:rsidR="00B55232" w:rsidRDefault="00B55232" w:rsidP="000B2CE6">
      <w:pPr>
        <w:pStyle w:val="a2"/>
      </w:pPr>
      <w:r w:rsidRPr="00EB146E">
        <w:t xml:space="preserve">СА описывает собственно системы и связи между </w:t>
      </w:r>
      <w:r w:rsidR="00520ACE">
        <w:t>ними</w:t>
      </w:r>
      <w:r w:rsidRPr="00EB146E">
        <w:t xml:space="preserve"> в едином контексте с ФА. СА может использоваться для многих целей, включая: разработку основных системотехнически</w:t>
      </w:r>
      <w:r>
        <w:t>х решений</w:t>
      </w:r>
      <w:r w:rsidRPr="00EB146E">
        <w:t xml:space="preserve">; обеспечение экономической рентабельности при </w:t>
      </w:r>
      <w:r w:rsidRPr="00EB146E">
        <w:lastRenderedPageBreak/>
        <w:t xml:space="preserve">удовлетворении требований ФА; улучшение способности к взаимодействию. СА может быть связана с существующими, появляющимися или </w:t>
      </w:r>
      <w:r w:rsidRPr="007E0E5D">
        <w:rPr>
          <w:highlight w:val="yellow"/>
        </w:rPr>
        <w:t>концептуальными</w:t>
      </w:r>
      <w:r w:rsidRPr="00EB146E">
        <w:t xml:space="preserve"> технологиями в зависимости </w:t>
      </w:r>
      <w:r>
        <w:t>от цели ее исполь</w:t>
      </w:r>
      <w:r w:rsidRPr="00EB146E">
        <w:t>зования (отражение текущего состо</w:t>
      </w:r>
      <w:r>
        <w:t xml:space="preserve">яния, переход к </w:t>
      </w:r>
      <w:r w:rsidR="00486E4A">
        <w:t>перспективн</w:t>
      </w:r>
      <w:r>
        <w:t>ому состоя</w:t>
      </w:r>
      <w:r w:rsidRPr="00EB146E">
        <w:t>нию или анализ будущих стратегий).</w:t>
      </w:r>
    </w:p>
    <w:p w:rsidR="00520ACE" w:rsidRDefault="00B55232" w:rsidP="00520ACE">
      <w:pPr>
        <w:pStyle w:val="aff5"/>
      </w:pPr>
      <w:r w:rsidRPr="0064041D">
        <w:t xml:space="preserve">Как правило, СА </w:t>
      </w:r>
      <w:r w:rsidR="00520ACE">
        <w:t>детализирует</w:t>
      </w:r>
      <w:r w:rsidRPr="0064041D">
        <w:t xml:space="preserve">: </w:t>
      </w:r>
    </w:p>
    <w:p w:rsidR="00520ACE" w:rsidRDefault="00B55232" w:rsidP="00520ACE">
      <w:pPr>
        <w:pStyle w:val="a"/>
      </w:pPr>
      <w:r w:rsidRPr="0064041D">
        <w:t>информа</w:t>
      </w:r>
      <w:r w:rsidR="00520ACE">
        <w:t>ционные обмены, описанные в ФА – обмены</w:t>
      </w:r>
      <w:r w:rsidRPr="0064041D">
        <w:t xml:space="preserve"> </w:t>
      </w:r>
      <w:r>
        <w:t>«</w:t>
      </w:r>
      <w:r w:rsidRPr="0064041D">
        <w:t>от узла к узлу</w:t>
      </w:r>
      <w:r>
        <w:t>»</w:t>
      </w:r>
      <w:r w:rsidRPr="0064041D">
        <w:t xml:space="preserve"> </w:t>
      </w:r>
      <w:r w:rsidR="00520ACE">
        <w:t>преобразуются</w:t>
      </w:r>
      <w:r w:rsidR="00520ACE" w:rsidRPr="00520ACE">
        <w:t xml:space="preserve"> </w:t>
      </w:r>
      <w:r w:rsidRPr="0064041D">
        <w:t xml:space="preserve">в транзакции </w:t>
      </w:r>
      <w:r>
        <w:t>«</w:t>
      </w:r>
      <w:r w:rsidRPr="0064041D">
        <w:t>от системы к системе</w:t>
      </w:r>
      <w:r>
        <w:t>»</w:t>
      </w:r>
      <w:r w:rsidRPr="0064041D">
        <w:t xml:space="preserve">; </w:t>
      </w:r>
    </w:p>
    <w:p w:rsidR="00520ACE" w:rsidRDefault="00B55232" w:rsidP="00520ACE">
      <w:pPr>
        <w:pStyle w:val="a"/>
      </w:pPr>
      <w:r w:rsidRPr="0064041D">
        <w:t xml:space="preserve">требования к производительности коммуникаций; </w:t>
      </w:r>
    </w:p>
    <w:p w:rsidR="00520ACE" w:rsidRDefault="00B55232" w:rsidP="00520ACE">
      <w:pPr>
        <w:pStyle w:val="a"/>
      </w:pPr>
      <w:r w:rsidRPr="0064041D">
        <w:t xml:space="preserve">решения по обеспечению безопасности информации. </w:t>
      </w:r>
    </w:p>
    <w:p w:rsidR="00B55232" w:rsidRPr="0064041D" w:rsidRDefault="00142C95" w:rsidP="00520ACE">
      <w:pPr>
        <w:pStyle w:val="aff7"/>
      </w:pPr>
      <w:r>
        <w:t>Иногда</w:t>
      </w:r>
      <w:r w:rsidR="00B55232" w:rsidRPr="0064041D">
        <w:t xml:space="preserve"> может потребоваться детализация </w:t>
      </w:r>
      <w:r>
        <w:t>информационных обменов между</w:t>
      </w:r>
      <w:r w:rsidR="00B55232" w:rsidRPr="0064041D">
        <w:t xml:space="preserve"> система</w:t>
      </w:r>
      <w:r>
        <w:t>ми</w:t>
      </w:r>
      <w:r w:rsidR="00B55232" w:rsidRPr="0064041D">
        <w:t xml:space="preserve"> с выделением функций, порождаю</w:t>
      </w:r>
      <w:r w:rsidR="00520ACE">
        <w:t>щих и осуществляющих</w:t>
      </w:r>
      <w:r w:rsidR="00B55232" w:rsidRPr="0064041D">
        <w:t xml:space="preserve"> передачу определенных элементов данных. В этом случае будет полезна разработка модели данных соответствующего уровня детализации, которая включает в себя элементы данных</w:t>
      </w:r>
      <w:r>
        <w:t xml:space="preserve"> описываемых систем</w:t>
      </w:r>
      <w:r w:rsidR="00B55232" w:rsidRPr="0064041D">
        <w:t>, их атрибуты и отношения.</w:t>
      </w:r>
    </w:p>
    <w:bookmarkStart w:id="73" w:name="_Toc154903094"/>
    <w:p w:rsidR="00B55232" w:rsidRDefault="00FF5CE6" w:rsidP="00FF5CE6">
      <w:pPr>
        <w:pStyle w:val="2"/>
      </w:pPr>
      <w:r>
        <w:fldChar w:fldCharType="begin"/>
      </w:r>
      <w:r>
        <w:instrText xml:space="preserve"> AUTONUMLGL  \e  </w:instrText>
      </w:r>
      <w:bookmarkStart w:id="74" w:name="_Toc22225679"/>
      <w:r>
        <w:fldChar w:fldCharType="end"/>
      </w:r>
      <w:r>
        <w:rPr>
          <w:rFonts w:cs="Arial"/>
        </w:rPr>
        <w:t> </w:t>
      </w:r>
      <w:r w:rsidR="00B55232" w:rsidRPr="00EA7838">
        <w:t>Технологическая архитектура</w:t>
      </w:r>
      <w:bookmarkEnd w:id="73"/>
      <w:bookmarkEnd w:id="74"/>
    </w:p>
    <w:p w:rsidR="00B55232" w:rsidRDefault="00B55232" w:rsidP="00FF5CE6">
      <w:pPr>
        <w:pStyle w:val="aff5"/>
      </w:pPr>
      <w:r w:rsidRPr="00EA7838">
        <w:t>ТА описывает профиль минимального множества стандартов и правил, определяющих реализацию, средства, взаимодействие и взаимозависимость систем. Соответствующее использование TА должн</w:t>
      </w:r>
      <w:r w:rsidR="00BB617D">
        <w:t>о</w:t>
      </w:r>
      <w:r w:rsidRPr="00EA7838">
        <w:t xml:space="preserve"> способствовать увеличению </w:t>
      </w:r>
      <w:r w:rsidR="00142C95">
        <w:t xml:space="preserve">как </w:t>
      </w:r>
      <w:r w:rsidRPr="00EA7838">
        <w:t>способности к взаимодействию</w:t>
      </w:r>
      <w:r w:rsidR="00142C95">
        <w:t>, так и эффективности</w:t>
      </w:r>
      <w:r w:rsidR="00142C95" w:rsidRPr="00142C95">
        <w:t xml:space="preserve"> </w:t>
      </w:r>
      <w:r w:rsidR="00142C95">
        <w:t>взаимодействия</w:t>
      </w:r>
      <w:r w:rsidRPr="00EA7838">
        <w:t>, а также гарантировать, что разработчики могут адекватным образом планировать развитие систем.</w:t>
      </w:r>
    </w:p>
    <w:p w:rsidR="00B55232" w:rsidRDefault="00B55232" w:rsidP="000B2CE6">
      <w:pPr>
        <w:pStyle w:val="a2"/>
      </w:pPr>
      <w:r w:rsidRPr="00276562">
        <w:t>В МО РФ набор нормативных документов, директив и соглашений не</w:t>
      </w:r>
      <w:r w:rsidR="009D157D">
        <w:t xml:space="preserve"> предназначен </w:t>
      </w:r>
      <w:r w:rsidRPr="00276562">
        <w:t>для формирования ТА. Поэтому при разработке ТА необходимо дополнительно руководствоваться требованиями по совместимости с существующими и планируемыми изделиями</w:t>
      </w:r>
      <w:r>
        <w:t xml:space="preserve"> </w:t>
      </w:r>
      <w:r w:rsidRPr="00FF5CE6">
        <w:t>БИЗКТ</w:t>
      </w:r>
      <w:r w:rsidRPr="00276562">
        <w:t>,</w:t>
      </w:r>
      <w:r>
        <w:t xml:space="preserve"> </w:t>
      </w:r>
      <w:r w:rsidRPr="00276562">
        <w:t>а также четко специфицировать все применяемые стандарты и протоколы.</w:t>
      </w:r>
    </w:p>
    <w:p w:rsidR="00B55232" w:rsidRDefault="00B55232" w:rsidP="000B2CE6">
      <w:pPr>
        <w:pStyle w:val="a2"/>
      </w:pPr>
      <w:r w:rsidRPr="00276562">
        <w:t>Для обеспечения способности к взаимодействию TА должна очерчивать крите</w:t>
      </w:r>
      <w:r>
        <w:t>рии технической реализации или «</w:t>
      </w:r>
      <w:r w:rsidRPr="00276562">
        <w:t>правила</w:t>
      </w:r>
      <w:r>
        <w:t>»</w:t>
      </w:r>
      <w:r w:rsidRPr="00276562">
        <w:t>, которым система (системы) должны следовать в соответствии с СА.</w:t>
      </w:r>
    </w:p>
    <w:p w:rsidR="00B55232" w:rsidRPr="00276562" w:rsidRDefault="00B55232" w:rsidP="000B2CE6">
      <w:pPr>
        <w:pStyle w:val="a2"/>
      </w:pPr>
      <w:r w:rsidRPr="00276562">
        <w:t xml:space="preserve">На практике </w:t>
      </w:r>
      <w:r w:rsidR="007A70FC">
        <w:t>необходимо</w:t>
      </w:r>
      <w:r w:rsidRPr="00276562">
        <w:t xml:space="preserve"> определить текущие и перспективные технологические </w:t>
      </w:r>
      <w:r w:rsidR="009D157D">
        <w:t>области</w:t>
      </w:r>
      <w:r w:rsidRPr="00276562">
        <w:t xml:space="preserve">, на основе которых с учетом требований нормативных и директивных документов МО РФ должна формироваться ТА для разработок </w:t>
      </w:r>
      <w:r w:rsidR="007A70FC">
        <w:t xml:space="preserve">информационных систем </w:t>
      </w:r>
      <w:r w:rsidRPr="00276562">
        <w:t>в интересах МО РФ.</w:t>
      </w:r>
    </w:p>
    <w:bookmarkStart w:id="75" w:name="_Toc154903095"/>
    <w:p w:rsidR="00B55232" w:rsidRPr="00276562" w:rsidRDefault="006F6258" w:rsidP="006F6258">
      <w:pPr>
        <w:pStyle w:val="2"/>
      </w:pPr>
      <w:r>
        <w:fldChar w:fldCharType="begin"/>
      </w:r>
      <w:r>
        <w:instrText xml:space="preserve"> AUTONUMLGL  \e  </w:instrText>
      </w:r>
      <w:bookmarkStart w:id="76" w:name="_Toc22225680"/>
      <w:r>
        <w:fldChar w:fldCharType="end"/>
      </w:r>
      <w:r>
        <w:rPr>
          <w:rFonts w:cs="Arial"/>
        </w:rPr>
        <w:t> </w:t>
      </w:r>
      <w:r w:rsidR="00B55232" w:rsidRPr="00276562">
        <w:t xml:space="preserve">Связи </w:t>
      </w:r>
      <w:r w:rsidR="00B55232" w:rsidRPr="00E447CF">
        <w:t>между</w:t>
      </w:r>
      <w:r w:rsidR="00B55232" w:rsidRPr="00276562">
        <w:t xml:space="preserve"> представлениями</w:t>
      </w:r>
      <w:bookmarkEnd w:id="75"/>
      <w:bookmarkEnd w:id="76"/>
    </w:p>
    <w:p w:rsidR="006F6258" w:rsidRDefault="00B55232" w:rsidP="006F6258">
      <w:pPr>
        <w:pStyle w:val="aff5"/>
      </w:pPr>
      <w:r w:rsidRPr="00276562">
        <w:t xml:space="preserve">Оперативные и </w:t>
      </w:r>
      <w:r w:rsidR="009D157D">
        <w:t>оперативно</w:t>
      </w:r>
      <w:r w:rsidRPr="00276562">
        <w:t xml:space="preserve">-технические требования </w:t>
      </w:r>
      <w:r w:rsidR="009D157D">
        <w:t>участвуют в определении</w:t>
      </w:r>
      <w:r w:rsidRPr="00276562">
        <w:t xml:space="preserve"> </w:t>
      </w:r>
      <w:r w:rsidR="009D157D">
        <w:t>функциональной архитектуры</w:t>
      </w:r>
      <w:r w:rsidRPr="00276562">
        <w:t xml:space="preserve">. </w:t>
      </w:r>
      <w:r w:rsidR="009D157D">
        <w:t>Ф</w:t>
      </w:r>
      <w:r w:rsidR="009D157D" w:rsidRPr="009D157D">
        <w:t>ункциональн</w:t>
      </w:r>
      <w:r w:rsidR="009D157D">
        <w:t>ая архитектура</w:t>
      </w:r>
      <w:r w:rsidRPr="00276562">
        <w:t xml:space="preserve">, в свою очередь, </w:t>
      </w:r>
      <w:r w:rsidR="009D157D">
        <w:t>позволяет</w:t>
      </w:r>
      <w:r w:rsidRPr="00276562">
        <w:t xml:space="preserve"> идентифицировать системные решения и узкие места в </w:t>
      </w:r>
      <w:r w:rsidR="009D157D">
        <w:t>системной архитектуре</w:t>
      </w:r>
      <w:r w:rsidRPr="00276562">
        <w:t xml:space="preserve">. Требования </w:t>
      </w:r>
      <w:r w:rsidR="009D157D">
        <w:t>системной архитектуры</w:t>
      </w:r>
      <w:r w:rsidRPr="00FD1A1C">
        <w:t xml:space="preserve"> </w:t>
      </w:r>
      <w:r w:rsidRPr="00276562">
        <w:t xml:space="preserve">связываются </w:t>
      </w:r>
      <w:r w:rsidR="009D157D">
        <w:t>в технологическ</w:t>
      </w:r>
      <w:r w:rsidR="009D157D" w:rsidRPr="009D157D">
        <w:t>ой архитектур</w:t>
      </w:r>
      <w:r w:rsidR="009D157D">
        <w:t>е</w:t>
      </w:r>
      <w:r w:rsidR="009D157D" w:rsidRPr="009D157D">
        <w:t xml:space="preserve"> </w:t>
      </w:r>
      <w:r w:rsidRPr="00276562">
        <w:t>с некоторым общим набором применимых стандартов. Чтобы обладать внутренней целостностью и связностью</w:t>
      </w:r>
      <w:r w:rsidR="000B2CE6">
        <w:t>,</w:t>
      </w:r>
      <w:r w:rsidRPr="00276562">
        <w:t xml:space="preserve"> описание архитектуры должно обеспечить явные связи между </w:t>
      </w:r>
      <w:r w:rsidR="009D157D">
        <w:t>составляющими</w:t>
      </w:r>
      <w:r w:rsidR="009D157D" w:rsidRPr="00276562">
        <w:t xml:space="preserve"> </w:t>
      </w:r>
      <w:r>
        <w:t>е</w:t>
      </w:r>
      <w:r w:rsidR="009D157D">
        <w:t>е</w:t>
      </w:r>
      <w:r>
        <w:t xml:space="preserve"> </w:t>
      </w:r>
      <w:r w:rsidR="009D157D" w:rsidRPr="00276562">
        <w:t>различны</w:t>
      </w:r>
      <w:r w:rsidR="009D157D">
        <w:t xml:space="preserve">ми </w:t>
      </w:r>
      <w:r>
        <w:t xml:space="preserve">представлениями. </w:t>
      </w:r>
      <w:r w:rsidR="006F6258">
        <w:t xml:space="preserve">Рисунок </w:t>
      </w:r>
      <w:r w:rsidR="00556E2B">
        <w:fldChar w:fldCharType="begin"/>
      </w:r>
      <w:r w:rsidR="00556E2B">
        <w:instrText xml:space="preserve"> REF Pc391116433912037 </w:instrText>
      </w:r>
      <w:r w:rsidR="00556E2B">
        <w:fldChar w:fldCharType="separate"/>
      </w:r>
      <w:r w:rsidR="007A70FC">
        <w:rPr>
          <w:noProof/>
        </w:rPr>
        <w:t>2</w:t>
      </w:r>
      <w:r w:rsidR="00556E2B">
        <w:rPr>
          <w:noProof/>
        </w:rPr>
        <w:fldChar w:fldCharType="end"/>
      </w:r>
      <w:r>
        <w:t xml:space="preserve"> </w:t>
      </w:r>
      <w:r w:rsidRPr="00276562">
        <w:t>иллюстрирует основны</w:t>
      </w:r>
      <w:r w:rsidR="00D13D23">
        <w:t>е связи</w:t>
      </w:r>
      <w:r w:rsidRPr="00276562">
        <w:t xml:space="preserve"> трех представлений </w:t>
      </w:r>
      <w:r>
        <w:t>А</w:t>
      </w:r>
      <w:r w:rsidRPr="00276562">
        <w:t>рхитектуры.</w:t>
      </w:r>
    </w:p>
    <w:p w:rsidR="006F6258" w:rsidRDefault="004D328F" w:rsidP="004D328F">
      <w:pPr>
        <w:pStyle w:val="affb"/>
        <w:spacing w:after="0"/>
      </w:pPr>
      <w:r>
        <w:object w:dxaOrig="3351" w:dyaOrig="25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0.2pt;height:273.8pt" o:ole="">
            <v:imagedata r:id="rId14" o:title="" croptop="912f" cropbottom="6843f"/>
          </v:shape>
          <o:OLEObject Type="Embed" ProgID="PowerPoint.Slide.8" ShapeID="_x0000_i1025" DrawAspect="Content" ObjectID="_1632847687" r:id="rId15"/>
        </w:object>
      </w:r>
    </w:p>
    <w:p w:rsidR="006F6258" w:rsidRDefault="006F6258" w:rsidP="004D328F">
      <w:pPr>
        <w:pStyle w:val="aff"/>
        <w:spacing w:before="0"/>
      </w:pPr>
      <w:r>
        <w:t xml:space="preserve">Рисунок </w:t>
      </w:r>
      <w:bookmarkStart w:id="77" w:name="Pc391116433912037"/>
      <w:r>
        <w:fldChar w:fldCharType="begin"/>
      </w:r>
      <w:r>
        <w:instrText xml:space="preserve"> SEQ _Picture \* MERGEFORMAT </w:instrText>
      </w:r>
      <w:r>
        <w:fldChar w:fldCharType="separate"/>
      </w:r>
      <w:r w:rsidR="007A70FC">
        <w:rPr>
          <w:noProof/>
        </w:rPr>
        <w:t>2</w:t>
      </w:r>
      <w:r>
        <w:fldChar w:fldCharType="end"/>
      </w:r>
      <w:bookmarkEnd w:id="77"/>
      <w:r>
        <w:t> –</w:t>
      </w:r>
      <w:r w:rsidRPr="006F6258">
        <w:rPr>
          <w:rStyle w:val="aff0"/>
        </w:rPr>
        <w:t xml:space="preserve"> </w:t>
      </w:r>
      <w:r w:rsidRPr="00440F6B">
        <w:rPr>
          <w:rStyle w:val="aff0"/>
        </w:rPr>
        <w:t>Связи между представлениями</w:t>
      </w:r>
      <w:r>
        <w:t xml:space="preserve"> </w:t>
      </w:r>
    </w:p>
    <w:p w:rsidR="00B55232" w:rsidRDefault="00B55232" w:rsidP="006F6258">
      <w:pPr>
        <w:pStyle w:val="aff5"/>
      </w:pPr>
      <w:r w:rsidRPr="00276562">
        <w:t xml:space="preserve">Способность к взаимодействию </w:t>
      </w:r>
      <w:r w:rsidR="000C4E71">
        <w:t xml:space="preserve">должна </w:t>
      </w:r>
      <w:r w:rsidR="00C25D5A">
        <w:t xml:space="preserve">находиться в фокусе внимания </w:t>
      </w:r>
      <w:r w:rsidR="000C4E71">
        <w:t xml:space="preserve">в течение </w:t>
      </w:r>
      <w:r w:rsidR="00C25D5A">
        <w:t>все</w:t>
      </w:r>
      <w:r w:rsidR="000C4E71">
        <w:t>го</w:t>
      </w:r>
      <w:r w:rsidR="00C25D5A">
        <w:t xml:space="preserve"> врем</w:t>
      </w:r>
      <w:r w:rsidR="000C4E71">
        <w:t>ени</w:t>
      </w:r>
      <w:r w:rsidRPr="00276562">
        <w:t xml:space="preserve"> разработк</w:t>
      </w:r>
      <w:r w:rsidR="00C25D5A">
        <w:t>и</w:t>
      </w:r>
      <w:r w:rsidRPr="00276562">
        <w:t xml:space="preserve"> архитектуры. </w:t>
      </w:r>
      <w:r w:rsidRPr="006F6258">
        <w:t>ФА</w:t>
      </w:r>
      <w:r w:rsidRPr="00276562">
        <w:t xml:space="preserve"> должна </w:t>
      </w:r>
      <w:r w:rsidR="007D2A64">
        <w:t>детализиро</w:t>
      </w:r>
      <w:r w:rsidRPr="00276562">
        <w:t>вать кажд</w:t>
      </w:r>
      <w:r w:rsidR="000C4E71">
        <w:t xml:space="preserve">ую потребность в </w:t>
      </w:r>
      <w:r w:rsidR="000C4E71" w:rsidRPr="007D2A64">
        <w:rPr>
          <w:highlight w:val="yellow"/>
        </w:rPr>
        <w:t>передаче</w:t>
      </w:r>
      <w:r w:rsidR="000C4E71">
        <w:t xml:space="preserve"> информации</w:t>
      </w:r>
      <w:r w:rsidRPr="00276562">
        <w:t xml:space="preserve"> </w:t>
      </w:r>
      <w:r w:rsidR="000C4E71">
        <w:t>настолько</w:t>
      </w:r>
      <w:r w:rsidR="007D2A64">
        <w:t>,</w:t>
      </w:r>
      <w:r>
        <w:t xml:space="preserve"> </w:t>
      </w:r>
      <w:r w:rsidRPr="00276562">
        <w:t xml:space="preserve">чтобы определить степень требуемой </w:t>
      </w:r>
      <w:r w:rsidRPr="00200D37">
        <w:rPr>
          <w:highlight w:val="yellow"/>
        </w:rPr>
        <w:t>способности</w:t>
      </w:r>
      <w:r w:rsidRPr="00276562">
        <w:t xml:space="preserve"> к </w:t>
      </w:r>
      <w:r>
        <w:t>функциональному</w:t>
      </w:r>
      <w:r w:rsidRPr="00276562">
        <w:t xml:space="preserve"> взаимодействию.</w:t>
      </w:r>
    </w:p>
    <w:p w:rsidR="00B55232" w:rsidRDefault="00B55232" w:rsidP="00B55232">
      <w:pPr>
        <w:pStyle w:val="afff8"/>
      </w:pPr>
      <w:r w:rsidRPr="006F6258">
        <w:t>СА</w:t>
      </w:r>
      <w:r w:rsidRPr="00FD1A1C">
        <w:t xml:space="preserve"> идентифицирует, какие системы соответствуют функциональным требованиям, переводит требуемую степень способности к взаимодействию во множество выполняемых </w:t>
      </w:r>
      <w:r w:rsidR="000C4E71">
        <w:t>системами</w:t>
      </w:r>
      <w:r w:rsidRPr="00FD1A1C">
        <w:t xml:space="preserve"> функций </w:t>
      </w:r>
      <w:r w:rsidR="000C4E71">
        <w:t>для обмена</w:t>
      </w:r>
      <w:r w:rsidRPr="00FD1A1C">
        <w:t xml:space="preserve"> данными </w:t>
      </w:r>
      <w:r w:rsidR="000C4E71">
        <w:t>с другими</w:t>
      </w:r>
      <w:r w:rsidRPr="00FD1A1C">
        <w:t xml:space="preserve"> системами и сравнивает текущие или </w:t>
      </w:r>
      <w:r w:rsidR="00227F59">
        <w:t>проектируем</w:t>
      </w:r>
      <w:r w:rsidRPr="00FD1A1C">
        <w:t>ые реализации с требуемыми функциональными возможностями.</w:t>
      </w:r>
    </w:p>
    <w:p w:rsidR="000C4E71" w:rsidRDefault="006F6258" w:rsidP="00CD1CFC">
      <w:pPr>
        <w:pStyle w:val="a2"/>
      </w:pPr>
      <w:r>
        <w:t xml:space="preserve">ТА </w:t>
      </w:r>
      <w:r w:rsidR="00B55232" w:rsidRPr="00344FFF">
        <w:t>четко форм</w:t>
      </w:r>
      <w:r w:rsidR="00B55232">
        <w:t>ул</w:t>
      </w:r>
      <w:r w:rsidR="00B55232" w:rsidRPr="00344FFF">
        <w:t xml:space="preserve">ирует </w:t>
      </w:r>
      <w:r w:rsidR="005B3AA4">
        <w:t>правила</w:t>
      </w:r>
      <w:r w:rsidR="000C4E71">
        <w:t xml:space="preserve"> </w:t>
      </w:r>
      <w:r w:rsidR="00B55232" w:rsidRPr="00344FFF">
        <w:t>реализаци</w:t>
      </w:r>
      <w:r w:rsidR="000C4E71">
        <w:t>и</w:t>
      </w:r>
      <w:r w:rsidR="00B55232" w:rsidRPr="00344FFF">
        <w:t xml:space="preserve"> каждой системы, что </w:t>
      </w:r>
      <w:r w:rsidR="005B3AA4">
        <w:t xml:space="preserve">обеспечивает </w:t>
      </w:r>
      <w:r w:rsidR="00B55232" w:rsidRPr="00344FFF">
        <w:t>создани</w:t>
      </w:r>
      <w:r w:rsidR="005B3AA4">
        <w:t>е</w:t>
      </w:r>
      <w:r w:rsidR="00B55232" w:rsidRPr="00344FFF">
        <w:t xml:space="preserve"> способных к взаимодействию систем. </w:t>
      </w:r>
    </w:p>
    <w:p w:rsidR="00B55232" w:rsidRDefault="00B55232" w:rsidP="00CD1CFC">
      <w:pPr>
        <w:pStyle w:val="a2"/>
      </w:pPr>
      <w:r w:rsidRPr="00344FFF">
        <w:t xml:space="preserve">Таким образом, три представления и их взаимосвязи обеспечивают базис для измерения способности к взаимодействию, а также предоставляют базис для </w:t>
      </w:r>
      <w:r w:rsidR="000C4E71">
        <w:t>оценки</w:t>
      </w:r>
      <w:r w:rsidRPr="00344FFF">
        <w:t xml:space="preserve"> воздействи</w:t>
      </w:r>
      <w:r w:rsidR="00CD1CFC">
        <w:t>я</w:t>
      </w:r>
      <w:r w:rsidRPr="00344FFF">
        <w:t xml:space="preserve"> этих </w:t>
      </w:r>
      <w:r w:rsidR="000C4E71">
        <w:t>способностей</w:t>
      </w:r>
      <w:r w:rsidRPr="00344FFF">
        <w:t xml:space="preserve"> на эффективность решения оперативных и боевых задач, а также задач осуществления повседневной деятельности.</w:t>
      </w:r>
    </w:p>
    <w:bookmarkStart w:id="78" w:name="_Взаимосвязь_между_продуктами"/>
    <w:bookmarkStart w:id="79" w:name="_Toc154903096"/>
    <w:bookmarkEnd w:id="78"/>
    <w:p w:rsidR="00B55232" w:rsidRPr="00E447CF" w:rsidRDefault="006F6258" w:rsidP="006F6258">
      <w:pPr>
        <w:pStyle w:val="1"/>
      </w:pPr>
      <w:r>
        <w:lastRenderedPageBreak/>
        <w:fldChar w:fldCharType="begin"/>
      </w:r>
      <w:r>
        <w:instrText xml:space="preserve"> AUTONUMLGL  \e  </w:instrText>
      </w:r>
      <w:bookmarkStart w:id="80" w:name="_Toc22225681"/>
      <w:r>
        <w:fldChar w:fldCharType="end"/>
      </w:r>
      <w:r>
        <w:rPr>
          <w:rFonts w:cs="Arial"/>
        </w:rPr>
        <w:t> </w:t>
      </w:r>
      <w:r w:rsidR="00B55232" w:rsidRPr="00E447CF">
        <w:t xml:space="preserve">Взаимосвязь между </w:t>
      </w:r>
      <w:r w:rsidR="007848CF">
        <w:t>артефакт</w:t>
      </w:r>
      <w:r w:rsidR="00B55232" w:rsidRPr="00E447CF">
        <w:t>ами</w:t>
      </w:r>
      <w:bookmarkEnd w:id="79"/>
      <w:bookmarkEnd w:id="80"/>
    </w:p>
    <w:bookmarkStart w:id="81" w:name="_Toc154903097"/>
    <w:p w:rsidR="00B55232" w:rsidRPr="00E447CF" w:rsidRDefault="006F6258" w:rsidP="006F6258">
      <w:pPr>
        <w:pStyle w:val="2"/>
      </w:pPr>
      <w:r>
        <w:fldChar w:fldCharType="begin"/>
      </w:r>
      <w:r>
        <w:instrText xml:space="preserve"> AUTONUMLGL  \e  </w:instrText>
      </w:r>
      <w:bookmarkStart w:id="82" w:name="_Toc22225682"/>
      <w:r>
        <w:fldChar w:fldCharType="end"/>
      </w:r>
      <w:r>
        <w:rPr>
          <w:rFonts w:cs="Arial"/>
        </w:rPr>
        <w:t> </w:t>
      </w:r>
      <w:r w:rsidR="00B55232" w:rsidRPr="00E447CF">
        <w:t>Общие положения</w:t>
      </w:r>
      <w:bookmarkEnd w:id="81"/>
      <w:bookmarkEnd w:id="82"/>
    </w:p>
    <w:p w:rsidR="00B55232" w:rsidRDefault="00B55232" w:rsidP="006F6258">
      <w:pPr>
        <w:pStyle w:val="aff5"/>
        <w:spacing w:after="120"/>
      </w:pPr>
      <w:r w:rsidRPr="00E447CF">
        <w:t xml:space="preserve">Отдельные </w:t>
      </w:r>
      <w:r w:rsidR="007848CF">
        <w:t>артефакт</w:t>
      </w:r>
      <w:r w:rsidRPr="00E447CF">
        <w:t xml:space="preserve">ы архитектуры </w:t>
      </w:r>
      <w:r w:rsidR="00A93E46">
        <w:t xml:space="preserve">– </w:t>
      </w:r>
      <w:r w:rsidRPr="00E447CF">
        <w:t xml:space="preserve">это не автономные объекты, а совокупность описаний архитектурных элементов, представляющая различные аспекты архитектуры. Таким образом, существуют отношения между элементами архитектуры, составляющими различные </w:t>
      </w:r>
      <w:r w:rsidR="007848CF">
        <w:t>артефакт</w:t>
      </w:r>
      <w:r w:rsidRPr="00E447CF">
        <w:t>ы,</w:t>
      </w:r>
      <w:r>
        <w:t xml:space="preserve"> </w:t>
      </w:r>
      <w:r w:rsidRPr="00E447CF">
        <w:t xml:space="preserve">которые создают отношения между </w:t>
      </w:r>
      <w:r w:rsidR="007848CF">
        <w:t>артефакт</w:t>
      </w:r>
      <w:r w:rsidRPr="00E447CF">
        <w:t xml:space="preserve">ами. На </w:t>
      </w:r>
      <w:r>
        <w:t>рис</w:t>
      </w:r>
      <w:r w:rsidR="006F6258">
        <w:t xml:space="preserve">унке </w:t>
      </w:r>
      <w:r w:rsidR="00556E2B">
        <w:fldChar w:fldCharType="begin"/>
      </w:r>
      <w:r w:rsidR="00556E2B">
        <w:instrText xml:space="preserve"> REF Pc391116446296296 </w:instrText>
      </w:r>
      <w:r w:rsidR="00556E2B">
        <w:fldChar w:fldCharType="separate"/>
      </w:r>
      <w:r w:rsidR="007A70FC">
        <w:rPr>
          <w:noProof/>
        </w:rPr>
        <w:t>3</w:t>
      </w:r>
      <w:r w:rsidR="00556E2B">
        <w:rPr>
          <w:noProof/>
        </w:rPr>
        <w:fldChar w:fldCharType="end"/>
      </w:r>
      <w:r w:rsidRPr="00E447CF">
        <w:t xml:space="preserve"> изображены некоторые отношения между </w:t>
      </w:r>
      <w:r w:rsidR="007848CF">
        <w:t>артефакт</w:t>
      </w:r>
      <w:r w:rsidRPr="00E447CF">
        <w:t>ами.</w:t>
      </w:r>
    </w:p>
    <w:p w:rsidR="006F6258" w:rsidRDefault="007754BA" w:rsidP="004D328F">
      <w:pPr>
        <w:pStyle w:val="affb"/>
        <w:spacing w:after="0"/>
      </w:pPr>
      <w:r>
        <w:object w:dxaOrig="13094" w:dyaOrig="10844">
          <v:shape id="_x0000_i1026" type="#_x0000_t75" style="width:496.4pt;height:409.25pt" o:ole="">
            <v:imagedata r:id="rId16" o:title=""/>
          </v:shape>
          <o:OLEObject Type="Embed" ProgID="Word.Picture.8" ShapeID="_x0000_i1026" DrawAspect="Content" ObjectID="_1632847688" r:id="rId17"/>
        </w:object>
      </w:r>
    </w:p>
    <w:p w:rsidR="006F6258" w:rsidRDefault="006F6258" w:rsidP="004D328F">
      <w:pPr>
        <w:pStyle w:val="aff"/>
        <w:spacing w:before="0"/>
      </w:pPr>
      <w:r>
        <w:t xml:space="preserve">Рисунок </w:t>
      </w:r>
      <w:bookmarkStart w:id="83" w:name="Pc391116446296296"/>
      <w:r>
        <w:fldChar w:fldCharType="begin"/>
      </w:r>
      <w:r>
        <w:instrText xml:space="preserve"> SEQ _Picture \* MERGEFORMAT </w:instrText>
      </w:r>
      <w:r>
        <w:fldChar w:fldCharType="separate"/>
      </w:r>
      <w:r w:rsidR="007A70FC">
        <w:rPr>
          <w:noProof/>
        </w:rPr>
        <w:t>3</w:t>
      </w:r>
      <w:r>
        <w:fldChar w:fldCharType="end"/>
      </w:r>
      <w:bookmarkEnd w:id="83"/>
      <w:r>
        <w:t xml:space="preserve"> – </w:t>
      </w:r>
      <w:r w:rsidRPr="00E447CF">
        <w:t xml:space="preserve">Отношения </w:t>
      </w:r>
      <w:r>
        <w:t>м</w:t>
      </w:r>
      <w:r w:rsidRPr="00E447CF">
        <w:t xml:space="preserve">ежду </w:t>
      </w:r>
      <w:r w:rsidR="007848CF">
        <w:t>артефакт</w:t>
      </w:r>
      <w:r w:rsidRPr="00E447CF">
        <w:t>ами</w:t>
      </w:r>
    </w:p>
    <w:p w:rsidR="00B55232" w:rsidRDefault="00B55232" w:rsidP="00FC70E2">
      <w:pPr>
        <w:pStyle w:val="aff5"/>
        <w:spacing w:after="120"/>
      </w:pPr>
      <w:r>
        <w:t xml:space="preserve">Следует понимать, что акцент в описаниях трех архитектур делается на различные аспекты единой интегрированной архитектуры, которая определяет и функциональные процессы, и поддерживающие их инфокоммуникационные технологии. Логические связи между архитектурными элементами, лежащими в основе </w:t>
      </w:r>
      <w:r w:rsidR="007848CF">
        <w:t>артефакт</w:t>
      </w:r>
      <w:r>
        <w:t xml:space="preserve">ов всех представлений, гарантируют, что описанная таким образом архитектура может в действительности быть непротиворечивой, целостной и работоспособной. Связи между архитектурными элементами обеспечивают возможность четкой трассировки переходов от представления к представлению </w:t>
      </w:r>
      <w:r w:rsidR="00A93E46">
        <w:t xml:space="preserve">и </w:t>
      </w:r>
      <w:r>
        <w:t xml:space="preserve">от </w:t>
      </w:r>
      <w:r w:rsidR="007848CF">
        <w:t>артефакт</w:t>
      </w:r>
      <w:r>
        <w:t xml:space="preserve">а к </w:t>
      </w:r>
      <w:r w:rsidR="007848CF">
        <w:t>артефакт</w:t>
      </w:r>
      <w:r>
        <w:t>у внутри представления и навигации по архитектуре в целом, гарантируя: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интеграцию систем в семейство систем или в систему систем;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lastRenderedPageBreak/>
        <w:t>соответствие применяемых инфокоммуникационных технологий оперативным и тактико-техническим требованиям;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 xml:space="preserve">преемственность между текущими и будущими системами во взаимосвязи с текущими и </w:t>
      </w:r>
      <w:proofErr w:type="gramStart"/>
      <w:r>
        <w:t>будущими техническими стандартами</w:t>
      </w:r>
      <w:proofErr w:type="gramEnd"/>
      <w:r>
        <w:t xml:space="preserve"> и парадигмами.</w:t>
      </w:r>
    </w:p>
    <w:bookmarkStart w:id="84" w:name="Vzaimosv"/>
    <w:bookmarkStart w:id="85" w:name="_Ref153103174"/>
    <w:bookmarkStart w:id="86" w:name="_Toc154903098"/>
    <w:p w:rsidR="00B55232" w:rsidRDefault="006F6258" w:rsidP="006F6258">
      <w:pPr>
        <w:pStyle w:val="2"/>
      </w:pPr>
      <w:r>
        <w:fldChar w:fldCharType="begin"/>
      </w:r>
      <w:r>
        <w:instrText xml:space="preserve"> AUTONUMLGL  \e  </w:instrText>
      </w:r>
      <w:bookmarkStart w:id="87" w:name="_Toc22225683"/>
      <w:r>
        <w:fldChar w:fldCharType="end"/>
      </w:r>
      <w:bookmarkEnd w:id="84"/>
      <w:r>
        <w:rPr>
          <w:rFonts w:cs="Arial"/>
        </w:rPr>
        <w:t> </w:t>
      </w:r>
      <w:r w:rsidR="00B55232" w:rsidRPr="006955CC">
        <w:t>Взаимосвязь между архитектурными элементами различных архитектур</w:t>
      </w:r>
      <w:bookmarkEnd w:id="85"/>
      <w:bookmarkEnd w:id="86"/>
      <w:bookmarkEnd w:id="87"/>
    </w:p>
    <w:p w:rsidR="00B55232" w:rsidRDefault="00B55232" w:rsidP="006F6258">
      <w:pPr>
        <w:pStyle w:val="aff5"/>
      </w:pPr>
      <w:r>
        <w:t xml:space="preserve">На </w:t>
      </w:r>
      <w:r w:rsidR="006F6258">
        <w:t>рисунке</w:t>
      </w:r>
      <w:r>
        <w:t> </w:t>
      </w:r>
      <w:r w:rsidR="00556E2B">
        <w:fldChar w:fldCharType="begin"/>
      </w:r>
      <w:r w:rsidR="00556E2B">
        <w:instrText xml:space="preserve"> REF Pc391116476273148 </w:instrText>
      </w:r>
      <w:r w:rsidR="00556E2B">
        <w:fldChar w:fldCharType="separate"/>
      </w:r>
      <w:r w:rsidR="007A70FC">
        <w:rPr>
          <w:noProof/>
        </w:rPr>
        <w:t>4</w:t>
      </w:r>
      <w:r w:rsidR="00556E2B">
        <w:rPr>
          <w:noProof/>
        </w:rPr>
        <w:fldChar w:fldCharType="end"/>
      </w:r>
      <w:r>
        <w:t xml:space="preserve"> изображены </w:t>
      </w:r>
      <w:r w:rsidRPr="007E2E6E">
        <w:t xml:space="preserve">основные </w:t>
      </w:r>
      <w:r>
        <w:t xml:space="preserve">взаимосвязи между архитектурными </w:t>
      </w:r>
      <w:r w:rsidR="007848CF">
        <w:t>артефакт</w:t>
      </w:r>
      <w:r>
        <w:t xml:space="preserve">ами </w:t>
      </w:r>
      <w:r w:rsidRPr="006F6258">
        <w:t>ФА</w:t>
      </w:r>
      <w:r>
        <w:t xml:space="preserve">, </w:t>
      </w:r>
      <w:r w:rsidRPr="006F6258">
        <w:t>СА</w:t>
      </w:r>
      <w:r>
        <w:t xml:space="preserve"> и </w:t>
      </w:r>
      <w:r w:rsidRPr="006F6258">
        <w:t>ТА</w:t>
      </w:r>
      <w:r>
        <w:t>:</w:t>
      </w:r>
    </w:p>
    <w:p w:rsidR="006F6258" w:rsidRDefault="00A76EE0" w:rsidP="004D328F">
      <w:pPr>
        <w:pStyle w:val="affb"/>
        <w:spacing w:after="0"/>
      </w:pPr>
      <w:r>
        <w:object w:dxaOrig="12269" w:dyaOrig="11670">
          <v:shape id="_x0000_i1027" type="#_x0000_t75" style="width:477.45pt;height:453.8pt" o:ole="">
            <v:imagedata r:id="rId18" o:title=""/>
          </v:shape>
          <o:OLEObject Type="Embed" ProgID="Word.Picture.8" ShapeID="_x0000_i1027" DrawAspect="Content" ObjectID="_1632847689" r:id="rId19"/>
        </w:object>
      </w:r>
    </w:p>
    <w:p w:rsidR="006F6258" w:rsidRDefault="006F6258" w:rsidP="004D328F">
      <w:pPr>
        <w:pStyle w:val="aff"/>
        <w:spacing w:before="0"/>
      </w:pPr>
      <w:r>
        <w:t xml:space="preserve">Рисунок </w:t>
      </w:r>
      <w:bookmarkStart w:id="88" w:name="Pc391116476273148"/>
      <w:r>
        <w:fldChar w:fldCharType="begin"/>
      </w:r>
      <w:r>
        <w:instrText xml:space="preserve"> SEQ _Picture \* MERGEFORMAT </w:instrText>
      </w:r>
      <w:r>
        <w:fldChar w:fldCharType="separate"/>
      </w:r>
      <w:r w:rsidR="007A70FC">
        <w:rPr>
          <w:noProof/>
        </w:rPr>
        <w:t>4</w:t>
      </w:r>
      <w:r>
        <w:fldChar w:fldCharType="end"/>
      </w:r>
      <w:bookmarkEnd w:id="88"/>
      <w:r>
        <w:t> – О</w:t>
      </w:r>
      <w:r w:rsidRPr="00B050F2">
        <w:t xml:space="preserve">сновные </w:t>
      </w:r>
      <w:r>
        <w:t>в</w:t>
      </w:r>
      <w:r w:rsidRPr="006955CC">
        <w:t xml:space="preserve">заимосвязи между </w:t>
      </w:r>
      <w:r w:rsidR="007848CF">
        <w:t>артефакт</w:t>
      </w:r>
      <w:r w:rsidRPr="006955CC">
        <w:t>ами</w:t>
      </w:r>
    </w:p>
    <w:p w:rsidR="00B55232" w:rsidRDefault="00B55232" w:rsidP="00DA4EF4">
      <w:pPr>
        <w:pStyle w:val="aff5"/>
        <w:keepNext/>
        <w:spacing w:after="120"/>
      </w:pPr>
      <w:r w:rsidRPr="006955CC">
        <w:t xml:space="preserve">Главными </w:t>
      </w:r>
      <w:r>
        <w:t>являются с</w:t>
      </w:r>
      <w:r w:rsidRPr="007E2E6E">
        <w:t>ледующие взаимосвязи между архитектурными элементами</w:t>
      </w:r>
      <w:r>
        <w:t>:</w:t>
      </w:r>
    </w:p>
    <w:p w:rsidR="00B55232" w:rsidRDefault="00CD1CF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ф</w:t>
      </w:r>
      <w:r w:rsidR="00B55232" w:rsidRPr="00B050F2">
        <w:t xml:space="preserve">ункциональные узлы </w:t>
      </w:r>
      <w:r w:rsidR="00B55232">
        <w:t>из</w:t>
      </w:r>
      <w:r w:rsidR="00B55232" w:rsidRPr="00B050F2">
        <w:t xml:space="preserve"> ФА-2 отображаются на функциональные действия в ФА-5, что обеспечивает их привязку к узлам</w:t>
      </w:r>
      <w:r w:rsidR="00B55232">
        <w:t>;</w:t>
      </w:r>
    </w:p>
    <w:p w:rsidR="00B55232" w:rsidRDefault="00CD1CF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lastRenderedPageBreak/>
        <w:t>и</w:t>
      </w:r>
      <w:r w:rsidR="00B55232">
        <w:t>нформационные потребности из</w:t>
      </w:r>
      <w:r w:rsidR="00B55232" w:rsidRPr="00B050F2">
        <w:t xml:space="preserve"> ФА-2 отображаются н</w:t>
      </w:r>
      <w:r w:rsidR="00B55232">
        <w:t xml:space="preserve">а </w:t>
      </w:r>
      <w:r w:rsidR="00B55232" w:rsidRPr="00B050F2">
        <w:t>обмены</w:t>
      </w:r>
      <w:r w:rsidR="00B55232" w:rsidRPr="00522159">
        <w:t xml:space="preserve"> </w:t>
      </w:r>
      <w:r w:rsidR="00424CB5">
        <w:t>функциональн</w:t>
      </w:r>
      <w:r w:rsidR="00B55232">
        <w:t>ой информацией</w:t>
      </w:r>
      <w:r w:rsidR="00B55232" w:rsidRPr="00B050F2">
        <w:t xml:space="preserve"> в ФА-3, что детализирует информационные обмены между этими функциональными узлами</w:t>
      </w:r>
      <w:r w:rsidR="00B55232">
        <w:t>;</w:t>
      </w:r>
    </w:p>
    <w:p w:rsidR="00B55232" w:rsidRDefault="00CD1CF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м</w:t>
      </w:r>
      <w:r w:rsidR="00B55232">
        <w:t>атрица ФА-3 собрана из элементов системных данных, описываемых в ФА-7;</w:t>
      </w:r>
    </w:p>
    <w:p w:rsidR="00B55232" w:rsidRDefault="00CD1CF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м</w:t>
      </w:r>
      <w:r w:rsidR="00B55232">
        <w:t>одель ФА-6а содержит структурные правила и правила применимости, воздействующие на логическую модель данных ФА-7;</w:t>
      </w:r>
    </w:p>
    <w:p w:rsidR="00B55232" w:rsidRDefault="00CD1CF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м</w:t>
      </w:r>
      <w:r w:rsidR="00B55232">
        <w:t>одель СА-10 одержит структурные правила и правила применимости, воздействующие на функциональность систем в СА-4;</w:t>
      </w:r>
    </w:p>
    <w:p w:rsidR="00B55232" w:rsidRDefault="00CD1CF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ф</w:t>
      </w:r>
      <w:r w:rsidR="00B55232">
        <w:t>ункциональные узлы из ФА-2 отображаются на системы в СА-1, которые поддерживают эти узлы, обеспечивая автоматическую поддержку;</w:t>
      </w:r>
    </w:p>
    <w:p w:rsidR="00B55232" w:rsidRDefault="00CD1CF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п</w:t>
      </w:r>
      <w:r w:rsidR="00B55232">
        <w:t>отребности в передаче информации из ФА-2 отображаются на интерфейсы в СА-1, которые формализуют потребность в автоматизированной передаче информации;</w:t>
      </w:r>
    </w:p>
    <w:p w:rsidR="00B55232" w:rsidRDefault="00CD1CF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и</w:t>
      </w:r>
      <w:r w:rsidR="00B55232" w:rsidRPr="007B042F">
        <w:t>нтерфейсы в СА-1</w:t>
      </w:r>
      <w:r w:rsidR="00B55232">
        <w:t xml:space="preserve"> отображаются на</w:t>
      </w:r>
      <w:r w:rsidR="00B55232" w:rsidRPr="007B042F">
        <w:t xml:space="preserve"> </w:t>
      </w:r>
      <w:r w:rsidR="00B55232">
        <w:t>элементы</w:t>
      </w:r>
      <w:r w:rsidR="00B55232" w:rsidRPr="007B042F">
        <w:t xml:space="preserve"> системных данных</w:t>
      </w:r>
      <w:r w:rsidR="00B55232">
        <w:t>, обмениваемых в матрице СА-6, которые, в свою очередь, отображаются на потоки системных данных в СА-4;</w:t>
      </w:r>
    </w:p>
    <w:p w:rsidR="00B55232" w:rsidRDefault="00CD1CF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с</w:t>
      </w:r>
      <w:r w:rsidR="00B55232">
        <w:t>истемные функции из СА-4 отображаются на системы в СА-1, которые выполняют эти функции;</w:t>
      </w:r>
    </w:p>
    <w:p w:rsidR="00B55232" w:rsidRDefault="00CD1CF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с</w:t>
      </w:r>
      <w:r w:rsidR="00B55232">
        <w:t>истемные функции в СА-4 реализуют автоматизируемые фрагменты функциональных действий в ФА-5. Таблица СА-5 документирует эти отношения;</w:t>
      </w:r>
    </w:p>
    <w:p w:rsidR="00B55232" w:rsidRDefault="00CD1CF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о</w:t>
      </w:r>
      <w:r w:rsidR="00B55232">
        <w:t>бмены системными данными из СА-6 отображаются на обмены информацией в ФА-3. Обмены системными данными устанавливают автоматизируемые фрагменты обменов функциональной информацией;</w:t>
      </w:r>
    </w:p>
    <w:p w:rsidR="00B55232" w:rsidRDefault="00CD1CF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ф</w:t>
      </w:r>
      <w:r w:rsidR="00B55232">
        <w:t>изическая схема (СА-11) реализует и детализирует элементы логической модели данных (ФА-7);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ТА-1 документирует стандарты, которые ограничивают описания в СА-1, СА-2, СА-4, СА-6, ФА-7 и СА-11;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 xml:space="preserve">СА-8 документирует графики времени и вехи в эволюции систем, </w:t>
      </w:r>
      <w:r w:rsidRPr="00832757">
        <w:t>имеющие</w:t>
      </w:r>
      <w:r>
        <w:t xml:space="preserve"> соответствующие периоды времени, ассоциированные с прогнозами развития технологий в СА-9 и с предсказаниями стандартов в ТА-2.</w:t>
      </w:r>
    </w:p>
    <w:bookmarkStart w:id="89" w:name="_Toc154903099"/>
    <w:p w:rsidR="00B55232" w:rsidRPr="00832757" w:rsidRDefault="00F8424C" w:rsidP="00F8424C">
      <w:pPr>
        <w:pStyle w:val="2"/>
      </w:pPr>
      <w:r>
        <w:lastRenderedPageBreak/>
        <w:fldChar w:fldCharType="begin"/>
      </w:r>
      <w:r>
        <w:instrText xml:space="preserve"> AUTONUMLGL  \e  </w:instrText>
      </w:r>
      <w:bookmarkStart w:id="90" w:name="_Toc22225684"/>
      <w:r>
        <w:fldChar w:fldCharType="end"/>
      </w:r>
      <w:r>
        <w:rPr>
          <w:rFonts w:cs="Arial"/>
        </w:rPr>
        <w:t> </w:t>
      </w:r>
      <w:r w:rsidR="00B55232" w:rsidRPr="00832757">
        <w:t>Взаимосвязь между элементами функциональной архитектуры</w:t>
      </w:r>
      <w:bookmarkEnd w:id="89"/>
      <w:bookmarkEnd w:id="90"/>
    </w:p>
    <w:p w:rsidR="00B55232" w:rsidRDefault="00F8424C" w:rsidP="00CD1CFC">
      <w:pPr>
        <w:pStyle w:val="aff5"/>
        <w:keepNext/>
        <w:spacing w:after="120"/>
      </w:pPr>
      <w:r>
        <w:t xml:space="preserve">Рисунок </w:t>
      </w:r>
      <w:r w:rsidR="00556E2B">
        <w:fldChar w:fldCharType="begin"/>
      </w:r>
      <w:r w:rsidR="00556E2B">
        <w:instrText xml:space="preserve"> REF Pc391116554050926 </w:instrText>
      </w:r>
      <w:r w:rsidR="00556E2B">
        <w:fldChar w:fldCharType="separate"/>
      </w:r>
      <w:r w:rsidR="007A70FC">
        <w:rPr>
          <w:noProof/>
        </w:rPr>
        <w:t>5</w:t>
      </w:r>
      <w:r w:rsidR="00556E2B">
        <w:rPr>
          <w:noProof/>
        </w:rPr>
        <w:fldChar w:fldCharType="end"/>
      </w:r>
      <w:r>
        <w:t xml:space="preserve"> </w:t>
      </w:r>
      <w:r w:rsidR="00B55232">
        <w:t xml:space="preserve">охватывает отношения между </w:t>
      </w:r>
      <w:r w:rsidR="007848CF">
        <w:t>артефакт</w:t>
      </w:r>
      <w:r w:rsidR="00B55232">
        <w:t>ами, описывающими действия в</w:t>
      </w:r>
      <w:r w:rsidR="00E254EF">
        <w:t> </w:t>
      </w:r>
      <w:r w:rsidR="00B55232" w:rsidRPr="00F8424C">
        <w:t>ФА</w:t>
      </w:r>
      <w:r w:rsidR="00B55232">
        <w:t>:</w:t>
      </w:r>
    </w:p>
    <w:p w:rsidR="00F8424C" w:rsidRDefault="009359C4" w:rsidP="00F8424C">
      <w:pPr>
        <w:pStyle w:val="affb"/>
      </w:pPr>
      <w:r>
        <w:object w:dxaOrig="11280" w:dyaOrig="9599">
          <v:shape id="_x0000_i1028" type="#_x0000_t75" style="width:438.65pt;height:372.3pt" o:ole="">
            <v:imagedata r:id="rId20" o:title=""/>
          </v:shape>
          <o:OLEObject Type="Embed" ProgID="Word.Picture.8" ShapeID="_x0000_i1028" DrawAspect="Content" ObjectID="_1632847690" r:id="rId21"/>
        </w:object>
      </w:r>
    </w:p>
    <w:p w:rsidR="00F8424C" w:rsidRDefault="00F8424C" w:rsidP="00F8424C">
      <w:pPr>
        <w:pStyle w:val="aff"/>
      </w:pPr>
      <w:r>
        <w:t xml:space="preserve">Рисунок </w:t>
      </w:r>
      <w:bookmarkStart w:id="91" w:name="Pc391116554050926"/>
      <w:r>
        <w:fldChar w:fldCharType="begin"/>
      </w:r>
      <w:r>
        <w:instrText xml:space="preserve"> SEQ _Picture \* MERGEFORMAT </w:instrText>
      </w:r>
      <w:r>
        <w:fldChar w:fldCharType="separate"/>
      </w:r>
      <w:r w:rsidR="007A70FC">
        <w:rPr>
          <w:noProof/>
        </w:rPr>
        <w:t>5</w:t>
      </w:r>
      <w:r>
        <w:fldChar w:fldCharType="end"/>
      </w:r>
      <w:bookmarkEnd w:id="91"/>
      <w:r>
        <w:t> – </w:t>
      </w:r>
      <w:r w:rsidRPr="00871438">
        <w:t xml:space="preserve">Взаимосвязи между </w:t>
      </w:r>
      <w:r w:rsidR="007848CF">
        <w:t>артефакт</w:t>
      </w:r>
      <w:r w:rsidRPr="00871438">
        <w:t>ами функциональной архитектуры</w:t>
      </w:r>
    </w:p>
    <w:p w:rsidR="00B55232" w:rsidRDefault="00B55232" w:rsidP="00F8424C">
      <w:pPr>
        <w:pStyle w:val="aff5"/>
        <w:spacing w:after="120"/>
      </w:pPr>
      <w:r>
        <w:t xml:space="preserve">На рисунке </w:t>
      </w:r>
      <w:r w:rsidRPr="007141BE">
        <w:t>изображены</w:t>
      </w:r>
      <w:r>
        <w:t xml:space="preserve"> следующие связи между </w:t>
      </w:r>
      <w:r w:rsidR="007848CF">
        <w:t>артефакт</w:t>
      </w:r>
      <w:r>
        <w:t>ами ФА (часть показанных здесь отношений уже описана в п.</w:t>
      </w:r>
      <w:r w:rsidR="00556E2B">
        <w:fldChar w:fldCharType="begin"/>
      </w:r>
      <w:r w:rsidR="00556E2B">
        <w:instrText xml:space="preserve"> REF Vzaimosv </w:instrText>
      </w:r>
      <w:r w:rsidR="00556E2B">
        <w:fldChar w:fldCharType="separate"/>
      </w:r>
      <w:r w:rsidR="007A70FC">
        <w:t>4.2</w:t>
      </w:r>
      <w:r w:rsidR="00556E2B">
        <w:fldChar w:fldCharType="end"/>
      </w:r>
      <w:r>
        <w:t>):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о</w:t>
      </w:r>
      <w:r w:rsidR="00B55232">
        <w:t>рганизации, упомянутые в концепции ФА-1, должны соответствовать организациям, упомянутым в ФА-2 и должны опознаваться в соответствующих функциональных узлах в ФА-5;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ф</w:t>
      </w:r>
      <w:r w:rsidR="00B55232">
        <w:t>ункциональные узлы в ФА-2 соответствуют «линиям жизни» из ФА-6в;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о</w:t>
      </w:r>
      <w:r w:rsidR="00B55232">
        <w:t>рганизации из ФА-4 отображаются на функциональные узлы в ФА-2;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и</w:t>
      </w:r>
      <w:r w:rsidR="00B55232">
        <w:t>нформационные элементы из ФА-3</w:t>
      </w:r>
      <w:r w:rsidR="00B55232" w:rsidRPr="003F252A">
        <w:t xml:space="preserve"> </w:t>
      </w:r>
      <w:r w:rsidR="00B55232">
        <w:t>отображаются на входы/выходы действий в ФА-5, выполняемых разными узлами в ФА-2;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с</w:t>
      </w:r>
      <w:r w:rsidR="00B55232">
        <w:t>обытия из ФА-6б отображаются на события в ФА-6в;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п</w:t>
      </w:r>
      <w:r w:rsidR="00B55232">
        <w:t xml:space="preserve">ереходы между состояниями в ФА-6б и события в ФА-6в должны </w:t>
      </w:r>
      <w:r w:rsidR="00B55232" w:rsidRPr="00CC1983">
        <w:t>соотноситься</w:t>
      </w:r>
      <w:r w:rsidR="00B55232">
        <w:t xml:space="preserve"> с действиями в ФА-5;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lastRenderedPageBreak/>
        <w:t>п</w:t>
      </w:r>
      <w:r w:rsidR="00B55232">
        <w:t>равила поведения в ФА-6а могут ограничивать переходы между состояниями в ФА-6б или точки принятия решений в ФА-5;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с</w:t>
      </w:r>
      <w:r w:rsidR="00B55232">
        <w:t>обытия из ФА-6б и ФА-6в</w:t>
      </w:r>
      <w:r w:rsidR="00B55232" w:rsidRPr="00CC1983">
        <w:t xml:space="preserve"> </w:t>
      </w:r>
      <w:r w:rsidR="00B55232">
        <w:t>отображаются на запускающие события в ФА-3.</w:t>
      </w:r>
    </w:p>
    <w:bookmarkStart w:id="92" w:name="_Toc154903100"/>
    <w:p w:rsidR="00B55232" w:rsidRDefault="00A248AF" w:rsidP="00A248AF">
      <w:pPr>
        <w:pStyle w:val="2"/>
      </w:pPr>
      <w:r>
        <w:fldChar w:fldCharType="begin"/>
      </w:r>
      <w:r>
        <w:instrText xml:space="preserve"> AUTONUMLGL  \e  </w:instrText>
      </w:r>
      <w:bookmarkStart w:id="93" w:name="_Toc22225685"/>
      <w:r>
        <w:fldChar w:fldCharType="end"/>
      </w:r>
      <w:r>
        <w:rPr>
          <w:rFonts w:cs="Arial"/>
        </w:rPr>
        <w:t> </w:t>
      </w:r>
      <w:r w:rsidR="00B55232" w:rsidRPr="00876727">
        <w:t>Взаимосвязь между элементами системной архитектуры</w:t>
      </w:r>
      <w:bookmarkEnd w:id="92"/>
      <w:bookmarkEnd w:id="93"/>
    </w:p>
    <w:p w:rsidR="0060127B" w:rsidRPr="0060127B" w:rsidRDefault="0060127B" w:rsidP="007712BC">
      <w:pPr>
        <w:pStyle w:val="aff5"/>
        <w:spacing w:after="240"/>
      </w:pPr>
      <w:r>
        <w:t>Рисунок</w:t>
      </w:r>
      <w:r w:rsidRPr="0060127B">
        <w:t xml:space="preserve"> </w:t>
      </w:r>
      <w:r>
        <w:rPr>
          <w:lang w:val="en-US"/>
        </w:rPr>
        <w:fldChar w:fldCharType="begin"/>
      </w:r>
      <w:r w:rsidRPr="0060127B">
        <w:instrText xml:space="preserve"> </w:instrText>
      </w:r>
      <w:r>
        <w:rPr>
          <w:lang w:val="en-US"/>
        </w:rPr>
        <w:instrText>REF</w:instrText>
      </w:r>
      <w:r w:rsidRPr="0060127B">
        <w:instrText xml:space="preserve"> </w:instrText>
      </w:r>
      <w:r>
        <w:rPr>
          <w:lang w:val="en-US"/>
        </w:rPr>
        <w:instrText>Pc</w:instrText>
      </w:r>
      <w:r w:rsidRPr="0060127B">
        <w:instrText xml:space="preserve">391116654976852 </w:instrText>
      </w:r>
      <w:r>
        <w:rPr>
          <w:lang w:val="en-US"/>
        </w:rPr>
        <w:fldChar w:fldCharType="separate"/>
      </w:r>
      <w:r w:rsidR="007A70FC">
        <w:rPr>
          <w:noProof/>
        </w:rPr>
        <w:t>6</w:t>
      </w:r>
      <w:r>
        <w:rPr>
          <w:lang w:val="en-US"/>
        </w:rPr>
        <w:fldChar w:fldCharType="end"/>
      </w:r>
      <w:r w:rsidRPr="0060127B">
        <w:t xml:space="preserve"> </w:t>
      </w:r>
      <w:r>
        <w:t xml:space="preserve">показывает взаимосвязи между </w:t>
      </w:r>
      <w:r w:rsidR="007848CF">
        <w:t>артефакт</w:t>
      </w:r>
      <w:r>
        <w:t xml:space="preserve">ами </w:t>
      </w:r>
      <w:r w:rsidRPr="0060127B">
        <w:t>СА:</w:t>
      </w:r>
    </w:p>
    <w:p w:rsidR="0060127B" w:rsidRDefault="00BD7C2E" w:rsidP="009359C4">
      <w:pPr>
        <w:pStyle w:val="affb"/>
        <w:spacing w:after="0"/>
      </w:pPr>
      <w:r>
        <w:object w:dxaOrig="12465" w:dyaOrig="10890">
          <v:shape id="_x0000_i1029" type="#_x0000_t75" style="width:462.3pt;height:403.6pt" o:ole="">
            <v:imagedata r:id="rId22" o:title=""/>
          </v:shape>
          <o:OLEObject Type="Embed" ProgID="Word.Picture.8" ShapeID="_x0000_i1029" DrawAspect="Content" ObjectID="_1632847691" r:id="rId23"/>
        </w:object>
      </w:r>
    </w:p>
    <w:p w:rsidR="0060127B" w:rsidRDefault="0060127B" w:rsidP="009359C4">
      <w:pPr>
        <w:pStyle w:val="aff"/>
        <w:spacing w:before="0"/>
      </w:pPr>
      <w:r>
        <w:t xml:space="preserve">Рисунок </w:t>
      </w:r>
      <w:bookmarkStart w:id="94" w:name="Pc391116654976852"/>
      <w:r>
        <w:fldChar w:fldCharType="begin"/>
      </w:r>
      <w:r>
        <w:instrText xml:space="preserve"> SEQ _Picture \* MERGEFORMAT </w:instrText>
      </w:r>
      <w:r>
        <w:fldChar w:fldCharType="separate"/>
      </w:r>
      <w:r w:rsidR="007A70FC">
        <w:rPr>
          <w:noProof/>
        </w:rPr>
        <w:t>6</w:t>
      </w:r>
      <w:r>
        <w:fldChar w:fldCharType="end"/>
      </w:r>
      <w:bookmarkEnd w:id="94"/>
      <w:r w:rsidR="007712BC">
        <w:t xml:space="preserve"> – </w:t>
      </w:r>
      <w:r w:rsidR="007712BC" w:rsidRPr="00CC1983">
        <w:t xml:space="preserve">Взаимосвязи между </w:t>
      </w:r>
      <w:r w:rsidR="007848CF">
        <w:t>артефакт</w:t>
      </w:r>
      <w:r w:rsidR="007712BC" w:rsidRPr="00CC1983">
        <w:t>ами системной архитектуры</w:t>
      </w:r>
    </w:p>
    <w:p w:rsidR="00B55232" w:rsidRDefault="00B55232" w:rsidP="007712BC">
      <w:pPr>
        <w:pStyle w:val="aff5"/>
        <w:spacing w:after="120"/>
      </w:pPr>
      <w:r>
        <w:t>Основные отношения архитектурных элементов следующие: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и</w:t>
      </w:r>
      <w:r w:rsidR="00B55232">
        <w:t>нтерфейсы из СА-1</w:t>
      </w:r>
      <w:r w:rsidR="00B55232" w:rsidRPr="00CC1983">
        <w:t xml:space="preserve"> </w:t>
      </w:r>
      <w:r w:rsidR="00B55232">
        <w:t>отображаются на обмены системных данных в СА-6;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в</w:t>
      </w:r>
      <w:r w:rsidR="00B55232">
        <w:t>ходы или выходы системных данных, используемых функциями систем в СА-4, отображаются на элементы системных данных в СА-6;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и</w:t>
      </w:r>
      <w:r w:rsidR="00B55232">
        <w:t>нтерфейсы из СА-3, линии связи из СА-2 и некоторые требования к производительности из СА-7 отображаются на интерфейсы в СА-1;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СА-8 разбивает на этапы требования к интерфейсам и их реализацию в СА-1;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 xml:space="preserve">СА-8 разбивает на этапы применимость требований к производительности в СА-7 и пригодность новых </w:t>
      </w:r>
      <w:r w:rsidR="007848CF">
        <w:t>артефакт</w:t>
      </w:r>
      <w:r>
        <w:t>ов и технологий в СА-9;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lastRenderedPageBreak/>
        <w:t>п</w:t>
      </w:r>
      <w:r w:rsidR="00B55232">
        <w:t>равила в СА-10а накладывают ограничения на переходы между состояниями в СА-10б, на события в СА-10в и на функции в СА-4;</w:t>
      </w:r>
    </w:p>
    <w:p w:rsidR="00B55232" w:rsidRDefault="00A0688C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с</w:t>
      </w:r>
      <w:r w:rsidR="00B55232">
        <w:t>обытия из СА-10б</w:t>
      </w:r>
      <w:r w:rsidR="00B55232" w:rsidRPr="001D43C3">
        <w:t xml:space="preserve"> </w:t>
      </w:r>
      <w:r w:rsidR="00B55232">
        <w:t>отображаются на события в СА-10в;</w:t>
      </w:r>
    </w:p>
    <w:p w:rsidR="00B55232" w:rsidRPr="006D47E0" w:rsidRDefault="00F95BE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«л</w:t>
      </w:r>
      <w:r w:rsidR="00B55232">
        <w:t>инии жизни» из СА-10в отображаются на системы в СА-1 и системные функции в СА-4.</w:t>
      </w:r>
    </w:p>
    <w:bookmarkStart w:id="95" w:name="_Toc154903101"/>
    <w:p w:rsidR="00B55232" w:rsidRDefault="007712BC" w:rsidP="007712BC">
      <w:pPr>
        <w:pStyle w:val="2"/>
      </w:pPr>
      <w:r>
        <w:fldChar w:fldCharType="begin"/>
      </w:r>
      <w:r>
        <w:instrText xml:space="preserve"> AUTONUMLGL  \e  </w:instrText>
      </w:r>
      <w:bookmarkStart w:id="96" w:name="_Toc22225686"/>
      <w:r>
        <w:fldChar w:fldCharType="end"/>
      </w:r>
      <w:r>
        <w:rPr>
          <w:rFonts w:cs="Arial"/>
        </w:rPr>
        <w:t> </w:t>
      </w:r>
      <w:r w:rsidR="00B55232" w:rsidRPr="001D43C3">
        <w:t>Взаимосвязь системных элементов с ТА-1 и ТА-2</w:t>
      </w:r>
      <w:bookmarkEnd w:id="95"/>
      <w:bookmarkEnd w:id="96"/>
    </w:p>
    <w:p w:rsidR="00B55232" w:rsidRDefault="00B55232" w:rsidP="007712BC">
      <w:pPr>
        <w:pStyle w:val="aff5"/>
      </w:pPr>
      <w:r>
        <w:t xml:space="preserve">На </w:t>
      </w:r>
      <w:r w:rsidR="007712BC">
        <w:t>рисунке</w:t>
      </w:r>
      <w:r>
        <w:t> </w:t>
      </w:r>
      <w:r w:rsidR="00556E2B">
        <w:fldChar w:fldCharType="begin"/>
      </w:r>
      <w:r w:rsidR="00556E2B">
        <w:instrText xml:space="preserve"> REF Pc391116784143519 </w:instrText>
      </w:r>
      <w:r w:rsidR="00556E2B">
        <w:fldChar w:fldCharType="separate"/>
      </w:r>
      <w:r w:rsidR="007A70FC">
        <w:rPr>
          <w:noProof/>
        </w:rPr>
        <w:t>7</w:t>
      </w:r>
      <w:r w:rsidR="00556E2B">
        <w:rPr>
          <w:noProof/>
        </w:rPr>
        <w:fldChar w:fldCharType="end"/>
      </w:r>
      <w:r w:rsidRPr="001D43C3">
        <w:t xml:space="preserve"> изображены </w:t>
      </w:r>
      <w:r w:rsidR="007848CF">
        <w:t>артефакт</w:t>
      </w:r>
      <w:r w:rsidRPr="001D43C3">
        <w:t xml:space="preserve">ы системной архитектуры и некоторые элементы этой архитектуры, которые взаимосвязаны с текущими и прогнозируемыми стандартами ТА-1 и ТА-2. </w:t>
      </w:r>
    </w:p>
    <w:p w:rsidR="007712BC" w:rsidRDefault="00C0566D" w:rsidP="00C0566D">
      <w:pPr>
        <w:pStyle w:val="affb"/>
        <w:spacing w:after="0"/>
      </w:pPr>
      <w:r>
        <w:object w:dxaOrig="13050" w:dyaOrig="9764">
          <v:shape id="_x0000_i1030" type="#_x0000_t75" style="width:493.6pt;height:370.4pt" o:ole="">
            <v:imagedata r:id="rId24" o:title=""/>
          </v:shape>
          <o:OLEObject Type="Embed" ProgID="Word.Picture.8" ShapeID="_x0000_i1030" DrawAspect="Content" ObjectID="_1632847692" r:id="rId25"/>
        </w:object>
      </w:r>
    </w:p>
    <w:p w:rsidR="007712BC" w:rsidRDefault="007712BC" w:rsidP="00C0566D">
      <w:pPr>
        <w:pStyle w:val="aff"/>
        <w:spacing w:before="0"/>
      </w:pPr>
      <w:r>
        <w:t xml:space="preserve">Рисунок </w:t>
      </w:r>
      <w:bookmarkStart w:id="97" w:name="Pc391116784143519"/>
      <w:r>
        <w:fldChar w:fldCharType="begin"/>
      </w:r>
      <w:r>
        <w:instrText xml:space="preserve"> SEQ _Picture \* MERGEFORMAT </w:instrText>
      </w:r>
      <w:r>
        <w:fldChar w:fldCharType="separate"/>
      </w:r>
      <w:r w:rsidR="007A70FC">
        <w:rPr>
          <w:noProof/>
        </w:rPr>
        <w:t>7</w:t>
      </w:r>
      <w:r>
        <w:fldChar w:fldCharType="end"/>
      </w:r>
      <w:bookmarkEnd w:id="97"/>
      <w:r w:rsidR="005A3EB5">
        <w:t xml:space="preserve"> – </w:t>
      </w:r>
      <w:r w:rsidR="005A3EB5" w:rsidRPr="009A6B03">
        <w:t>Детализация системных элементов, ассоциированных со стандартами</w:t>
      </w:r>
    </w:p>
    <w:p w:rsidR="00B55232" w:rsidRPr="009A6B03" w:rsidRDefault="00B55232" w:rsidP="00F95BEA">
      <w:pPr>
        <w:pStyle w:val="aff5"/>
        <w:keepNext/>
        <w:spacing w:after="120"/>
      </w:pPr>
      <w:r w:rsidRPr="009A6B03">
        <w:t>К архитектурным элементам</w:t>
      </w:r>
      <w:r>
        <w:t>, связанным со стандартами,</w:t>
      </w:r>
      <w:r w:rsidRPr="009A6B03">
        <w:t xml:space="preserve"> относятся:</w:t>
      </w:r>
    </w:p>
    <w:p w:rsidR="00B55232" w:rsidRDefault="00F95BE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с</w:t>
      </w:r>
      <w:r w:rsidR="00B55232">
        <w:t>истемы, программное обеспечение и оборудование, описанные в СА-1</w:t>
      </w:r>
      <w:r w:rsidR="005A3EB5" w:rsidRPr="005A3EB5">
        <w:t>;</w:t>
      </w:r>
    </w:p>
    <w:p w:rsidR="00B55232" w:rsidRDefault="00F95BE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с</w:t>
      </w:r>
      <w:r w:rsidR="00B55232">
        <w:t>ети и системы связи, описанные в СА-2</w:t>
      </w:r>
      <w:r w:rsidR="005A3EB5" w:rsidRPr="005A3EB5">
        <w:t>;</w:t>
      </w:r>
    </w:p>
    <w:p w:rsidR="00B55232" w:rsidRDefault="00F95BE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с</w:t>
      </w:r>
      <w:r w:rsidR="00B55232">
        <w:t>истемные функции, описанные в СА-4</w:t>
      </w:r>
      <w:r w:rsidR="005A3EB5" w:rsidRPr="005A3EB5">
        <w:t>;</w:t>
      </w:r>
    </w:p>
    <w:p w:rsidR="00B55232" w:rsidRDefault="00F95BE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с</w:t>
      </w:r>
      <w:r w:rsidR="00B55232">
        <w:t>истемные элементы данных, использующиеся в матрице обмена системными данными СА-6</w:t>
      </w:r>
      <w:r w:rsidR="005A3EB5" w:rsidRPr="005A3EB5">
        <w:t>;</w:t>
      </w:r>
    </w:p>
    <w:p w:rsidR="00B55232" w:rsidRDefault="00F95BE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с</w:t>
      </w:r>
      <w:r w:rsidR="00B55232">
        <w:t>истемы, выделенные, как подлежащие развитию/миграции (СА-8)</w:t>
      </w:r>
      <w:r w:rsidR="005A3EB5" w:rsidRPr="005A3EB5">
        <w:t>;</w:t>
      </w:r>
    </w:p>
    <w:p w:rsidR="00B55232" w:rsidRDefault="00F95BE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lastRenderedPageBreak/>
        <w:t>т</w:t>
      </w:r>
      <w:r w:rsidR="005A3EB5">
        <w:t>ехнологии,</w:t>
      </w:r>
      <w:r w:rsidR="00B55232">
        <w:t xml:space="preserve"> используемые при описании логической модели данных (ФА-7) и физической схемы (СА-11)</w:t>
      </w:r>
      <w:r w:rsidR="005A3EB5" w:rsidRPr="005A3EB5">
        <w:t>;</w:t>
      </w:r>
    </w:p>
    <w:p w:rsidR="00B55232" w:rsidRDefault="00F95BE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п</w:t>
      </w:r>
      <w:r w:rsidR="00B55232">
        <w:t>рогнозируемые персп</w:t>
      </w:r>
      <w:r w:rsidR="005A3EB5">
        <w:t>ективные технологии (СА-9)</w:t>
      </w:r>
      <w:r w:rsidR="005A3EB5">
        <w:rPr>
          <w:lang w:val="en-US"/>
        </w:rPr>
        <w:t>.</w:t>
      </w:r>
    </w:p>
    <w:p w:rsidR="00B55232" w:rsidRDefault="00B55232" w:rsidP="005A3EB5">
      <w:pPr>
        <w:pStyle w:val="a2"/>
      </w:pPr>
      <w:r>
        <w:t xml:space="preserve">Необходимо отметить следующее: в настоящее время отсутствуют документы, регламентирующие в полной мере </w:t>
      </w:r>
      <w:r w:rsidRPr="00F571F4">
        <w:t>ТА</w:t>
      </w:r>
      <w:r>
        <w:t xml:space="preserve"> МО РФ. Поэтому </w:t>
      </w:r>
      <w:r w:rsidRPr="00F571F4">
        <w:t>ТА</w:t>
      </w:r>
      <w:r>
        <w:t xml:space="preserve"> должна формироваться на основе текущих и перспективных технологических фреймов с учетом имеющихся нормативных и директивных документов МО РФ и существующих и </w:t>
      </w:r>
      <w:r w:rsidR="00227F59">
        <w:t>проектируем</w:t>
      </w:r>
      <w:r>
        <w:t xml:space="preserve">ых изделий </w:t>
      </w:r>
      <w:r w:rsidRPr="00F571F4">
        <w:t>БИЗКТ</w:t>
      </w:r>
      <w:r>
        <w:t>.</w:t>
      </w:r>
    </w:p>
    <w:bookmarkStart w:id="98" w:name="_Toc154903102"/>
    <w:p w:rsidR="00B55232" w:rsidRDefault="005A3EB5" w:rsidP="005A3EB5">
      <w:pPr>
        <w:pStyle w:val="2"/>
      </w:pPr>
      <w:r>
        <w:fldChar w:fldCharType="begin"/>
      </w:r>
      <w:r>
        <w:instrText xml:space="preserve"> AUTONUMLGL  \e  </w:instrText>
      </w:r>
      <w:bookmarkStart w:id="99" w:name="_Toc22225687"/>
      <w:r>
        <w:fldChar w:fldCharType="end"/>
      </w:r>
      <w:r>
        <w:rPr>
          <w:rFonts w:cs="Arial"/>
        </w:rPr>
        <w:t> </w:t>
      </w:r>
      <w:r w:rsidR="00AC742D">
        <w:t>Итоговая</w:t>
      </w:r>
      <w:r w:rsidR="00B55232">
        <w:t xml:space="preserve"> информация о взаимовлиянии архитектурных элементов</w:t>
      </w:r>
      <w:bookmarkEnd w:id="98"/>
      <w:bookmarkEnd w:id="99"/>
    </w:p>
    <w:p w:rsidR="00B55232" w:rsidRPr="008249C0" w:rsidRDefault="00F571F4" w:rsidP="005A3EB5">
      <w:pPr>
        <w:pStyle w:val="aff5"/>
      </w:pPr>
      <w:r>
        <w:t>Таблица</w:t>
      </w:r>
      <w:r w:rsidR="00B55232">
        <w:t xml:space="preserve"> </w:t>
      </w:r>
      <w:r>
        <w:rPr>
          <w:lang w:val="en-US"/>
        </w:rPr>
        <w:fldChar w:fldCharType="begin"/>
      </w:r>
      <w:r w:rsidRPr="00F571F4">
        <w:instrText xml:space="preserve"> </w:instrText>
      </w:r>
      <w:r>
        <w:rPr>
          <w:lang w:val="en-US"/>
        </w:rPr>
        <w:instrText>REF</w:instrText>
      </w:r>
      <w:r w:rsidRPr="00F571F4">
        <w:instrText xml:space="preserve"> </w:instrText>
      </w:r>
      <w:r>
        <w:rPr>
          <w:lang w:val="en-US"/>
        </w:rPr>
        <w:instrText>Tb</w:instrText>
      </w:r>
      <w:r w:rsidRPr="00F571F4">
        <w:instrText xml:space="preserve">391116819328704 </w:instrText>
      </w:r>
      <w:r>
        <w:rPr>
          <w:lang w:val="en-US"/>
        </w:rPr>
        <w:fldChar w:fldCharType="separate"/>
      </w:r>
      <w:r w:rsidR="007A70FC" w:rsidRPr="007A70FC">
        <w:rPr>
          <w:noProof/>
        </w:rPr>
        <w:t>3</w:t>
      </w:r>
      <w:r>
        <w:rPr>
          <w:lang w:val="en-US"/>
        </w:rPr>
        <w:fldChar w:fldCharType="end"/>
      </w:r>
      <w:r>
        <w:t xml:space="preserve"> </w:t>
      </w:r>
      <w:r w:rsidR="00B55232">
        <w:t>детализирует</w:t>
      </w:r>
      <w:r w:rsidR="00B55232" w:rsidRPr="00635AB8">
        <w:t xml:space="preserve"> отношения между </w:t>
      </w:r>
      <w:r w:rsidR="007848CF">
        <w:t>артефакт</w:t>
      </w:r>
      <w:r w:rsidR="00B55232" w:rsidRPr="00635AB8">
        <w:t xml:space="preserve">ами Архитектуры. Таблица перечисляет </w:t>
      </w:r>
      <w:r w:rsidR="00B55232">
        <w:t>все</w:t>
      </w:r>
      <w:r w:rsidR="00B55232" w:rsidRPr="00635AB8">
        <w:t xml:space="preserve"> </w:t>
      </w:r>
      <w:r w:rsidR="007848CF">
        <w:t>артефакт</w:t>
      </w:r>
      <w:r w:rsidR="00B55232">
        <w:t>ы</w:t>
      </w:r>
      <w:r w:rsidR="00B55232" w:rsidRPr="00635AB8">
        <w:t xml:space="preserve"> в колонке «</w:t>
      </w:r>
      <w:r w:rsidR="007848CF">
        <w:t>Артефакт</w:t>
      </w:r>
      <w:r w:rsidR="00B55232" w:rsidRPr="00635AB8">
        <w:t>»</w:t>
      </w:r>
      <w:r w:rsidR="00B55232">
        <w:t>, указывая для них</w:t>
      </w:r>
      <w:r w:rsidR="00B55232" w:rsidRPr="00635AB8">
        <w:t xml:space="preserve"> в колонке «С</w:t>
      </w:r>
      <w:r w:rsidR="00E254EF">
        <w:t>вязан </w:t>
      </w:r>
      <w:r w:rsidR="00B55232">
        <w:t>с</w:t>
      </w:r>
      <w:r w:rsidR="00B55232" w:rsidRPr="00635AB8">
        <w:t xml:space="preserve">» </w:t>
      </w:r>
      <w:r w:rsidR="00B55232">
        <w:t>те</w:t>
      </w:r>
      <w:r w:rsidR="00B55232" w:rsidRPr="00635AB8">
        <w:t xml:space="preserve"> </w:t>
      </w:r>
      <w:r w:rsidR="007848CF">
        <w:t>артефакт</w:t>
      </w:r>
      <w:r w:rsidR="00B55232">
        <w:t>ы</w:t>
      </w:r>
      <w:r w:rsidR="00B55232" w:rsidRPr="00635AB8">
        <w:t>, с которым</w:t>
      </w:r>
      <w:r w:rsidR="00B55232">
        <w:t>и</w:t>
      </w:r>
      <w:r w:rsidR="00B55232" w:rsidRPr="00635AB8">
        <w:t xml:space="preserve"> </w:t>
      </w:r>
      <w:r w:rsidR="00B55232">
        <w:t xml:space="preserve">он </w:t>
      </w:r>
      <w:r w:rsidR="00B55232" w:rsidRPr="00635AB8">
        <w:t xml:space="preserve">связан. Таким образом, каждая связь </w:t>
      </w:r>
      <w:r w:rsidR="007848CF">
        <w:t>артефакт</w:t>
      </w:r>
      <w:r w:rsidR="00B55232" w:rsidRPr="00635AB8">
        <w:t>а повторяется в таблице дважды</w:t>
      </w:r>
      <w:r w:rsidR="00B55232">
        <w:t xml:space="preserve"> (дублирующая ячейка помечена серым фоном).</w:t>
      </w:r>
    </w:p>
    <w:p w:rsidR="00F571F4" w:rsidRPr="00F571F4" w:rsidRDefault="00F571F4" w:rsidP="00F571F4">
      <w:pPr>
        <w:pStyle w:val="aff1"/>
      </w:pPr>
      <w:r w:rsidRPr="00F571F4">
        <w:t xml:space="preserve">Таблица </w:t>
      </w:r>
      <w:bookmarkStart w:id="100" w:name="Tb391116819328704"/>
      <w:r>
        <w:rPr>
          <w:lang w:val="en-US"/>
        </w:rPr>
        <w:fldChar w:fldCharType="begin"/>
      </w:r>
      <w:r w:rsidRPr="00F571F4">
        <w:instrText xml:space="preserve"> </w:instrText>
      </w:r>
      <w:r>
        <w:rPr>
          <w:lang w:val="en-US"/>
        </w:rPr>
        <w:instrText>SEQ</w:instrText>
      </w:r>
      <w:r w:rsidRPr="00F571F4">
        <w:instrText xml:space="preserve"> _</w:instrText>
      </w:r>
      <w:r>
        <w:rPr>
          <w:lang w:val="en-US"/>
        </w:rPr>
        <w:instrText>Table</w:instrText>
      </w:r>
      <w:r w:rsidRPr="00F571F4">
        <w:instrText xml:space="preserve"> \* </w:instrText>
      </w:r>
      <w:r>
        <w:rPr>
          <w:lang w:val="en-US"/>
        </w:rPr>
        <w:instrText>MERGEFORMAT</w:instrText>
      </w:r>
      <w:r w:rsidRPr="00F571F4">
        <w:instrText xml:space="preserve"> </w:instrText>
      </w:r>
      <w:r>
        <w:rPr>
          <w:lang w:val="en-US"/>
        </w:rPr>
        <w:fldChar w:fldCharType="separate"/>
      </w:r>
      <w:r w:rsidR="007A70FC" w:rsidRPr="007A70FC">
        <w:rPr>
          <w:noProof/>
        </w:rPr>
        <w:t>3</w:t>
      </w:r>
      <w:r>
        <w:rPr>
          <w:lang w:val="en-US"/>
        </w:rPr>
        <w:fldChar w:fldCharType="end"/>
      </w:r>
      <w:bookmarkEnd w:id="100"/>
      <w:r>
        <w:t> – </w:t>
      </w:r>
      <w:r w:rsidRPr="00F571F4">
        <w:t>Отношения между архитектурными элементами</w:t>
      </w:r>
    </w:p>
    <w:tbl>
      <w:tblPr>
        <w:tblStyle w:val="affc"/>
        <w:tblW w:w="0" w:type="auto"/>
        <w:tblLayout w:type="fixed"/>
        <w:tblLook w:val="01E0" w:firstRow="1" w:lastRow="1" w:firstColumn="1" w:lastColumn="1" w:noHBand="0" w:noVBand="0"/>
      </w:tblPr>
      <w:tblGrid>
        <w:gridCol w:w="1242"/>
        <w:gridCol w:w="1134"/>
        <w:gridCol w:w="7195"/>
      </w:tblGrid>
      <w:tr w:rsidR="00B55232">
        <w:trPr>
          <w:cantSplit/>
          <w:tblHeader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B55232" w:rsidRPr="000E250F" w:rsidRDefault="007848CF">
            <w:pPr>
              <w:pStyle w:val="affffe"/>
              <w:ind w:left="-113" w:right="-113"/>
              <w:jc w:val="center"/>
              <w:rPr>
                <w:b/>
              </w:rPr>
            </w:pPr>
            <w:r>
              <w:rPr>
                <w:rFonts w:cs="Arial"/>
                <w:b/>
                <w:bCs/>
                <w:color w:val="000000"/>
              </w:rPr>
              <w:t>Артефакт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B55232" w:rsidRPr="000E250F" w:rsidRDefault="00B55232" w:rsidP="00B55232">
            <w:pPr>
              <w:pStyle w:val="affffe"/>
              <w:jc w:val="center"/>
              <w:rPr>
                <w:b/>
              </w:rPr>
            </w:pPr>
            <w:r w:rsidRPr="000E250F">
              <w:rPr>
                <w:rFonts w:cs="Arial"/>
                <w:b/>
                <w:bCs/>
                <w:color w:val="000000"/>
              </w:rPr>
              <w:t>Связан с</w:t>
            </w:r>
          </w:p>
        </w:tc>
        <w:tc>
          <w:tcPr>
            <w:tcW w:w="7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B55232" w:rsidRPr="000E250F" w:rsidRDefault="00B55232" w:rsidP="00B55232">
            <w:pPr>
              <w:pStyle w:val="affffe"/>
              <w:jc w:val="center"/>
              <w:rPr>
                <w:b/>
              </w:rPr>
            </w:pPr>
            <w:r w:rsidRPr="000E250F">
              <w:rPr>
                <w:b/>
              </w:rPr>
              <w:t>Характер взаимоотношений</w:t>
            </w:r>
          </w:p>
        </w:tc>
      </w:tr>
      <w:tr w:rsidR="00B55232">
        <w:trPr>
          <w:cantSplit/>
        </w:trPr>
        <w:tc>
          <w:tcPr>
            <w:tcW w:w="1242" w:type="dxa"/>
            <w:tcBorders>
              <w:top w:val="single" w:sz="4" w:space="0" w:color="auto"/>
            </w:tcBorders>
          </w:tcPr>
          <w:p w:rsidR="00B55232" w:rsidRDefault="00B55232" w:rsidP="00F571F4">
            <w:pPr>
              <w:pStyle w:val="af"/>
            </w:pPr>
            <w:r>
              <w:t>ФА-1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B55232" w:rsidRDefault="00B55232" w:rsidP="00F571F4">
            <w:pPr>
              <w:pStyle w:val="af"/>
            </w:pPr>
            <w:r>
              <w:t>ФА-2</w:t>
            </w:r>
          </w:p>
        </w:tc>
        <w:tc>
          <w:tcPr>
            <w:tcW w:w="7195" w:type="dxa"/>
            <w:tcBorders>
              <w:top w:val="single" w:sz="4" w:space="0" w:color="auto"/>
              <w:bottom w:val="single" w:sz="4" w:space="0" w:color="auto"/>
            </w:tcBorders>
          </w:tcPr>
          <w:p w:rsidR="00B55232" w:rsidRDefault="00B55232" w:rsidP="00B55232">
            <w:pPr>
              <w:pStyle w:val="affffe"/>
            </w:pPr>
            <w:r>
              <w:t>Роли участников из ФА-1 отображаютс</w:t>
            </w:r>
            <w:r w:rsidR="003F64BC">
              <w:t>я на функциональные узлы в ФА-2.</w:t>
            </w:r>
            <w:r>
              <w:t xml:space="preserve"> Отношения из ФА-1 отображаются на потребности в передаче информации в ФА-2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ФА-2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ФА-1</w:t>
            </w:r>
          </w:p>
        </w:tc>
        <w:tc>
          <w:tcPr>
            <w:tcW w:w="7195" w:type="dxa"/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 xml:space="preserve">Роли участников из ФА-1 отображаются на функциональные </w:t>
            </w:r>
            <w:r w:rsidR="003F64BC">
              <w:t>узлы в ФА-2.</w:t>
            </w:r>
            <w:r>
              <w:t xml:space="preserve"> Отношения из ФА-1 отображаются на потребности в передаче информации в ФА-2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ФА-3</w:t>
            </w:r>
          </w:p>
        </w:tc>
        <w:tc>
          <w:tcPr>
            <w:tcW w:w="7195" w:type="dxa"/>
          </w:tcPr>
          <w:p w:rsidR="00B55232" w:rsidRDefault="00B55232" w:rsidP="00B55232">
            <w:pPr>
              <w:pStyle w:val="affffe"/>
            </w:pPr>
            <w:r>
              <w:t>Потребность в передаче информации из ФА-2 отображается на один или более обменов информацией в ФА-3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ФА-4</w:t>
            </w:r>
          </w:p>
        </w:tc>
        <w:tc>
          <w:tcPr>
            <w:tcW w:w="7195" w:type="dxa"/>
          </w:tcPr>
          <w:p w:rsidR="00B55232" w:rsidRDefault="00B55232" w:rsidP="00B55232">
            <w:pPr>
              <w:pStyle w:val="affffe"/>
            </w:pPr>
            <w:r>
              <w:t>Роли участников из ФА-4 могут отображаться на один или более функциональные узлы в ФА-2, являясь индикатором того, что узлы представляют участника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ФА-5</w:t>
            </w:r>
          </w:p>
        </w:tc>
        <w:tc>
          <w:tcPr>
            <w:tcW w:w="7195" w:type="dxa"/>
          </w:tcPr>
          <w:p w:rsidR="00B55232" w:rsidRDefault="00B55232" w:rsidP="00B55232">
            <w:pPr>
              <w:pStyle w:val="affffe"/>
            </w:pPr>
            <w:r>
              <w:t>Действия, характеризующие функциональный узел в ФА-2, отображаются на действия, описанные в ФА-5. Подобным образом ФА-5 должен документировать функциональные узлы, которые участвуют в каждой функциональной деятельности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ФА-6в</w:t>
            </w:r>
          </w:p>
        </w:tc>
        <w:tc>
          <w:tcPr>
            <w:tcW w:w="7195" w:type="dxa"/>
          </w:tcPr>
          <w:p w:rsidR="00B55232" w:rsidRDefault="00B55232" w:rsidP="00B55232">
            <w:pPr>
              <w:pStyle w:val="affffe"/>
            </w:pPr>
            <w:r>
              <w:t>«Линии жизни» из ФА-6в отображаются на функциональные узлы в ФА-2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B55232">
            <w:pPr>
              <w:pStyle w:val="affffe"/>
            </w:pPr>
          </w:p>
        </w:tc>
        <w:tc>
          <w:tcPr>
            <w:tcW w:w="1134" w:type="dxa"/>
          </w:tcPr>
          <w:p w:rsidR="00B55232" w:rsidRDefault="00B55232" w:rsidP="00B55232">
            <w:pPr>
              <w:pStyle w:val="affffe"/>
            </w:pPr>
            <w:r>
              <w:t>СА-1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55232" w:rsidRDefault="00B55232" w:rsidP="00B55232">
            <w:pPr>
              <w:pStyle w:val="affffe"/>
            </w:pPr>
            <w:r>
              <w:t>Функциональный узел в ФА-2 может поддерживаться одной или более системой в СА-1 (признак того, что функциональный узел использует систему). Потребность в передаче информации в ФА-2 может отображаться на один или более интерфейсов в СА-1, а интерфейсы из СА-1 могут отображаться на одну или более потребностей в обмене информацией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lastRenderedPageBreak/>
              <w:t>ФА-3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ФА-2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Потребность в передаче информации из ФА-2 отображается на один или более обмены информацией в ФА-3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ФА-5</w:t>
            </w:r>
          </w:p>
        </w:tc>
        <w:tc>
          <w:tcPr>
            <w:tcW w:w="7195" w:type="dxa"/>
            <w:shd w:val="clear" w:color="auto" w:fill="auto"/>
          </w:tcPr>
          <w:p w:rsidR="00B55232" w:rsidRDefault="00B55232" w:rsidP="00B55232">
            <w:pPr>
              <w:pStyle w:val="affffe"/>
            </w:pPr>
            <w:r>
              <w:t>Информационный обмен из ФА-3 должен отображаться на один или более информационные потоки в ФА-5 (внешний вход, внешний выход или выход из одной функциональной деятельности отображенный на вход другой), если в</w:t>
            </w:r>
            <w:r w:rsidRPr="00605E59">
              <w:t xml:space="preserve"> </w:t>
            </w:r>
            <w:r>
              <w:t>ФА-5 выполнена декомпозиция до уровня, допускающего такое отображение. Выше этого уровня декомпозиции один информационный поток в ФА-5 может отображаться на более чем один информационный обмен (или не отображаться вообще, если поток не пересекает границы узла)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ФА-6</w:t>
            </w:r>
            <w:r w:rsidR="003F64BC">
              <w:br/>
            </w:r>
            <w:r>
              <w:t>б, в</w:t>
            </w:r>
          </w:p>
        </w:tc>
        <w:tc>
          <w:tcPr>
            <w:tcW w:w="7195" w:type="dxa"/>
            <w:shd w:val="clear" w:color="auto" w:fill="auto"/>
          </w:tcPr>
          <w:p w:rsidR="00B55232" w:rsidRDefault="00B55232" w:rsidP="00B55232">
            <w:pPr>
              <w:pStyle w:val="affffe"/>
            </w:pPr>
            <w:r>
              <w:t>События из ФА-6б и ФА-6в отображаются на запускающие события в ФА-3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ФА-7</w:t>
            </w:r>
          </w:p>
        </w:tc>
        <w:tc>
          <w:tcPr>
            <w:tcW w:w="7195" w:type="dxa"/>
            <w:shd w:val="clear" w:color="auto" w:fill="auto"/>
          </w:tcPr>
          <w:p w:rsidR="00B55232" w:rsidRDefault="00B55232" w:rsidP="00B55232">
            <w:pPr>
              <w:pStyle w:val="affffe"/>
            </w:pPr>
            <w:r>
              <w:t>Информационный элемент в ФА-3 должен быть построен из сущностей, описанных в ФА-7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СА-6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150FD3" w:rsidRDefault="00B55232" w:rsidP="00B55232">
            <w:pPr>
              <w:pStyle w:val="affffe"/>
            </w:pPr>
            <w:r w:rsidRPr="00150FD3">
              <w:t xml:space="preserve">Если любая часть информационного элемента в </w:t>
            </w:r>
            <w:r>
              <w:t>ФА</w:t>
            </w:r>
            <w:r w:rsidRPr="00150FD3">
              <w:t xml:space="preserve">-3 </w:t>
            </w:r>
            <w:r>
              <w:t xml:space="preserve">потребляется или порождается </w:t>
            </w:r>
            <w:r w:rsidRPr="00150FD3">
              <w:t>функциональной деятельност</w:t>
            </w:r>
            <w:r>
              <w:t>ью</w:t>
            </w:r>
            <w:r w:rsidRPr="00150FD3">
              <w:t xml:space="preserve">, </w:t>
            </w:r>
            <w:r>
              <w:t xml:space="preserve">подлежащей автоматизации, </w:t>
            </w:r>
            <w:r w:rsidRPr="00150FD3">
              <w:t xml:space="preserve">то </w:t>
            </w:r>
            <w:r>
              <w:t>э</w:t>
            </w:r>
            <w:r w:rsidRPr="00150FD3">
              <w:t xml:space="preserve">тот </w:t>
            </w:r>
            <w:r>
              <w:t>и</w:t>
            </w:r>
            <w:r w:rsidRPr="00150FD3">
              <w:t xml:space="preserve">нформационный элемент должен </w:t>
            </w:r>
            <w:r>
              <w:t>отображаться на</w:t>
            </w:r>
            <w:r w:rsidRPr="00150FD3">
              <w:t xml:space="preserve"> од</w:t>
            </w:r>
            <w:r>
              <w:t>и</w:t>
            </w:r>
            <w:r w:rsidRPr="00150FD3">
              <w:t>н</w:t>
            </w:r>
            <w:r>
              <w:t xml:space="preserve"> или более элементы</w:t>
            </w:r>
            <w:r w:rsidRPr="00150FD3">
              <w:t xml:space="preserve"> </w:t>
            </w:r>
            <w:r>
              <w:t xml:space="preserve">системных </w:t>
            </w:r>
            <w:r w:rsidRPr="00150FD3">
              <w:t xml:space="preserve">данных в </w:t>
            </w:r>
            <w:r>
              <w:t>СА</w:t>
            </w:r>
            <w:r w:rsidRPr="00150FD3">
              <w:t>-6</w:t>
            </w:r>
          </w:p>
        </w:tc>
      </w:tr>
      <w:tr w:rsidR="00B55232">
        <w:trPr>
          <w:cantSplit/>
        </w:trPr>
        <w:tc>
          <w:tcPr>
            <w:tcW w:w="1242" w:type="dxa"/>
          </w:tcPr>
          <w:p w:rsidR="00B55232" w:rsidRDefault="00B55232" w:rsidP="00F571F4">
            <w:pPr>
              <w:pStyle w:val="af"/>
            </w:pPr>
            <w:r>
              <w:t>ФА-4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ФА-2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Роли участников из ФА-4 могут отображаться на один или более функциональные узлы в ФА-2, являясь индикатором того, что узлы представляют участника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ФА-5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ФА-2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Действия, характеризующие функциональный узел в ФА-2, отображаются на действия, описанные в ФА-5. Подобным образом ФА-5 должен документировать функциональные узлы, которые участвуют в каждой функциональной деятельности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ФА-3</w:t>
            </w:r>
          </w:p>
        </w:tc>
        <w:tc>
          <w:tcPr>
            <w:tcW w:w="7195" w:type="dxa"/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Информационный обмен из ФА-3 должен отображаться на один или более информационные потоки в ФА-5 (внешний вход, внешний выход или выход из одной функциональной деятельности отображенный на вход другой), если в</w:t>
            </w:r>
            <w:r w:rsidRPr="00605E59">
              <w:t xml:space="preserve"> </w:t>
            </w:r>
            <w:r>
              <w:t>ФА-5 выполнена декомпозиция до уровня, допускающего такое отображение. Выше этого уровня декомпозиции один информационный поток в ФА-5 может отображаться на более чем один информационный обмен (или не отображаться вообще, если поток не пересекает границы узла)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ФА-6а</w:t>
            </w:r>
          </w:p>
        </w:tc>
        <w:tc>
          <w:tcPr>
            <w:tcW w:w="7195" w:type="dxa"/>
            <w:shd w:val="clear" w:color="auto" w:fill="auto"/>
          </w:tcPr>
          <w:p w:rsidR="00B55232" w:rsidRPr="007172F1" w:rsidRDefault="00B55232" w:rsidP="00B55232">
            <w:pPr>
              <w:pStyle w:val="affffe"/>
            </w:pPr>
            <w:r w:rsidRPr="007172F1">
              <w:t xml:space="preserve">Правило может определить условия, которые </w:t>
            </w:r>
            <w:r>
              <w:t>задают выполнение функциональной</w:t>
            </w:r>
            <w:r w:rsidRPr="007172F1">
              <w:t xml:space="preserve"> деятельност</w:t>
            </w:r>
            <w:r>
              <w:t>и</w:t>
            </w:r>
            <w:r w:rsidRPr="007172F1">
              <w:t xml:space="preserve"> определенным способом или ограничивают </w:t>
            </w:r>
            <w:r>
              <w:t xml:space="preserve">возможности участников при </w:t>
            </w:r>
            <w:r w:rsidRPr="007172F1">
              <w:t>выполн</w:t>
            </w:r>
            <w:r>
              <w:t>ении функциональной</w:t>
            </w:r>
            <w:r w:rsidRPr="007172F1">
              <w:t xml:space="preserve"> деятельност</w:t>
            </w:r>
            <w:r>
              <w:t>и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ФА-6б</w:t>
            </w:r>
          </w:p>
        </w:tc>
        <w:tc>
          <w:tcPr>
            <w:tcW w:w="7195" w:type="dxa"/>
            <w:shd w:val="clear" w:color="auto" w:fill="auto"/>
          </w:tcPr>
          <w:p w:rsidR="00B55232" w:rsidRPr="0022424E" w:rsidRDefault="00B55232" w:rsidP="00B55232">
            <w:pPr>
              <w:pStyle w:val="affffe"/>
            </w:pPr>
            <w:r w:rsidRPr="0022424E">
              <w:t xml:space="preserve">Действия </w:t>
            </w:r>
            <w:r>
              <w:t>из</w:t>
            </w:r>
            <w:r w:rsidRPr="0022424E">
              <w:t xml:space="preserve"> </w:t>
            </w:r>
            <w:r>
              <w:t>ФА-6б</w:t>
            </w:r>
            <w:r w:rsidRPr="0022424E">
              <w:t xml:space="preserve"> отображаются </w:t>
            </w:r>
            <w:r>
              <w:t>на</w:t>
            </w:r>
            <w:r w:rsidRPr="0022424E">
              <w:t xml:space="preserve"> функциональны</w:t>
            </w:r>
            <w:r>
              <w:t>е</w:t>
            </w:r>
            <w:r w:rsidRPr="0022424E">
              <w:t xml:space="preserve"> действия в </w:t>
            </w:r>
            <w:r>
              <w:t>ФА</w:t>
            </w:r>
            <w:r w:rsidRPr="0022424E">
              <w:t>-5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ФА-6в</w:t>
            </w:r>
          </w:p>
        </w:tc>
        <w:tc>
          <w:tcPr>
            <w:tcW w:w="7195" w:type="dxa"/>
            <w:shd w:val="clear" w:color="auto" w:fill="auto"/>
          </w:tcPr>
          <w:p w:rsidR="00B55232" w:rsidRPr="00E275D0" w:rsidRDefault="00B55232" w:rsidP="00B55232">
            <w:pPr>
              <w:pStyle w:val="affffe"/>
            </w:pPr>
            <w:r w:rsidRPr="00E275D0">
              <w:t xml:space="preserve">События </w:t>
            </w:r>
            <w:r>
              <w:t>из ФА-6в</w:t>
            </w:r>
            <w:r w:rsidRPr="00E275D0">
              <w:t xml:space="preserve"> отображаются </w:t>
            </w:r>
            <w:r>
              <w:t>на</w:t>
            </w:r>
            <w:r w:rsidRPr="00E275D0">
              <w:t xml:space="preserve"> вход</w:t>
            </w:r>
            <w:r>
              <w:t>ы</w:t>
            </w:r>
            <w:r w:rsidRPr="00E275D0">
              <w:t xml:space="preserve"> и выход</w:t>
            </w:r>
            <w:r>
              <w:t>ы</w:t>
            </w:r>
            <w:r w:rsidRPr="00E275D0">
              <w:t xml:space="preserve"> функциональных действий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СА-5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676C28" w:rsidRDefault="00B55232" w:rsidP="00B55232">
            <w:pPr>
              <w:pStyle w:val="affffe"/>
            </w:pPr>
            <w:r w:rsidRPr="00676C28">
              <w:t xml:space="preserve">Функциональные действия в СА-5 соответствуют функциональным действиям в </w:t>
            </w:r>
            <w:r>
              <w:t>ФА</w:t>
            </w:r>
            <w:r w:rsidRPr="00676C28">
              <w:t>-5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ФА-6а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ФА-5</w:t>
            </w:r>
          </w:p>
        </w:tc>
        <w:tc>
          <w:tcPr>
            <w:tcW w:w="7195" w:type="dxa"/>
            <w:shd w:val="clear" w:color="auto" w:fill="E6E6E6"/>
          </w:tcPr>
          <w:p w:rsidR="00B55232" w:rsidRPr="007172F1" w:rsidRDefault="00B55232" w:rsidP="00B55232">
            <w:pPr>
              <w:pStyle w:val="affffe"/>
            </w:pPr>
            <w:r w:rsidRPr="007172F1">
              <w:t xml:space="preserve">Правило может определить условия, которые </w:t>
            </w:r>
            <w:r>
              <w:t>задают выполнение функциональной</w:t>
            </w:r>
            <w:r w:rsidRPr="007172F1">
              <w:t xml:space="preserve"> деятельност</w:t>
            </w:r>
            <w:r>
              <w:t>и</w:t>
            </w:r>
            <w:r w:rsidRPr="007172F1">
              <w:t xml:space="preserve"> определенным способом или ограничивают </w:t>
            </w:r>
            <w:r>
              <w:t xml:space="preserve">возможности участников при </w:t>
            </w:r>
            <w:r w:rsidRPr="007172F1">
              <w:t>выполн</w:t>
            </w:r>
            <w:r>
              <w:t>ении функциональной</w:t>
            </w:r>
            <w:r w:rsidRPr="007172F1">
              <w:t xml:space="preserve"> деятельност</w:t>
            </w:r>
            <w:r>
              <w:t>и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ФА-6б</w:t>
            </w:r>
          </w:p>
        </w:tc>
        <w:tc>
          <w:tcPr>
            <w:tcW w:w="7195" w:type="dxa"/>
            <w:shd w:val="clear" w:color="auto" w:fill="auto"/>
          </w:tcPr>
          <w:p w:rsidR="00B55232" w:rsidRPr="00B53790" w:rsidRDefault="00B55232" w:rsidP="00B55232">
            <w:pPr>
              <w:pStyle w:val="affffe"/>
            </w:pPr>
            <w:r w:rsidRPr="00B53790">
              <w:t xml:space="preserve">Правило может </w:t>
            </w:r>
            <w:r>
              <w:t>определить</w:t>
            </w:r>
            <w:r w:rsidRPr="00B53790">
              <w:t xml:space="preserve"> условия </w:t>
            </w:r>
            <w:r>
              <w:t>безопасности</w:t>
            </w:r>
            <w:r w:rsidRPr="00B53790">
              <w:t xml:space="preserve"> действи</w:t>
            </w:r>
            <w:r>
              <w:t>й</w:t>
            </w:r>
            <w:r w:rsidRPr="00B53790">
              <w:t xml:space="preserve"> в </w:t>
            </w:r>
            <w:r>
              <w:t>ФА-6б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ФА-7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B53790" w:rsidRDefault="00B55232" w:rsidP="00B55232">
            <w:pPr>
              <w:pStyle w:val="affffe"/>
            </w:pPr>
            <w:r w:rsidRPr="00B53790">
              <w:t xml:space="preserve">Правила в </w:t>
            </w:r>
            <w:r>
              <w:t>ФА-6а</w:t>
            </w:r>
            <w:r w:rsidRPr="00B53790">
              <w:t xml:space="preserve"> могут сослаться на элементы </w:t>
            </w:r>
            <w:r>
              <w:t xml:space="preserve">ФА-7, </w:t>
            </w:r>
            <w:r w:rsidRPr="00B53790">
              <w:t>ограничи</w:t>
            </w:r>
            <w:r>
              <w:t>вая</w:t>
            </w:r>
            <w:r w:rsidRPr="00B53790">
              <w:t xml:space="preserve"> их структуру и </w:t>
            </w:r>
            <w:r>
              <w:t>применим</w:t>
            </w:r>
            <w:r w:rsidRPr="00B53790">
              <w:t>ость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ФА-6б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ФА-3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B53790" w:rsidRDefault="00B55232" w:rsidP="00B55232">
            <w:pPr>
              <w:pStyle w:val="affffe"/>
            </w:pPr>
            <w:r>
              <w:t>События из ФА-6б отображаются на запускающие события в ФА-3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ФА-5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B53790" w:rsidRDefault="00B55232" w:rsidP="00B55232">
            <w:pPr>
              <w:pStyle w:val="affffe"/>
            </w:pPr>
            <w:r w:rsidRPr="00B53790">
              <w:t>Действия из ФА-6б отображаются на функциональные действия в ФА-5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ФА-6а</w:t>
            </w:r>
          </w:p>
        </w:tc>
        <w:tc>
          <w:tcPr>
            <w:tcW w:w="7195" w:type="dxa"/>
            <w:shd w:val="clear" w:color="auto" w:fill="E6E6E6"/>
          </w:tcPr>
          <w:p w:rsidR="00B55232" w:rsidRDefault="00B55232" w:rsidP="00B55232">
            <w:pPr>
              <w:pStyle w:val="affffe"/>
            </w:pPr>
            <w:r w:rsidRPr="00B53790">
              <w:t xml:space="preserve">Правило может </w:t>
            </w:r>
            <w:r>
              <w:t>определить</w:t>
            </w:r>
            <w:r w:rsidRPr="00B53790">
              <w:t xml:space="preserve"> условия </w:t>
            </w:r>
            <w:r>
              <w:t>безопасности</w:t>
            </w:r>
            <w:r w:rsidRPr="00B53790">
              <w:t xml:space="preserve"> действи</w:t>
            </w:r>
            <w:r>
              <w:t>й</w:t>
            </w:r>
            <w:r w:rsidRPr="00B53790">
              <w:t xml:space="preserve"> в </w:t>
            </w:r>
            <w:r>
              <w:t>ФА-6б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ФА-6в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B53790" w:rsidRDefault="00B55232" w:rsidP="00B55232">
            <w:pPr>
              <w:pStyle w:val="affffe"/>
            </w:pPr>
            <w:r w:rsidRPr="00B53790">
              <w:t>События</w:t>
            </w:r>
            <w:r>
              <w:t xml:space="preserve"> из</w:t>
            </w:r>
            <w:r w:rsidRPr="00B53790">
              <w:t xml:space="preserve"> </w:t>
            </w:r>
            <w:r>
              <w:t>ФА</w:t>
            </w:r>
            <w:r w:rsidRPr="00B53790">
              <w:t>-6</w:t>
            </w:r>
            <w:r>
              <w:t>б</w:t>
            </w:r>
            <w:r w:rsidRPr="00B53790">
              <w:t>, ассоциируемые с переходами</w:t>
            </w:r>
            <w:r>
              <w:t>,</w:t>
            </w:r>
            <w:r w:rsidRPr="00B53790">
              <w:t xml:space="preserve"> отображаются </w:t>
            </w:r>
            <w:r>
              <w:t>на события в</w:t>
            </w:r>
            <w:r w:rsidRPr="00B53790">
              <w:t xml:space="preserve"> </w:t>
            </w:r>
            <w:r>
              <w:t>ФА-6в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ФА-6в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ФА-2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«Линии жизни» из ФА-6в отображаются на функциональные узлы в ФА-2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ФА-3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События из ФА-6в отображаются на запускающие события в ФА-3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ФА-5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E275D0" w:rsidRDefault="00B55232" w:rsidP="00B55232">
            <w:pPr>
              <w:pStyle w:val="affffe"/>
            </w:pPr>
            <w:r w:rsidRPr="00E275D0">
              <w:t xml:space="preserve">События </w:t>
            </w:r>
            <w:r>
              <w:t>из ФА-6в</w:t>
            </w:r>
            <w:r w:rsidRPr="00E275D0">
              <w:t xml:space="preserve"> отображаются </w:t>
            </w:r>
            <w:r>
              <w:t>на</w:t>
            </w:r>
            <w:r w:rsidRPr="00E275D0">
              <w:t xml:space="preserve"> вход</w:t>
            </w:r>
            <w:r>
              <w:t>ы</w:t>
            </w:r>
            <w:r w:rsidRPr="00E275D0">
              <w:t xml:space="preserve"> и выход</w:t>
            </w:r>
            <w:r>
              <w:t>ы</w:t>
            </w:r>
            <w:r w:rsidRPr="00E275D0">
              <w:t xml:space="preserve"> функциональных действий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ФА-6б</w:t>
            </w:r>
          </w:p>
        </w:tc>
        <w:tc>
          <w:tcPr>
            <w:tcW w:w="7195" w:type="dxa"/>
            <w:shd w:val="clear" w:color="auto" w:fill="E6E6E6"/>
          </w:tcPr>
          <w:p w:rsidR="00B55232" w:rsidRPr="00B53790" w:rsidRDefault="00B55232" w:rsidP="00B55232">
            <w:pPr>
              <w:pStyle w:val="affffe"/>
            </w:pPr>
            <w:r w:rsidRPr="00B53790">
              <w:t>События</w:t>
            </w:r>
            <w:r>
              <w:t xml:space="preserve"> из</w:t>
            </w:r>
            <w:r w:rsidRPr="00B53790">
              <w:t xml:space="preserve"> </w:t>
            </w:r>
            <w:r>
              <w:t>ФА</w:t>
            </w:r>
            <w:r w:rsidRPr="00B53790">
              <w:t>-6</w:t>
            </w:r>
            <w:r>
              <w:t>б</w:t>
            </w:r>
            <w:r w:rsidRPr="00B53790">
              <w:t>, ассоциируемые с переходами</w:t>
            </w:r>
            <w:r>
              <w:t>,</w:t>
            </w:r>
            <w:r w:rsidRPr="00B53790">
              <w:t xml:space="preserve"> отображаются </w:t>
            </w:r>
            <w:r>
              <w:t>на события в</w:t>
            </w:r>
            <w:r w:rsidRPr="00B53790">
              <w:t xml:space="preserve"> </w:t>
            </w:r>
            <w:r>
              <w:t>ФА-6в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СА-5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7032A4" w:rsidRDefault="00B55232" w:rsidP="00B55232">
            <w:pPr>
              <w:pStyle w:val="affffe"/>
            </w:pPr>
            <w:r w:rsidRPr="007032A4">
              <w:t>Способность, ассоциируемая с определенной последовательностью в ФА-6в</w:t>
            </w:r>
            <w:r>
              <w:t>,</w:t>
            </w:r>
            <w:r w:rsidRPr="007032A4">
              <w:t xml:space="preserve"> соответствует способности в </w:t>
            </w:r>
            <w:r>
              <w:t>СА-5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ФА-7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ФА-3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Информационный элемент в ФА-3 должен быть построен из сущностей, описанных в ФА-7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ФА-6а</w:t>
            </w:r>
          </w:p>
        </w:tc>
        <w:tc>
          <w:tcPr>
            <w:tcW w:w="7195" w:type="dxa"/>
            <w:shd w:val="clear" w:color="auto" w:fill="E6E6E6"/>
          </w:tcPr>
          <w:p w:rsidR="00B55232" w:rsidRPr="00B53790" w:rsidRDefault="00B55232" w:rsidP="00B55232">
            <w:pPr>
              <w:pStyle w:val="affffe"/>
            </w:pPr>
            <w:r w:rsidRPr="00B53790">
              <w:t xml:space="preserve">Правила в </w:t>
            </w:r>
            <w:r>
              <w:t>ФА-6а</w:t>
            </w:r>
            <w:r w:rsidRPr="00B53790">
              <w:t xml:space="preserve"> могут сослаться на элементы </w:t>
            </w:r>
            <w:r>
              <w:t xml:space="preserve">ФА-7, </w:t>
            </w:r>
            <w:r w:rsidRPr="00B53790">
              <w:t>ограничи</w:t>
            </w:r>
            <w:r>
              <w:t>вая</w:t>
            </w:r>
            <w:r w:rsidRPr="00B53790">
              <w:t xml:space="preserve"> их структуру и </w:t>
            </w:r>
            <w:r>
              <w:t>применим</w:t>
            </w:r>
            <w:r w:rsidRPr="00B53790">
              <w:t>ость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ТА-1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7032A4" w:rsidRDefault="00B55232" w:rsidP="00B55232">
            <w:pPr>
              <w:pStyle w:val="affffe"/>
            </w:pPr>
            <w:r w:rsidRPr="007032A4">
              <w:t xml:space="preserve">Технические стандарты </w:t>
            </w:r>
            <w:r>
              <w:t>из</w:t>
            </w:r>
            <w:r w:rsidRPr="007032A4">
              <w:t xml:space="preserve"> </w:t>
            </w:r>
            <w:r>
              <w:t>ТА</w:t>
            </w:r>
            <w:r w:rsidRPr="007032A4">
              <w:t xml:space="preserve">-1 </w:t>
            </w:r>
            <w:r>
              <w:t>используются</w:t>
            </w:r>
            <w:r w:rsidRPr="007032A4">
              <w:t xml:space="preserve"> метод</w:t>
            </w:r>
            <w:r>
              <w:t>а</w:t>
            </w:r>
            <w:r w:rsidRPr="007032A4">
              <w:t>м</w:t>
            </w:r>
            <w:r>
              <w:t>и</w:t>
            </w:r>
            <w:r w:rsidRPr="007032A4">
              <w:t xml:space="preserve"> моделирования в </w:t>
            </w:r>
            <w:r>
              <w:t>ФА</w:t>
            </w:r>
            <w:r w:rsidRPr="007032A4">
              <w:t>-7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СА-11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C55A60" w:rsidRDefault="00B55232" w:rsidP="00B55232">
            <w:pPr>
              <w:pStyle w:val="affffe"/>
            </w:pPr>
            <w:r w:rsidRPr="00C55A60">
              <w:t>информационные потребности из ФА-7 детализируются способом реализации в СА-11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lastRenderedPageBreak/>
              <w:t>СА-1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ФА-2</w:t>
            </w:r>
          </w:p>
        </w:tc>
        <w:tc>
          <w:tcPr>
            <w:tcW w:w="7195" w:type="dxa"/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Функциональный узел в ФА-2 может поддерживаться одной или более системой в СА-1 (признак того, что функциональный узел использует систему). Потребность в передаче информации в ФА-2 может отображаться на один или более интерфейсы в СА-1, а интерфейсы из СА-1 могут отображаться на одну или более потребности в обмене информацией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СА-2</w:t>
            </w:r>
          </w:p>
        </w:tc>
        <w:tc>
          <w:tcPr>
            <w:tcW w:w="7195" w:type="dxa"/>
            <w:shd w:val="clear" w:color="auto" w:fill="auto"/>
          </w:tcPr>
          <w:p w:rsidR="00B55232" w:rsidRPr="007032A4" w:rsidRDefault="00B55232" w:rsidP="00B55232">
            <w:pPr>
              <w:pStyle w:val="affffe"/>
            </w:pPr>
            <w:r w:rsidRPr="007032A4">
              <w:t xml:space="preserve">Интерфейс в </w:t>
            </w:r>
            <w:r>
              <w:t>СА</w:t>
            </w:r>
            <w:r w:rsidRPr="007032A4">
              <w:t xml:space="preserve">-1 </w:t>
            </w:r>
            <w:r>
              <w:t>реализуется</w:t>
            </w:r>
            <w:r w:rsidRPr="007032A4">
              <w:t xml:space="preserve"> </w:t>
            </w:r>
            <w:r>
              <w:t>коммуникационными</w:t>
            </w:r>
            <w:r w:rsidRPr="007032A4">
              <w:t xml:space="preserve"> линиями или системами в </w:t>
            </w:r>
            <w:r>
              <w:t>СА</w:t>
            </w:r>
            <w:r w:rsidRPr="007032A4">
              <w:t>-2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СА-3</w:t>
            </w:r>
          </w:p>
        </w:tc>
        <w:tc>
          <w:tcPr>
            <w:tcW w:w="7195" w:type="dxa"/>
            <w:shd w:val="clear" w:color="auto" w:fill="auto"/>
          </w:tcPr>
          <w:p w:rsidR="00B55232" w:rsidRPr="007032A4" w:rsidRDefault="00B55232" w:rsidP="00B55232">
            <w:pPr>
              <w:pStyle w:val="affffe"/>
            </w:pPr>
            <w:r>
              <w:t>Каждое вхождение в матрице СА-3 представляет интерфейс из СА-1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СА-4</w:t>
            </w:r>
          </w:p>
        </w:tc>
        <w:tc>
          <w:tcPr>
            <w:tcW w:w="7195" w:type="dxa"/>
            <w:shd w:val="clear" w:color="auto" w:fill="auto"/>
          </w:tcPr>
          <w:p w:rsidR="00B55232" w:rsidRDefault="00B55232" w:rsidP="00B55232">
            <w:pPr>
              <w:pStyle w:val="affffe"/>
            </w:pPr>
            <w:r>
              <w:t>СА-4 определяет функции, которые выполняют определенные в СА-1 системы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СА-5</w:t>
            </w:r>
          </w:p>
        </w:tc>
        <w:tc>
          <w:tcPr>
            <w:tcW w:w="7195" w:type="dxa"/>
            <w:shd w:val="clear" w:color="auto" w:fill="auto"/>
          </w:tcPr>
          <w:p w:rsidR="00B55232" w:rsidRDefault="00B55232" w:rsidP="00B55232">
            <w:pPr>
              <w:pStyle w:val="affffe"/>
            </w:pPr>
            <w:r>
              <w:t>Системы в СА-1 совпадают с системами в СА-5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СА-6</w:t>
            </w:r>
          </w:p>
        </w:tc>
        <w:tc>
          <w:tcPr>
            <w:tcW w:w="7195" w:type="dxa"/>
            <w:shd w:val="clear" w:color="auto" w:fill="auto"/>
          </w:tcPr>
          <w:p w:rsidR="00B55232" w:rsidRPr="004925B9" w:rsidRDefault="00B55232" w:rsidP="00B55232">
            <w:pPr>
              <w:pStyle w:val="affffe"/>
            </w:pPr>
            <w:r w:rsidRPr="004925B9">
              <w:t xml:space="preserve">Каждый элемент </w:t>
            </w:r>
            <w:r>
              <w:t xml:space="preserve">системных </w:t>
            </w:r>
            <w:r w:rsidRPr="004925B9">
              <w:t xml:space="preserve">данных, появляющийся в обмене данных </w:t>
            </w:r>
            <w:r>
              <w:t xml:space="preserve">между </w:t>
            </w:r>
            <w:r w:rsidRPr="004925B9">
              <w:t>систем</w:t>
            </w:r>
            <w:r>
              <w:t xml:space="preserve">ами, </w:t>
            </w:r>
            <w:r w:rsidRPr="004925B9">
              <w:t xml:space="preserve">графически изображен одним из </w:t>
            </w:r>
            <w:r>
              <w:t>и</w:t>
            </w:r>
            <w:r w:rsidRPr="004925B9">
              <w:t xml:space="preserve">нтерфейсов в </w:t>
            </w:r>
            <w:r>
              <w:t>СА</w:t>
            </w:r>
            <w:r w:rsidRPr="004925B9">
              <w:t>-1</w:t>
            </w:r>
            <w:r>
              <w:t>. И</w:t>
            </w:r>
            <w:r w:rsidRPr="004925B9">
              <w:t>нтерфейс под</w:t>
            </w:r>
            <w:r>
              <w:t>держивает один или более обмены</w:t>
            </w:r>
            <w:r w:rsidRPr="004925B9">
              <w:t xml:space="preserve"> данны</w:t>
            </w:r>
            <w:r>
              <w:t>ми между</w:t>
            </w:r>
            <w:r w:rsidRPr="004925B9">
              <w:t xml:space="preserve"> систем</w:t>
            </w:r>
            <w:r>
              <w:t>ами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СА-7</w:t>
            </w:r>
          </w:p>
        </w:tc>
        <w:tc>
          <w:tcPr>
            <w:tcW w:w="7195" w:type="dxa"/>
            <w:shd w:val="clear" w:color="auto" w:fill="auto"/>
          </w:tcPr>
          <w:p w:rsidR="00B55232" w:rsidRPr="004925B9" w:rsidRDefault="00B55232" w:rsidP="00B55232">
            <w:pPr>
              <w:pStyle w:val="affffe"/>
            </w:pPr>
            <w:r>
              <w:t>Параметры производительности в СА-7</w:t>
            </w:r>
            <w:r w:rsidRPr="004925B9">
              <w:t xml:space="preserve"> </w:t>
            </w:r>
            <w:r>
              <w:t>применяются</w:t>
            </w:r>
            <w:r w:rsidRPr="004925B9">
              <w:t xml:space="preserve"> к системам, подсистемам и </w:t>
            </w:r>
            <w:r>
              <w:t>элементам</w:t>
            </w:r>
            <w:r w:rsidRPr="004925B9">
              <w:t xml:space="preserve"> </w:t>
            </w:r>
            <w:r>
              <w:t>программно-</w:t>
            </w:r>
            <w:r w:rsidRPr="004925B9">
              <w:t>аппаратных средств</w:t>
            </w:r>
            <w:r>
              <w:t>, указанным в</w:t>
            </w:r>
            <w:r w:rsidRPr="004925B9">
              <w:t xml:space="preserve"> </w:t>
            </w:r>
            <w:r>
              <w:t>СА-1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СА-8</w:t>
            </w:r>
          </w:p>
        </w:tc>
        <w:tc>
          <w:tcPr>
            <w:tcW w:w="7195" w:type="dxa"/>
            <w:shd w:val="clear" w:color="auto" w:fill="auto"/>
          </w:tcPr>
          <w:p w:rsidR="00B55232" w:rsidRPr="009C40DB" w:rsidRDefault="00B55232" w:rsidP="00B55232">
            <w:pPr>
              <w:pStyle w:val="affffe"/>
            </w:pPr>
            <w:r w:rsidRPr="009C40DB">
              <w:t>Систем</w:t>
            </w:r>
            <w:r>
              <w:t>ы, подсистемы и элементы</w:t>
            </w:r>
            <w:r w:rsidRPr="009C40DB">
              <w:t xml:space="preserve"> программно-аппаратных средств</w:t>
            </w:r>
            <w:r>
              <w:t xml:space="preserve"> из СА-8 должны совпадать с соответствующими элементами в СА</w:t>
            </w:r>
            <w:r w:rsidR="003F64BC">
              <w:t>-</w:t>
            </w:r>
            <w:r>
              <w:t>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СА-9</w:t>
            </w:r>
          </w:p>
        </w:tc>
        <w:tc>
          <w:tcPr>
            <w:tcW w:w="7195" w:type="dxa"/>
            <w:shd w:val="clear" w:color="auto" w:fill="auto"/>
          </w:tcPr>
          <w:p w:rsidR="00B55232" w:rsidRPr="009C40DB" w:rsidRDefault="00B55232" w:rsidP="00B55232">
            <w:pPr>
              <w:pStyle w:val="affffe"/>
            </w:pPr>
            <w:r>
              <w:t>Прогноз технологий в СА-9 воздействует на системы, подсистемы и элементы</w:t>
            </w:r>
            <w:r w:rsidRPr="004925B9">
              <w:t xml:space="preserve"> </w:t>
            </w:r>
            <w:r>
              <w:t>программно-</w:t>
            </w:r>
            <w:r w:rsidRPr="004925B9">
              <w:t>аппаратных средств</w:t>
            </w:r>
            <w:r>
              <w:t>, указанные в</w:t>
            </w:r>
            <w:r w:rsidRPr="004925B9">
              <w:t xml:space="preserve"> </w:t>
            </w:r>
            <w:r>
              <w:t>СА-1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ТА-1</w:t>
            </w:r>
          </w:p>
        </w:tc>
        <w:tc>
          <w:tcPr>
            <w:tcW w:w="7195" w:type="dxa"/>
            <w:shd w:val="clear" w:color="auto" w:fill="auto"/>
          </w:tcPr>
          <w:p w:rsidR="00B55232" w:rsidRPr="001F0E7B" w:rsidRDefault="00B55232" w:rsidP="00B55232">
            <w:pPr>
              <w:pStyle w:val="affffe"/>
            </w:pPr>
            <w:r w:rsidRPr="001F0E7B">
              <w:t xml:space="preserve">Технические стандарты в </w:t>
            </w:r>
            <w:r>
              <w:t>ТА</w:t>
            </w:r>
            <w:r w:rsidRPr="001F0E7B">
              <w:t xml:space="preserve">-1 </w:t>
            </w:r>
            <w:r>
              <w:t>применяются</w:t>
            </w:r>
            <w:r w:rsidRPr="001F0E7B">
              <w:t xml:space="preserve"> </w:t>
            </w:r>
            <w:r>
              <w:t>к системам, подсистемам и элементам</w:t>
            </w:r>
            <w:r w:rsidRPr="004925B9">
              <w:t xml:space="preserve"> </w:t>
            </w:r>
            <w:r>
              <w:t>программно-</w:t>
            </w:r>
            <w:r w:rsidRPr="004925B9">
              <w:t>аппаратных средств</w:t>
            </w:r>
            <w:r>
              <w:t>, указанным в</w:t>
            </w:r>
            <w:r w:rsidRPr="004925B9">
              <w:t xml:space="preserve"> </w:t>
            </w:r>
            <w:r>
              <w:t>СА-1 (</w:t>
            </w:r>
            <w:r w:rsidRPr="00404139">
              <w:t>и иногда ограничивают</w:t>
            </w:r>
            <w:r>
              <w:t xml:space="preserve"> их)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ТА-2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1F0E7B" w:rsidRDefault="00B55232" w:rsidP="00B55232">
            <w:pPr>
              <w:pStyle w:val="affffe"/>
            </w:pPr>
            <w:r>
              <w:t>Прогноз стандартов в ТА-2 воздействует на системы, подсистемы и элементы</w:t>
            </w:r>
            <w:r w:rsidRPr="004925B9">
              <w:t xml:space="preserve"> </w:t>
            </w:r>
            <w:r>
              <w:t>программно-</w:t>
            </w:r>
            <w:r w:rsidRPr="004925B9">
              <w:t>аппаратных средств</w:t>
            </w:r>
            <w:r>
              <w:t>, указанные в</w:t>
            </w:r>
            <w:r w:rsidRPr="004925B9">
              <w:t xml:space="preserve"> </w:t>
            </w:r>
            <w:r>
              <w:t>СА-1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СА-2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</w:t>
            </w:r>
          </w:p>
        </w:tc>
        <w:tc>
          <w:tcPr>
            <w:tcW w:w="7195" w:type="dxa"/>
            <w:shd w:val="clear" w:color="auto" w:fill="E6E6E6"/>
          </w:tcPr>
          <w:p w:rsidR="00B55232" w:rsidRPr="007032A4" w:rsidRDefault="00B55232" w:rsidP="00B55232">
            <w:pPr>
              <w:pStyle w:val="affffe"/>
            </w:pPr>
            <w:r w:rsidRPr="007032A4">
              <w:t xml:space="preserve">Интерфейс в </w:t>
            </w:r>
            <w:r>
              <w:t>СА</w:t>
            </w:r>
            <w:r w:rsidRPr="007032A4">
              <w:t xml:space="preserve">-1 </w:t>
            </w:r>
            <w:r>
              <w:t>реализуется</w:t>
            </w:r>
            <w:r w:rsidRPr="007032A4">
              <w:t xml:space="preserve"> </w:t>
            </w:r>
            <w:r>
              <w:t>коммуникационными</w:t>
            </w:r>
            <w:r w:rsidRPr="007032A4">
              <w:t xml:space="preserve"> линиями или системами в </w:t>
            </w:r>
            <w:r>
              <w:t>СА</w:t>
            </w:r>
            <w:r w:rsidRPr="007032A4">
              <w:t>-2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СА-7</w:t>
            </w:r>
          </w:p>
        </w:tc>
        <w:tc>
          <w:tcPr>
            <w:tcW w:w="7195" w:type="dxa"/>
            <w:shd w:val="clear" w:color="auto" w:fill="auto"/>
          </w:tcPr>
          <w:p w:rsidR="00B55232" w:rsidRPr="007032A4" w:rsidRDefault="00B55232" w:rsidP="00B55232">
            <w:pPr>
              <w:pStyle w:val="affffe"/>
            </w:pPr>
            <w:r>
              <w:t>Параметры производительности в СА-7, которые характеризуют коммуникационные линии и системы, должны отображаться на соответствующие элементы в СА-2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СА-8</w:t>
            </w:r>
          </w:p>
        </w:tc>
        <w:tc>
          <w:tcPr>
            <w:tcW w:w="7195" w:type="dxa"/>
            <w:shd w:val="clear" w:color="auto" w:fill="auto"/>
          </w:tcPr>
          <w:p w:rsidR="00B55232" w:rsidRPr="00DA3774" w:rsidRDefault="00B55232" w:rsidP="00B55232">
            <w:pPr>
              <w:pStyle w:val="affffe"/>
            </w:pPr>
            <w:r w:rsidRPr="00DA3774">
              <w:t>Если веха в СА-8 относится к элементам коммуникации, то эти коммуникации должны появиться в СА-2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СА-9</w:t>
            </w:r>
          </w:p>
        </w:tc>
        <w:tc>
          <w:tcPr>
            <w:tcW w:w="7195" w:type="dxa"/>
            <w:shd w:val="clear" w:color="auto" w:fill="auto"/>
          </w:tcPr>
          <w:p w:rsidR="00B55232" w:rsidRDefault="00B55232" w:rsidP="00B55232">
            <w:pPr>
              <w:pStyle w:val="affffe"/>
            </w:pPr>
            <w:r>
              <w:t>Прогноз технологий в СА-9 воздействует на коммуникационные линии и системы в СА-2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ТА-1</w:t>
            </w:r>
          </w:p>
        </w:tc>
        <w:tc>
          <w:tcPr>
            <w:tcW w:w="7195" w:type="dxa"/>
            <w:shd w:val="clear" w:color="auto" w:fill="auto"/>
          </w:tcPr>
          <w:p w:rsidR="00B55232" w:rsidRPr="00CA6361" w:rsidRDefault="00B55232" w:rsidP="00B55232">
            <w:pPr>
              <w:pStyle w:val="affffe"/>
            </w:pPr>
            <w:r w:rsidRPr="00CA6361">
              <w:t>Технические стандарты в ТА-1 применяются к коммуникационны</w:t>
            </w:r>
            <w:r>
              <w:t>м</w:t>
            </w:r>
            <w:r w:rsidRPr="00CA6361">
              <w:t xml:space="preserve"> лини</w:t>
            </w:r>
            <w:r>
              <w:t>ям и</w:t>
            </w:r>
            <w:r w:rsidRPr="00CA6361">
              <w:t xml:space="preserve"> систем</w:t>
            </w:r>
            <w:r>
              <w:t>ам</w:t>
            </w:r>
            <w:r w:rsidRPr="00CA6361">
              <w:t>, указанным в СА-</w:t>
            </w:r>
            <w:r>
              <w:t>2</w:t>
            </w:r>
            <w:r w:rsidRPr="00CA6361">
              <w:t xml:space="preserve"> (и иногда ограничивают их)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ТА-2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1F0E7B" w:rsidRDefault="00B55232" w:rsidP="00B55232">
            <w:pPr>
              <w:pStyle w:val="affffe"/>
            </w:pPr>
            <w:r>
              <w:t>Прогноз стандартов в ТА-2 воздействует на коммуникационные линии и системы, указанные в</w:t>
            </w:r>
            <w:r w:rsidRPr="004925B9">
              <w:t xml:space="preserve"> </w:t>
            </w:r>
            <w:r>
              <w:t>СА-2</w:t>
            </w:r>
          </w:p>
        </w:tc>
      </w:tr>
      <w:tr w:rsidR="00B55232">
        <w:trPr>
          <w:cantSplit/>
        </w:trPr>
        <w:tc>
          <w:tcPr>
            <w:tcW w:w="1242" w:type="dxa"/>
          </w:tcPr>
          <w:p w:rsidR="00B55232" w:rsidRDefault="00B55232" w:rsidP="00F571F4">
            <w:pPr>
              <w:pStyle w:val="af"/>
            </w:pPr>
            <w:r>
              <w:t>СА-3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7032A4" w:rsidRDefault="00B55232" w:rsidP="00B55232">
            <w:pPr>
              <w:pStyle w:val="affffe"/>
            </w:pPr>
            <w:r>
              <w:t>Каждое вхождение в матрице СА-3 представляет интерфейс из СА</w:t>
            </w:r>
            <w:r w:rsidR="003F64BC">
              <w:t>-</w:t>
            </w:r>
            <w:r>
              <w:t>1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СА-4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</w:t>
            </w:r>
          </w:p>
        </w:tc>
        <w:tc>
          <w:tcPr>
            <w:tcW w:w="7195" w:type="dxa"/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СА-4 определяет функции, которые выполняют определенные в СА-1 системы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СА-5</w:t>
            </w:r>
          </w:p>
        </w:tc>
        <w:tc>
          <w:tcPr>
            <w:tcW w:w="7195" w:type="dxa"/>
            <w:shd w:val="clear" w:color="auto" w:fill="auto"/>
          </w:tcPr>
          <w:p w:rsidR="00B55232" w:rsidRPr="00CA6361" w:rsidRDefault="00B55232" w:rsidP="00B55232">
            <w:pPr>
              <w:pStyle w:val="affffe"/>
            </w:pPr>
            <w:r w:rsidRPr="00CA6361">
              <w:t xml:space="preserve">Функции системы </w:t>
            </w:r>
            <w:r>
              <w:t>из</w:t>
            </w:r>
            <w:r w:rsidRPr="00CA6361">
              <w:t xml:space="preserve"> </w:t>
            </w:r>
            <w:r>
              <w:t>СА</w:t>
            </w:r>
            <w:r w:rsidRPr="00CA6361">
              <w:t>-4 долж</w:t>
            </w:r>
            <w:r>
              <w:t xml:space="preserve">ны </w:t>
            </w:r>
            <w:proofErr w:type="spellStart"/>
            <w:r>
              <w:t>взаимнооднозначно</w:t>
            </w:r>
            <w:proofErr w:type="spellEnd"/>
            <w:r>
              <w:t xml:space="preserve"> отображаться на функции</w:t>
            </w:r>
            <w:r w:rsidRPr="00CA6361">
              <w:t xml:space="preserve"> системы в </w:t>
            </w:r>
            <w:r>
              <w:t>СА</w:t>
            </w:r>
            <w:r w:rsidRPr="00CA6361">
              <w:t>-5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СА-6</w:t>
            </w:r>
          </w:p>
        </w:tc>
        <w:tc>
          <w:tcPr>
            <w:tcW w:w="7195" w:type="dxa"/>
            <w:shd w:val="clear" w:color="auto" w:fill="auto"/>
          </w:tcPr>
          <w:p w:rsidR="00B55232" w:rsidRPr="00CA6361" w:rsidRDefault="00B55232" w:rsidP="00B55232">
            <w:pPr>
              <w:pStyle w:val="affffe"/>
            </w:pPr>
            <w:r w:rsidRPr="00CA6361">
              <w:t xml:space="preserve">Потоки </w:t>
            </w:r>
            <w:r>
              <w:t xml:space="preserve">системных </w:t>
            </w:r>
            <w:r w:rsidRPr="00CA6361">
              <w:t xml:space="preserve">данных </w:t>
            </w:r>
            <w:r>
              <w:t>из</w:t>
            </w:r>
            <w:r w:rsidRPr="00CA6361">
              <w:t xml:space="preserve"> </w:t>
            </w:r>
            <w:r>
              <w:t>СА</w:t>
            </w:r>
            <w:r w:rsidRPr="00CA6361">
              <w:t xml:space="preserve">-4 должны </w:t>
            </w:r>
            <w:r>
              <w:t>отображаться на элементы</w:t>
            </w:r>
            <w:r w:rsidRPr="00CA6361">
              <w:t xml:space="preserve"> </w:t>
            </w:r>
            <w:r>
              <w:t xml:space="preserve">системных </w:t>
            </w:r>
            <w:r w:rsidRPr="00CA6361">
              <w:t>данных, появляющи</w:t>
            </w:r>
            <w:r>
              <w:t>е</w:t>
            </w:r>
            <w:r w:rsidRPr="00CA6361">
              <w:t xml:space="preserve">ся в обменах </w:t>
            </w:r>
            <w:r w:rsidRPr="004108DC">
              <w:t xml:space="preserve">системных </w:t>
            </w:r>
            <w:r w:rsidRPr="00CA6361">
              <w:t xml:space="preserve">данных </w:t>
            </w:r>
            <w:r>
              <w:t>СА</w:t>
            </w:r>
            <w:r w:rsidRPr="00CA6361">
              <w:t>-6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СА-8</w:t>
            </w:r>
          </w:p>
        </w:tc>
        <w:tc>
          <w:tcPr>
            <w:tcW w:w="7195" w:type="dxa"/>
            <w:shd w:val="clear" w:color="auto" w:fill="auto"/>
          </w:tcPr>
          <w:p w:rsidR="00B55232" w:rsidRPr="004108DC" w:rsidRDefault="00B55232" w:rsidP="00B55232">
            <w:pPr>
              <w:pStyle w:val="affffe"/>
            </w:pPr>
            <w:r w:rsidRPr="004108DC">
              <w:t xml:space="preserve">Если СА-8 идентифицирует функции системы, которые будут </w:t>
            </w:r>
            <w:r>
              <w:t>реализова</w:t>
            </w:r>
            <w:r w:rsidRPr="004108DC">
              <w:t xml:space="preserve">ны </w:t>
            </w:r>
            <w:r>
              <w:t>на</w:t>
            </w:r>
            <w:r w:rsidRPr="004108DC">
              <w:t xml:space="preserve"> каждой стадии развития системы, </w:t>
            </w:r>
            <w:r>
              <w:t xml:space="preserve">то </w:t>
            </w:r>
            <w:r w:rsidRPr="004108DC">
              <w:t xml:space="preserve">они должны </w:t>
            </w:r>
            <w:r>
              <w:t>совпадать с</w:t>
            </w:r>
            <w:r w:rsidRPr="004108DC">
              <w:t xml:space="preserve"> функциям</w:t>
            </w:r>
            <w:r>
              <w:t>и</w:t>
            </w:r>
            <w:r w:rsidRPr="004108DC">
              <w:t xml:space="preserve"> системы</w:t>
            </w:r>
            <w:r>
              <w:t>, описанными</w:t>
            </w:r>
            <w:r w:rsidRPr="004108DC">
              <w:t xml:space="preserve"> в </w:t>
            </w:r>
            <w:r w:rsidR="003F64BC">
              <w:br/>
            </w:r>
            <w:r>
              <w:t>СА</w:t>
            </w:r>
            <w:r w:rsidRPr="004108DC">
              <w:t>-4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СА-10а</w:t>
            </w:r>
          </w:p>
        </w:tc>
        <w:tc>
          <w:tcPr>
            <w:tcW w:w="7195" w:type="dxa"/>
            <w:shd w:val="clear" w:color="auto" w:fill="auto"/>
          </w:tcPr>
          <w:p w:rsidR="00B55232" w:rsidRPr="00341A9C" w:rsidRDefault="00B55232" w:rsidP="00B55232">
            <w:pPr>
              <w:pStyle w:val="affffe"/>
            </w:pPr>
            <w:r w:rsidRPr="00341A9C">
              <w:t xml:space="preserve">Если правила </w:t>
            </w:r>
            <w:r>
              <w:t>из СА</w:t>
            </w:r>
            <w:r w:rsidRPr="00341A9C">
              <w:t>-10</w:t>
            </w:r>
            <w:r>
              <w:t>а</w:t>
            </w:r>
            <w:r w:rsidRPr="00341A9C">
              <w:t xml:space="preserve"> </w:t>
            </w:r>
            <w:r>
              <w:t>относятся к</w:t>
            </w:r>
            <w:r w:rsidRPr="00341A9C">
              <w:t xml:space="preserve"> поведени</w:t>
            </w:r>
            <w:r>
              <w:t>ю</w:t>
            </w:r>
            <w:r w:rsidRPr="00341A9C">
              <w:t xml:space="preserve"> системы, </w:t>
            </w:r>
            <w:r>
              <w:t xml:space="preserve">то </w:t>
            </w:r>
            <w:r w:rsidRPr="00341A9C">
              <w:t>они должны сс</w:t>
            </w:r>
            <w:r>
              <w:t>ы</w:t>
            </w:r>
            <w:r w:rsidRPr="00341A9C">
              <w:t xml:space="preserve">латься на функции системы </w:t>
            </w:r>
            <w:r>
              <w:t>из</w:t>
            </w:r>
            <w:r w:rsidRPr="00341A9C">
              <w:t xml:space="preserve"> </w:t>
            </w:r>
            <w:r>
              <w:t>СА</w:t>
            </w:r>
            <w:r w:rsidRPr="00341A9C">
              <w:t>-4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СА-10б</w:t>
            </w:r>
          </w:p>
        </w:tc>
        <w:tc>
          <w:tcPr>
            <w:tcW w:w="7195" w:type="dxa"/>
            <w:shd w:val="clear" w:color="auto" w:fill="auto"/>
          </w:tcPr>
          <w:p w:rsidR="00B55232" w:rsidRPr="00E15BB8" w:rsidRDefault="00B55232" w:rsidP="00B55232">
            <w:pPr>
              <w:pStyle w:val="affffe"/>
            </w:pPr>
            <w:r>
              <w:t>Ф</w:t>
            </w:r>
            <w:r w:rsidRPr="00E15BB8">
              <w:t xml:space="preserve">ункции системы </w:t>
            </w:r>
            <w:r>
              <w:t>из</w:t>
            </w:r>
            <w:r w:rsidRPr="00E15BB8">
              <w:t xml:space="preserve"> </w:t>
            </w:r>
            <w:r>
              <w:t>СА</w:t>
            </w:r>
            <w:r w:rsidRPr="00E15BB8">
              <w:t xml:space="preserve">-4 могут также </w:t>
            </w:r>
            <w:r>
              <w:t>ассоцииров</w:t>
            </w:r>
            <w:r w:rsidRPr="00E15BB8">
              <w:t>а</w:t>
            </w:r>
            <w:r>
              <w:t xml:space="preserve">ться с </w:t>
            </w:r>
            <w:r w:rsidRPr="00E15BB8">
              <w:t>состояни</w:t>
            </w:r>
            <w:r>
              <w:t>я</w:t>
            </w:r>
            <w:r w:rsidRPr="00E15BB8">
              <w:t>м</w:t>
            </w:r>
            <w:r>
              <w:t>и</w:t>
            </w:r>
            <w:r w:rsidRPr="00E15BB8">
              <w:t xml:space="preserve"> и переходами</w:t>
            </w:r>
            <w:r>
              <w:t xml:space="preserve"> между ними</w:t>
            </w:r>
            <w:r w:rsidRPr="00E15BB8">
              <w:t xml:space="preserve"> в </w:t>
            </w:r>
            <w:r>
              <w:t>СА-10б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СА-10в</w:t>
            </w:r>
          </w:p>
        </w:tc>
        <w:tc>
          <w:tcPr>
            <w:tcW w:w="7195" w:type="dxa"/>
            <w:shd w:val="clear" w:color="auto" w:fill="auto"/>
          </w:tcPr>
          <w:p w:rsidR="00B55232" w:rsidRPr="004351E7" w:rsidRDefault="00B55232" w:rsidP="00B55232">
            <w:pPr>
              <w:pStyle w:val="affffe"/>
            </w:pPr>
            <w:r w:rsidRPr="004351E7">
              <w:t xml:space="preserve">События </w:t>
            </w:r>
            <w:r>
              <w:t xml:space="preserve">из СА-10в </w:t>
            </w:r>
            <w:r w:rsidRPr="004351E7">
              <w:t xml:space="preserve">отображаются </w:t>
            </w:r>
            <w:r>
              <w:t>на потоки</w:t>
            </w:r>
            <w:r w:rsidRPr="004351E7">
              <w:t xml:space="preserve"> данных </w:t>
            </w:r>
            <w:r>
              <w:t xml:space="preserve">между </w:t>
            </w:r>
            <w:r w:rsidRPr="004351E7">
              <w:t>систем</w:t>
            </w:r>
            <w:r>
              <w:t>ами</w:t>
            </w:r>
            <w:r w:rsidRPr="004351E7">
              <w:t xml:space="preserve"> в </w:t>
            </w:r>
            <w:r>
              <w:t>СА</w:t>
            </w:r>
            <w:r w:rsidRPr="004351E7">
              <w:t>-4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Pr="00C55A60" w:rsidRDefault="00B55232" w:rsidP="00F571F4">
            <w:pPr>
              <w:pStyle w:val="af"/>
            </w:pPr>
            <w:r w:rsidRPr="00C55A60">
              <w:t>СА-11</w:t>
            </w:r>
          </w:p>
        </w:tc>
        <w:tc>
          <w:tcPr>
            <w:tcW w:w="7195" w:type="dxa"/>
            <w:shd w:val="clear" w:color="auto" w:fill="auto"/>
          </w:tcPr>
          <w:p w:rsidR="00B55232" w:rsidRPr="00C55A60" w:rsidRDefault="00B55232" w:rsidP="00B55232">
            <w:pPr>
              <w:pStyle w:val="affffe"/>
            </w:pPr>
            <w:r w:rsidRPr="00C55A60">
              <w:t>Потоки системных данных из СА-4 включаются в СА-11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ТА-1</w:t>
            </w:r>
          </w:p>
        </w:tc>
        <w:tc>
          <w:tcPr>
            <w:tcW w:w="7195" w:type="dxa"/>
            <w:shd w:val="clear" w:color="auto" w:fill="auto"/>
          </w:tcPr>
          <w:p w:rsidR="00B55232" w:rsidRPr="004351E7" w:rsidRDefault="00B55232" w:rsidP="00B55232">
            <w:pPr>
              <w:pStyle w:val="affffe"/>
            </w:pPr>
            <w:r>
              <w:t>Технические стандарты из</w:t>
            </w:r>
            <w:r w:rsidRPr="004351E7">
              <w:t xml:space="preserve"> </w:t>
            </w:r>
            <w:r>
              <w:t>ТА</w:t>
            </w:r>
            <w:r w:rsidRPr="004351E7">
              <w:t xml:space="preserve">-1 </w:t>
            </w:r>
            <w:r w:rsidRPr="00CA6361">
              <w:t>применяются к</w:t>
            </w:r>
            <w:r>
              <w:t xml:space="preserve"> функциям систем</w:t>
            </w:r>
            <w:r w:rsidRPr="004351E7">
              <w:t xml:space="preserve"> в </w:t>
            </w:r>
            <w:r>
              <w:t>СА</w:t>
            </w:r>
            <w:r w:rsidRPr="004351E7">
              <w:t>-4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ТА-2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4351E7" w:rsidRDefault="00B55232" w:rsidP="00B55232">
            <w:pPr>
              <w:pStyle w:val="affffe"/>
            </w:pPr>
            <w:r>
              <w:t>Прогноз стандартов в ТА-2 воздействует на функции</w:t>
            </w:r>
            <w:r w:rsidRPr="004351E7">
              <w:t xml:space="preserve"> систем в СА-4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СА-5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ФА-5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676C28" w:rsidRDefault="00B55232" w:rsidP="00B55232">
            <w:pPr>
              <w:pStyle w:val="affffe"/>
            </w:pPr>
            <w:r w:rsidRPr="00676C28">
              <w:t xml:space="preserve">Функциональные действия в СА-5 соответствуют функциональным действиям в </w:t>
            </w:r>
            <w:r>
              <w:t>ФА</w:t>
            </w:r>
            <w:r w:rsidRPr="00676C28">
              <w:t>-5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ФА-6в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5121DF" w:rsidRDefault="00B55232" w:rsidP="00B55232">
            <w:pPr>
              <w:pStyle w:val="affffe"/>
            </w:pPr>
            <w:r w:rsidRPr="005121DF">
              <w:t>Способность, ассоциируемая с определенной последовательностью в ФА-6в, соответствует способности в СА-5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Системы в СА-1 совпадают с системами в СА-5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СА-4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CA6361" w:rsidRDefault="00B55232" w:rsidP="00B55232">
            <w:pPr>
              <w:pStyle w:val="affffe"/>
            </w:pPr>
            <w:r w:rsidRPr="00CA6361">
              <w:t xml:space="preserve">Функции системы </w:t>
            </w:r>
            <w:r>
              <w:t>из</w:t>
            </w:r>
            <w:r w:rsidRPr="00CA6361">
              <w:t xml:space="preserve"> </w:t>
            </w:r>
            <w:r>
              <w:t>СА</w:t>
            </w:r>
            <w:r w:rsidRPr="00CA6361">
              <w:t>-4 долж</w:t>
            </w:r>
            <w:r>
              <w:t xml:space="preserve">ны </w:t>
            </w:r>
            <w:proofErr w:type="spellStart"/>
            <w:r>
              <w:t>взаимнооднозначно</w:t>
            </w:r>
            <w:proofErr w:type="spellEnd"/>
            <w:r>
              <w:t xml:space="preserve"> отображаться на функции</w:t>
            </w:r>
            <w:r w:rsidRPr="00CA6361">
              <w:t xml:space="preserve"> системы в </w:t>
            </w:r>
            <w:r>
              <w:t>СА</w:t>
            </w:r>
            <w:r w:rsidRPr="00CA6361">
              <w:t>-5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lastRenderedPageBreak/>
              <w:t>СА-6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ФА-3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150FD3" w:rsidRDefault="00B55232" w:rsidP="00B55232">
            <w:pPr>
              <w:pStyle w:val="affffe"/>
            </w:pPr>
            <w:r w:rsidRPr="00150FD3">
              <w:t xml:space="preserve">Если любая часть информационного элемента в </w:t>
            </w:r>
            <w:r>
              <w:t>ФА</w:t>
            </w:r>
            <w:r w:rsidRPr="00150FD3">
              <w:t xml:space="preserve">-3 </w:t>
            </w:r>
            <w:r>
              <w:t xml:space="preserve">потребляется или порождается </w:t>
            </w:r>
            <w:r w:rsidRPr="00150FD3">
              <w:t>функциональной деятельност</w:t>
            </w:r>
            <w:r>
              <w:t>ью</w:t>
            </w:r>
            <w:r w:rsidRPr="00150FD3">
              <w:t xml:space="preserve">, </w:t>
            </w:r>
            <w:r>
              <w:t xml:space="preserve">подлежащей автоматизации, </w:t>
            </w:r>
            <w:r w:rsidRPr="00150FD3">
              <w:t xml:space="preserve">то </w:t>
            </w:r>
            <w:r>
              <w:t>э</w:t>
            </w:r>
            <w:r w:rsidRPr="00150FD3">
              <w:t xml:space="preserve">тот </w:t>
            </w:r>
            <w:r>
              <w:t>и</w:t>
            </w:r>
            <w:r w:rsidRPr="00150FD3">
              <w:t xml:space="preserve">нформационный элемент должен </w:t>
            </w:r>
            <w:r>
              <w:t>отображаться на</w:t>
            </w:r>
            <w:r w:rsidRPr="00150FD3">
              <w:t xml:space="preserve"> од</w:t>
            </w:r>
            <w:r>
              <w:t>и</w:t>
            </w:r>
            <w:r w:rsidRPr="00150FD3">
              <w:t>н</w:t>
            </w:r>
            <w:r>
              <w:t xml:space="preserve"> или более элементы</w:t>
            </w:r>
            <w:r w:rsidRPr="00150FD3">
              <w:t xml:space="preserve"> </w:t>
            </w:r>
            <w:r>
              <w:t xml:space="preserve">системных </w:t>
            </w:r>
            <w:r w:rsidRPr="00150FD3">
              <w:t xml:space="preserve">данных в </w:t>
            </w:r>
            <w:r>
              <w:t>СА</w:t>
            </w:r>
            <w:r w:rsidRPr="00150FD3">
              <w:t>-6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4925B9" w:rsidRDefault="00B55232" w:rsidP="00B55232">
            <w:pPr>
              <w:pStyle w:val="affffe"/>
            </w:pPr>
            <w:r w:rsidRPr="004925B9">
              <w:t xml:space="preserve">Каждый элемент </w:t>
            </w:r>
            <w:r>
              <w:t xml:space="preserve">системных </w:t>
            </w:r>
            <w:r w:rsidRPr="004925B9">
              <w:t xml:space="preserve">данных, появляющийся в обмене данных </w:t>
            </w:r>
            <w:r>
              <w:t xml:space="preserve">между </w:t>
            </w:r>
            <w:r w:rsidRPr="004925B9">
              <w:t>систем</w:t>
            </w:r>
            <w:r>
              <w:t xml:space="preserve">ами, </w:t>
            </w:r>
            <w:r w:rsidRPr="004925B9">
              <w:t xml:space="preserve">графически изображен одним из </w:t>
            </w:r>
            <w:r>
              <w:t>и</w:t>
            </w:r>
            <w:r w:rsidRPr="004925B9">
              <w:t xml:space="preserve">нтерфейсов в </w:t>
            </w:r>
            <w:r>
              <w:t>СА</w:t>
            </w:r>
            <w:r w:rsidRPr="004925B9">
              <w:t>-1</w:t>
            </w:r>
            <w:r>
              <w:t>. И</w:t>
            </w:r>
            <w:r w:rsidRPr="004925B9">
              <w:t>нтерфейс под</w:t>
            </w:r>
            <w:r>
              <w:t>держивает один или более обмены</w:t>
            </w:r>
            <w:r w:rsidRPr="004925B9">
              <w:t xml:space="preserve"> данны</w:t>
            </w:r>
            <w:r>
              <w:t>ми между</w:t>
            </w:r>
            <w:r w:rsidRPr="004925B9">
              <w:t xml:space="preserve"> систем</w:t>
            </w:r>
            <w:r>
              <w:t>ами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СА-4</w:t>
            </w:r>
          </w:p>
        </w:tc>
        <w:tc>
          <w:tcPr>
            <w:tcW w:w="7195" w:type="dxa"/>
            <w:shd w:val="clear" w:color="auto" w:fill="E6E6E6"/>
          </w:tcPr>
          <w:p w:rsidR="00B55232" w:rsidRPr="00CA6361" w:rsidRDefault="00B55232" w:rsidP="00B55232">
            <w:pPr>
              <w:pStyle w:val="affffe"/>
            </w:pPr>
            <w:r w:rsidRPr="00CA6361">
              <w:t xml:space="preserve">Потоки </w:t>
            </w:r>
            <w:r>
              <w:t xml:space="preserve">системных </w:t>
            </w:r>
            <w:r w:rsidRPr="00CA6361">
              <w:t xml:space="preserve">данных </w:t>
            </w:r>
            <w:r>
              <w:t>из</w:t>
            </w:r>
            <w:r w:rsidRPr="00CA6361">
              <w:t xml:space="preserve"> </w:t>
            </w:r>
            <w:r>
              <w:t>СА</w:t>
            </w:r>
            <w:r w:rsidRPr="00CA6361">
              <w:t xml:space="preserve">-4 должны </w:t>
            </w:r>
            <w:r>
              <w:t>отображаться на элементы</w:t>
            </w:r>
            <w:r w:rsidRPr="00CA6361">
              <w:t xml:space="preserve"> </w:t>
            </w:r>
            <w:r>
              <w:t xml:space="preserve">системных </w:t>
            </w:r>
            <w:r w:rsidRPr="00CA6361">
              <w:t>данных, появляющи</w:t>
            </w:r>
            <w:r>
              <w:t>е</w:t>
            </w:r>
            <w:r w:rsidRPr="00CA6361">
              <w:t xml:space="preserve">ся в обменах </w:t>
            </w:r>
            <w:r w:rsidRPr="004108DC">
              <w:t xml:space="preserve">системных </w:t>
            </w:r>
            <w:r w:rsidRPr="00CA6361">
              <w:t xml:space="preserve">данных </w:t>
            </w:r>
            <w:r>
              <w:t>СА</w:t>
            </w:r>
            <w:r w:rsidRPr="00CA6361">
              <w:t>-6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СА-7</w:t>
            </w:r>
          </w:p>
        </w:tc>
        <w:tc>
          <w:tcPr>
            <w:tcW w:w="7195" w:type="dxa"/>
            <w:shd w:val="clear" w:color="auto" w:fill="auto"/>
          </w:tcPr>
          <w:p w:rsidR="00B55232" w:rsidRPr="00B76669" w:rsidRDefault="00B55232" w:rsidP="00B55232">
            <w:pPr>
              <w:pStyle w:val="affffe"/>
            </w:pPr>
            <w:r>
              <w:t>Параметры производительности в СА-7</w:t>
            </w:r>
            <w:r w:rsidRPr="00B76669">
              <w:t xml:space="preserve">, </w:t>
            </w:r>
            <w:r>
              <w:t>относящиеся к реализации интерфейсов и к требованиям по обеспечению обмена системными данными, должны отражаться в описаниях обмена</w:t>
            </w:r>
            <w:r w:rsidRPr="00B76669">
              <w:t xml:space="preserve"> </w:t>
            </w:r>
            <w:r>
              <w:t>системными данными</w:t>
            </w:r>
            <w:r w:rsidRPr="00B76669">
              <w:t xml:space="preserve"> в </w:t>
            </w:r>
            <w:r>
              <w:t>СА</w:t>
            </w:r>
            <w:r w:rsidRPr="00B76669">
              <w:t>-6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СА-10б</w:t>
            </w:r>
          </w:p>
        </w:tc>
        <w:tc>
          <w:tcPr>
            <w:tcW w:w="7195" w:type="dxa"/>
            <w:shd w:val="clear" w:color="auto" w:fill="auto"/>
          </w:tcPr>
          <w:p w:rsidR="00B55232" w:rsidRPr="005121DF" w:rsidRDefault="00B55232" w:rsidP="00B55232">
            <w:pPr>
              <w:pStyle w:val="affffe"/>
            </w:pPr>
            <w:r>
              <w:t xml:space="preserve">События из СА-10б </w:t>
            </w:r>
            <w:r w:rsidRPr="004351E7">
              <w:t xml:space="preserve">отображаются </w:t>
            </w:r>
            <w:r>
              <w:t>на запускающие события в СА-6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СА-10в</w:t>
            </w:r>
          </w:p>
        </w:tc>
        <w:tc>
          <w:tcPr>
            <w:tcW w:w="7195" w:type="dxa"/>
            <w:shd w:val="clear" w:color="auto" w:fill="auto"/>
          </w:tcPr>
          <w:p w:rsidR="00B55232" w:rsidRPr="005121DF" w:rsidRDefault="00B55232" w:rsidP="00B55232">
            <w:pPr>
              <w:pStyle w:val="affffe"/>
            </w:pPr>
            <w:r>
              <w:t xml:space="preserve">События из СА-10в </w:t>
            </w:r>
            <w:r w:rsidRPr="004351E7">
              <w:t xml:space="preserve">отображаются </w:t>
            </w:r>
            <w:r>
              <w:t>на запускающие события в СА-6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Pr="00C55A60" w:rsidRDefault="00B55232" w:rsidP="00F571F4">
            <w:pPr>
              <w:pStyle w:val="af"/>
            </w:pPr>
            <w:r w:rsidRPr="00C55A60">
              <w:t>СА-11</w:t>
            </w:r>
          </w:p>
        </w:tc>
        <w:tc>
          <w:tcPr>
            <w:tcW w:w="7195" w:type="dxa"/>
            <w:shd w:val="clear" w:color="auto" w:fill="auto"/>
          </w:tcPr>
          <w:p w:rsidR="00B55232" w:rsidRPr="00C55A60" w:rsidRDefault="00B55232" w:rsidP="00B55232">
            <w:pPr>
              <w:pStyle w:val="affffe"/>
            </w:pPr>
            <w:r w:rsidRPr="00C55A60">
              <w:t>Элементы системных данных из СА-6 включаются в СА-11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ТА-1</w:t>
            </w:r>
          </w:p>
        </w:tc>
        <w:tc>
          <w:tcPr>
            <w:tcW w:w="7195" w:type="dxa"/>
            <w:shd w:val="clear" w:color="auto" w:fill="auto"/>
          </w:tcPr>
          <w:p w:rsidR="00B55232" w:rsidRPr="001F0E7B" w:rsidRDefault="00B55232" w:rsidP="00B55232">
            <w:pPr>
              <w:pStyle w:val="affffe"/>
            </w:pPr>
            <w:r w:rsidRPr="001F0E7B">
              <w:t xml:space="preserve">Технические стандарты в </w:t>
            </w:r>
            <w:r>
              <w:t>ТА</w:t>
            </w:r>
            <w:r w:rsidRPr="001F0E7B">
              <w:t xml:space="preserve">-1 </w:t>
            </w:r>
            <w:r>
              <w:t>применяются</w:t>
            </w:r>
            <w:r w:rsidRPr="001F0E7B">
              <w:t xml:space="preserve"> </w:t>
            </w:r>
            <w:r>
              <w:t>к элементам</w:t>
            </w:r>
            <w:r w:rsidRPr="004925B9">
              <w:t xml:space="preserve"> </w:t>
            </w:r>
            <w:r w:rsidRPr="007F11F6">
              <w:t>системных данных</w:t>
            </w:r>
            <w:r>
              <w:t>, указанным в</w:t>
            </w:r>
            <w:r w:rsidRPr="004925B9">
              <w:t xml:space="preserve"> </w:t>
            </w:r>
            <w:r>
              <w:t>СА-6 (</w:t>
            </w:r>
            <w:r w:rsidRPr="00404139">
              <w:t>и иногда ограничивают</w:t>
            </w:r>
            <w:r>
              <w:t xml:space="preserve"> их)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ТА-2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7F11F6" w:rsidRDefault="00B55232" w:rsidP="00B55232">
            <w:pPr>
              <w:pStyle w:val="affffe"/>
            </w:pPr>
            <w:r w:rsidRPr="007F11F6">
              <w:t xml:space="preserve">Прогноз стандартов в ТА-2 воздействует на </w:t>
            </w:r>
            <w:r>
              <w:t>элементы</w:t>
            </w:r>
            <w:r w:rsidRPr="007F11F6">
              <w:t xml:space="preserve"> системных данных в СА-</w:t>
            </w:r>
            <w:r>
              <w:t>6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СА-7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</w:t>
            </w:r>
          </w:p>
        </w:tc>
        <w:tc>
          <w:tcPr>
            <w:tcW w:w="7195" w:type="dxa"/>
            <w:shd w:val="clear" w:color="auto" w:fill="E6E6E6"/>
          </w:tcPr>
          <w:p w:rsidR="00B55232" w:rsidRPr="004925B9" w:rsidRDefault="00B55232" w:rsidP="00B55232">
            <w:pPr>
              <w:pStyle w:val="affffe"/>
            </w:pPr>
            <w:r>
              <w:t>Параметры производительности в СА-7</w:t>
            </w:r>
            <w:r w:rsidRPr="004925B9">
              <w:t xml:space="preserve"> </w:t>
            </w:r>
            <w:r>
              <w:t>применяются</w:t>
            </w:r>
            <w:r w:rsidRPr="004925B9">
              <w:t xml:space="preserve"> к системам, подсистемам и </w:t>
            </w:r>
            <w:r>
              <w:t>элементам</w:t>
            </w:r>
            <w:r w:rsidRPr="004925B9">
              <w:t xml:space="preserve"> </w:t>
            </w:r>
            <w:r>
              <w:t>программно-</w:t>
            </w:r>
            <w:r w:rsidRPr="004925B9">
              <w:t>аппаратных средств</w:t>
            </w:r>
            <w:r>
              <w:t>, указанным в</w:t>
            </w:r>
            <w:r w:rsidRPr="004925B9">
              <w:t xml:space="preserve"> </w:t>
            </w:r>
            <w:r>
              <w:t>СА-1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СА-2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913066" w:rsidRDefault="00B55232" w:rsidP="00B55232">
            <w:pPr>
              <w:pStyle w:val="affffe"/>
            </w:pPr>
            <w:r w:rsidRPr="00913066">
              <w:t>Параметры производительности в СА-7, которые характеризуют коммуникационные линии и системы, должны отображаться на соответствующие элементы в СА-2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СА-6</w:t>
            </w:r>
          </w:p>
        </w:tc>
        <w:tc>
          <w:tcPr>
            <w:tcW w:w="7195" w:type="dxa"/>
            <w:shd w:val="clear" w:color="auto" w:fill="E6E6E6"/>
          </w:tcPr>
          <w:p w:rsidR="00B55232" w:rsidRPr="00913066" w:rsidRDefault="00B55232" w:rsidP="00B55232">
            <w:pPr>
              <w:pStyle w:val="affffe"/>
            </w:pPr>
            <w:r w:rsidRPr="00913066">
              <w:t>Параметры производительности в СА-7, относящиеся к реализации интерфейсов и к требованиям по обеспечению обмена системными данными, должны отражаться в описаниях обмена системными данными в СА-6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СА-8</w:t>
            </w:r>
          </w:p>
        </w:tc>
        <w:tc>
          <w:tcPr>
            <w:tcW w:w="7195" w:type="dxa"/>
            <w:shd w:val="clear" w:color="auto" w:fill="auto"/>
          </w:tcPr>
          <w:p w:rsidR="00B55232" w:rsidRPr="00913066" w:rsidRDefault="00B55232" w:rsidP="00B55232">
            <w:pPr>
              <w:pStyle w:val="affffe"/>
            </w:pPr>
            <w:r w:rsidRPr="00913066">
              <w:t xml:space="preserve">Если требуемые диапазоны </w:t>
            </w:r>
            <w:r>
              <w:t>производительности</w:t>
            </w:r>
            <w:r w:rsidRPr="00913066">
              <w:t xml:space="preserve">, определенные в </w:t>
            </w:r>
            <w:r>
              <w:t>СА</w:t>
            </w:r>
            <w:r w:rsidRPr="00913066">
              <w:t>-7</w:t>
            </w:r>
            <w:r>
              <w:t>,</w:t>
            </w:r>
            <w:r w:rsidRPr="00913066">
              <w:t xml:space="preserve"> </w:t>
            </w:r>
            <w:r>
              <w:t>ассоцииров</w:t>
            </w:r>
            <w:r w:rsidRPr="00913066">
              <w:t xml:space="preserve">аны с </w:t>
            </w:r>
            <w:r>
              <w:t>планом общего</w:t>
            </w:r>
            <w:r w:rsidRPr="00913066">
              <w:t xml:space="preserve"> развити</w:t>
            </w:r>
            <w:r>
              <w:t>я</w:t>
            </w:r>
            <w:r w:rsidRPr="00913066">
              <w:t xml:space="preserve"> </w:t>
            </w:r>
            <w:r>
              <w:t xml:space="preserve">или доработки </w:t>
            </w:r>
            <w:r w:rsidRPr="00913066">
              <w:t>системы</w:t>
            </w:r>
            <w:r>
              <w:t>,</w:t>
            </w:r>
            <w:r w:rsidRPr="00913066">
              <w:t xml:space="preserve"> определенным в </w:t>
            </w:r>
            <w:r>
              <w:t>СА</w:t>
            </w:r>
            <w:r w:rsidRPr="00913066">
              <w:t xml:space="preserve">-8, то периоды времени в </w:t>
            </w:r>
            <w:r>
              <w:t>СА</w:t>
            </w:r>
            <w:r w:rsidRPr="00913066">
              <w:t>-7 должны соответствовать вехам в SV-8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СА-9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802790" w:rsidRDefault="00B55232" w:rsidP="00B55232">
            <w:pPr>
              <w:pStyle w:val="affffe"/>
            </w:pPr>
            <w:r w:rsidRPr="00802790">
              <w:t>Если ожидания будущ</w:t>
            </w:r>
            <w:r>
              <w:t>ей</w:t>
            </w:r>
            <w:r w:rsidRPr="00802790">
              <w:t xml:space="preserve"> </w:t>
            </w:r>
            <w:r>
              <w:t>производительности</w:t>
            </w:r>
            <w:r w:rsidRPr="00802790">
              <w:t xml:space="preserve">, определенные в </w:t>
            </w:r>
            <w:r>
              <w:t>СА</w:t>
            </w:r>
            <w:r>
              <w:noBreakHyphen/>
            </w:r>
            <w:r w:rsidRPr="00802790">
              <w:t>7</w:t>
            </w:r>
            <w:r>
              <w:t>,</w:t>
            </w:r>
            <w:r w:rsidRPr="00802790">
              <w:t xml:space="preserve"> базируются на ожидаемых усовершенствованиях технологии, то характеристики </w:t>
            </w:r>
            <w:r w:rsidRPr="00F04FC3">
              <w:t xml:space="preserve">производительности </w:t>
            </w:r>
            <w:r w:rsidRPr="00802790">
              <w:t xml:space="preserve">и </w:t>
            </w:r>
            <w:r>
              <w:t>соответствующие им</w:t>
            </w:r>
            <w:r w:rsidRPr="00802790">
              <w:t xml:space="preserve"> периоды времени в </w:t>
            </w:r>
            <w:r>
              <w:t>СА</w:t>
            </w:r>
            <w:r w:rsidRPr="00802790">
              <w:t>-7 должны быть скоординированы с прогнозами технологии</w:t>
            </w:r>
            <w:r>
              <w:t xml:space="preserve"> из</w:t>
            </w:r>
            <w:r w:rsidRPr="00802790">
              <w:t xml:space="preserve"> СА-9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СА-8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</w:t>
            </w:r>
          </w:p>
        </w:tc>
        <w:tc>
          <w:tcPr>
            <w:tcW w:w="7195" w:type="dxa"/>
            <w:shd w:val="clear" w:color="auto" w:fill="E6E6E6"/>
          </w:tcPr>
          <w:p w:rsidR="00B55232" w:rsidRPr="00802790" w:rsidRDefault="00B55232" w:rsidP="00B55232">
            <w:pPr>
              <w:pStyle w:val="affffe"/>
            </w:pPr>
            <w:r w:rsidRPr="00802790">
              <w:t>Системы, подсистемы и элементы программно-аппаратных средств из СА-8 должны совпадать с соответствующими элементами в СА 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СА-2</w:t>
            </w:r>
          </w:p>
        </w:tc>
        <w:tc>
          <w:tcPr>
            <w:tcW w:w="7195" w:type="dxa"/>
            <w:shd w:val="clear" w:color="auto" w:fill="E6E6E6"/>
          </w:tcPr>
          <w:p w:rsidR="00B55232" w:rsidRPr="00DA3774" w:rsidRDefault="00B55232" w:rsidP="00B55232">
            <w:pPr>
              <w:pStyle w:val="affffe"/>
            </w:pPr>
            <w:r w:rsidRPr="00DA3774">
              <w:t>Если веха в СА-8 относится к элементам коммуникации, то эти коммуникации должны появиться в СА-2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СА-4</w:t>
            </w:r>
          </w:p>
        </w:tc>
        <w:tc>
          <w:tcPr>
            <w:tcW w:w="7195" w:type="dxa"/>
            <w:shd w:val="clear" w:color="auto" w:fill="E6E6E6"/>
          </w:tcPr>
          <w:p w:rsidR="00B55232" w:rsidRPr="00802790" w:rsidRDefault="00B55232" w:rsidP="00B55232">
            <w:pPr>
              <w:pStyle w:val="affffe"/>
            </w:pPr>
            <w:r w:rsidRPr="00802790">
              <w:t>Если СА-8 идентифицирует функции системы, которые будут реализованы на каждой стадии развития системы, то они должны совпадать с функциями системы, описанными в СА-4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СА-7</w:t>
            </w:r>
          </w:p>
        </w:tc>
        <w:tc>
          <w:tcPr>
            <w:tcW w:w="7195" w:type="dxa"/>
            <w:shd w:val="clear" w:color="auto" w:fill="E6E6E6"/>
          </w:tcPr>
          <w:p w:rsidR="00B55232" w:rsidRPr="00802790" w:rsidRDefault="00B55232" w:rsidP="00B55232">
            <w:pPr>
              <w:pStyle w:val="affffe"/>
            </w:pPr>
            <w:r w:rsidRPr="00802790">
              <w:t>Если требуемые диапазоны производительности, определенные в СА-7, ассоциированы с планом общего развития или доработки системы, определенным в СА-8, то периоды времени в СА-7 должны соответствовать вехам в SV-8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СА-9</w:t>
            </w:r>
          </w:p>
        </w:tc>
        <w:tc>
          <w:tcPr>
            <w:tcW w:w="7195" w:type="dxa"/>
            <w:shd w:val="clear" w:color="auto" w:fill="auto"/>
          </w:tcPr>
          <w:p w:rsidR="00B55232" w:rsidRPr="001E3220" w:rsidRDefault="00B55232" w:rsidP="00B55232">
            <w:pPr>
              <w:pStyle w:val="affffe"/>
            </w:pPr>
            <w:r>
              <w:t xml:space="preserve">Периоды времени, связанные с </w:t>
            </w:r>
            <w:r w:rsidRPr="001E3220">
              <w:t xml:space="preserve">графиками времени и вехами в </w:t>
            </w:r>
            <w:r>
              <w:t>СА</w:t>
            </w:r>
            <w:r>
              <w:noBreakHyphen/>
            </w:r>
            <w:r w:rsidRPr="001E3220">
              <w:t>8</w:t>
            </w:r>
            <w:r>
              <w:t>,</w:t>
            </w:r>
            <w:r w:rsidRPr="001E3220">
              <w:t xml:space="preserve"> должны быть скоординированы с периодами времени, связанными с прогнозами технологии в СА-9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ТА-1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1E3220" w:rsidRDefault="00B55232" w:rsidP="00B55232">
            <w:pPr>
              <w:pStyle w:val="affffe"/>
            </w:pPr>
            <w:r w:rsidRPr="001E3220">
              <w:t xml:space="preserve">Технические стандарты в ТА-1 </w:t>
            </w:r>
            <w:r>
              <w:t xml:space="preserve">накладывают </w:t>
            </w:r>
            <w:r w:rsidRPr="001E3220">
              <w:t>огранич</w:t>
            </w:r>
            <w:r>
              <w:t>ения</w:t>
            </w:r>
            <w:r w:rsidRPr="001E3220">
              <w:t xml:space="preserve"> </w:t>
            </w:r>
            <w:r>
              <w:t>на применяющие их с</w:t>
            </w:r>
            <w:r w:rsidRPr="001E3220">
              <w:t>истемы, подсистемы и элементы программно-аппаратных средств из СА-8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СА-9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9C40DB" w:rsidRDefault="00B55232" w:rsidP="00B55232">
            <w:pPr>
              <w:pStyle w:val="affffe"/>
            </w:pPr>
            <w:r>
              <w:t>Прогноз технологий в СА-9 воздействует на системы, подсистемы и элементы</w:t>
            </w:r>
            <w:r w:rsidRPr="004925B9">
              <w:t xml:space="preserve"> </w:t>
            </w:r>
            <w:r>
              <w:t>программно-</w:t>
            </w:r>
            <w:r w:rsidRPr="004925B9">
              <w:t>аппаратных средств</w:t>
            </w:r>
            <w:r>
              <w:t>, указанные в</w:t>
            </w:r>
            <w:r w:rsidRPr="004925B9">
              <w:t xml:space="preserve"> </w:t>
            </w:r>
            <w:r>
              <w:t>СА-1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СА-2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Прогноз технологий в СА-9 воздействует на коммуникационные линии и системы в СА-2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СА-7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8F4010" w:rsidRDefault="00B55232" w:rsidP="00B55232">
            <w:pPr>
              <w:pStyle w:val="affffe"/>
            </w:pPr>
            <w:r w:rsidRPr="008F4010">
              <w:t>Если ожидания будущей производительности, определенные в СА</w:t>
            </w:r>
            <w:r>
              <w:noBreakHyphen/>
            </w:r>
            <w:r w:rsidRPr="008F4010">
              <w:t xml:space="preserve">7, базируются на ожидаемых усовершенствованиях технологии, то характеристики </w:t>
            </w:r>
            <w:r w:rsidRPr="00F04FC3">
              <w:t xml:space="preserve">производительности </w:t>
            </w:r>
            <w:r w:rsidRPr="008F4010">
              <w:t>и соответствующие им периоды времени в СА-7 должны быть скоординированы с прогнозами технологии из СА-9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СА-8</w:t>
            </w:r>
          </w:p>
        </w:tc>
        <w:tc>
          <w:tcPr>
            <w:tcW w:w="7195" w:type="dxa"/>
            <w:shd w:val="clear" w:color="auto" w:fill="E6E6E6"/>
          </w:tcPr>
          <w:p w:rsidR="00B55232" w:rsidRPr="008F4010" w:rsidRDefault="00B55232" w:rsidP="00B55232">
            <w:pPr>
              <w:pStyle w:val="affffe"/>
            </w:pPr>
            <w:r w:rsidRPr="008F4010">
              <w:t>Периоды времени, связанные с графиками времени и вехами в СА 8, должны быть скоординированы с периодами времени, связанными с прогнозами технологии в СА-9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ТА-1</w:t>
            </w:r>
          </w:p>
        </w:tc>
        <w:tc>
          <w:tcPr>
            <w:tcW w:w="7195" w:type="dxa"/>
            <w:shd w:val="clear" w:color="auto" w:fill="auto"/>
          </w:tcPr>
          <w:p w:rsidR="00B55232" w:rsidRPr="008F4010" w:rsidRDefault="00B55232" w:rsidP="00B55232">
            <w:pPr>
              <w:pStyle w:val="affffe"/>
            </w:pPr>
            <w:r>
              <w:t>П</w:t>
            </w:r>
            <w:r w:rsidRPr="008F4010">
              <w:t xml:space="preserve">рогнозы технологии </w:t>
            </w:r>
            <w:r>
              <w:t>из СА</w:t>
            </w:r>
            <w:r w:rsidRPr="008F4010">
              <w:t xml:space="preserve">-9 могут </w:t>
            </w:r>
            <w:r>
              <w:t>привести к пересмотру</w:t>
            </w:r>
            <w:r w:rsidRPr="008F4010">
              <w:t xml:space="preserve"> стандарт</w:t>
            </w:r>
            <w:r>
              <w:t>ов</w:t>
            </w:r>
            <w:r w:rsidRPr="008F4010">
              <w:t xml:space="preserve"> </w:t>
            </w:r>
            <w:r>
              <w:t>ТА-1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ТА-2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Default="00B55232" w:rsidP="00B55232">
            <w:pPr>
              <w:pStyle w:val="affffe"/>
            </w:pPr>
            <w:r>
              <w:t>Прогнозы стандартов из ТА-2 могут зависеть от осуществления прогнозов технологий СА-9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СА-10а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СА-4</w:t>
            </w:r>
          </w:p>
        </w:tc>
        <w:tc>
          <w:tcPr>
            <w:tcW w:w="7195" w:type="dxa"/>
            <w:shd w:val="clear" w:color="auto" w:fill="E6E6E6"/>
          </w:tcPr>
          <w:p w:rsidR="00B55232" w:rsidRPr="00341A9C" w:rsidRDefault="00B55232" w:rsidP="00B55232">
            <w:pPr>
              <w:pStyle w:val="affffe"/>
            </w:pPr>
            <w:r w:rsidRPr="00341A9C">
              <w:t xml:space="preserve">Если правила </w:t>
            </w:r>
            <w:r>
              <w:t>из СА</w:t>
            </w:r>
            <w:r w:rsidRPr="00341A9C">
              <w:t>-10</w:t>
            </w:r>
            <w:r>
              <w:t>а</w:t>
            </w:r>
            <w:r w:rsidRPr="00341A9C">
              <w:t xml:space="preserve"> </w:t>
            </w:r>
            <w:r>
              <w:t>относятся к</w:t>
            </w:r>
            <w:r w:rsidRPr="00341A9C">
              <w:t xml:space="preserve"> поведени</w:t>
            </w:r>
            <w:r>
              <w:t>ю</w:t>
            </w:r>
            <w:r w:rsidRPr="00341A9C">
              <w:t xml:space="preserve"> системы, </w:t>
            </w:r>
            <w:r>
              <w:t xml:space="preserve">то </w:t>
            </w:r>
            <w:r w:rsidRPr="00341A9C">
              <w:t>они должны сс</w:t>
            </w:r>
            <w:r>
              <w:t>ы</w:t>
            </w:r>
            <w:r w:rsidRPr="00341A9C">
              <w:t xml:space="preserve">латься на функции системы </w:t>
            </w:r>
            <w:r>
              <w:t>из</w:t>
            </w:r>
            <w:r w:rsidRPr="00341A9C">
              <w:t xml:space="preserve"> </w:t>
            </w:r>
            <w:r>
              <w:t>СА</w:t>
            </w:r>
            <w:r w:rsidRPr="00341A9C">
              <w:t>-4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СА-10б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Default="00B55232" w:rsidP="00B55232">
            <w:pPr>
              <w:pStyle w:val="affffe"/>
            </w:pPr>
            <w:r>
              <w:t>Правила могут определять условия безопасности для действий в СА-10б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СА-10б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СА-4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E15BB8" w:rsidRDefault="00B55232" w:rsidP="00B55232">
            <w:pPr>
              <w:pStyle w:val="affffe"/>
            </w:pPr>
            <w:r>
              <w:t>Ф</w:t>
            </w:r>
            <w:r w:rsidRPr="00E15BB8">
              <w:t xml:space="preserve">ункции системы </w:t>
            </w:r>
            <w:r>
              <w:t>из</w:t>
            </w:r>
            <w:r w:rsidRPr="00E15BB8">
              <w:t xml:space="preserve"> </w:t>
            </w:r>
            <w:r>
              <w:t>СА</w:t>
            </w:r>
            <w:r w:rsidRPr="00E15BB8">
              <w:t xml:space="preserve">-4 могут также </w:t>
            </w:r>
            <w:r>
              <w:t>ассоцииров</w:t>
            </w:r>
            <w:r w:rsidRPr="00E15BB8">
              <w:t>а</w:t>
            </w:r>
            <w:r>
              <w:t xml:space="preserve">ться с </w:t>
            </w:r>
            <w:r w:rsidRPr="00E15BB8">
              <w:t>состояни</w:t>
            </w:r>
            <w:r>
              <w:t>я</w:t>
            </w:r>
            <w:r w:rsidRPr="00E15BB8">
              <w:t>м</w:t>
            </w:r>
            <w:r>
              <w:t>и</w:t>
            </w:r>
            <w:r w:rsidRPr="00E15BB8">
              <w:t xml:space="preserve"> и переходами</w:t>
            </w:r>
            <w:r>
              <w:t xml:space="preserve"> между ними</w:t>
            </w:r>
            <w:r w:rsidRPr="00E15BB8">
              <w:t xml:space="preserve"> в </w:t>
            </w:r>
            <w:r>
              <w:t>СА-10б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СА-6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5121DF" w:rsidRDefault="00B55232" w:rsidP="00B55232">
            <w:pPr>
              <w:pStyle w:val="affffe"/>
            </w:pPr>
            <w:r>
              <w:t xml:space="preserve">События из СА-10б </w:t>
            </w:r>
            <w:r w:rsidRPr="004351E7">
              <w:t xml:space="preserve">отображаются </w:t>
            </w:r>
            <w:r>
              <w:t>на запускающие события в СА-6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СА-10а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Правила могут определять условия безопасности для действий в СА-10б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СА-10в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Default="00B55232" w:rsidP="00B55232">
            <w:pPr>
              <w:pStyle w:val="affffe"/>
            </w:pPr>
            <w:r>
              <w:t>Ассоциированные с переходами в СА-10б события отображаются на события в СА-10в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Pr="00151932" w:rsidRDefault="00B55232" w:rsidP="00F571F4">
            <w:pPr>
              <w:pStyle w:val="af"/>
            </w:pPr>
            <w:r w:rsidRPr="00151932">
              <w:t>СА-11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151932" w:rsidRDefault="00B55232" w:rsidP="00B55232">
            <w:pPr>
              <w:pStyle w:val="affffe"/>
            </w:pPr>
            <w:r w:rsidRPr="00151932">
              <w:t>Запускающие события из СА-10б включаются в СА-11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СА-10в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СА-4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4351E7" w:rsidRDefault="00B55232" w:rsidP="00B55232">
            <w:pPr>
              <w:pStyle w:val="affffe"/>
            </w:pPr>
            <w:r w:rsidRPr="004351E7">
              <w:t xml:space="preserve">События </w:t>
            </w:r>
            <w:r>
              <w:t xml:space="preserve">из СА-10в </w:t>
            </w:r>
            <w:r w:rsidRPr="004351E7">
              <w:t xml:space="preserve">отображаются </w:t>
            </w:r>
            <w:r>
              <w:t>на потоки</w:t>
            </w:r>
            <w:r w:rsidRPr="004351E7">
              <w:t xml:space="preserve"> данных </w:t>
            </w:r>
            <w:r>
              <w:t xml:space="preserve">между </w:t>
            </w:r>
            <w:r w:rsidRPr="004351E7">
              <w:t>систем</w:t>
            </w:r>
            <w:r>
              <w:t>ами</w:t>
            </w:r>
            <w:r w:rsidRPr="004351E7">
              <w:t xml:space="preserve"> в </w:t>
            </w:r>
            <w:r>
              <w:t>СА</w:t>
            </w:r>
            <w:r w:rsidRPr="004351E7">
              <w:t>-4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СА-6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5121DF" w:rsidRDefault="00B55232" w:rsidP="00B55232">
            <w:pPr>
              <w:pStyle w:val="affffe"/>
            </w:pPr>
            <w:r>
              <w:t xml:space="preserve">События из СА-10в </w:t>
            </w:r>
            <w:r w:rsidRPr="004351E7">
              <w:t xml:space="preserve">отображаются </w:t>
            </w:r>
            <w:r>
              <w:t>на запускающие события в СА-6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СА-10б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Ассоциированные с переходами в СА-10б события отображаются на события в СА-10в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Pr="00151932" w:rsidRDefault="00B55232" w:rsidP="00F571F4">
            <w:pPr>
              <w:pStyle w:val="af"/>
            </w:pPr>
            <w:r w:rsidRPr="00151932">
              <w:t>СА-11</w:t>
            </w:r>
          </w:p>
        </w:tc>
        <w:tc>
          <w:tcPr>
            <w:tcW w:w="7195" w:type="dxa"/>
            <w:shd w:val="clear" w:color="auto" w:fill="auto"/>
          </w:tcPr>
          <w:p w:rsidR="00B55232" w:rsidRPr="00151932" w:rsidRDefault="00B55232" w:rsidP="00B55232">
            <w:pPr>
              <w:pStyle w:val="affffe"/>
            </w:pPr>
            <w:r w:rsidRPr="00151932">
              <w:t>События из СА-10</w:t>
            </w:r>
            <w:r>
              <w:t>в</w:t>
            </w:r>
            <w:r w:rsidRPr="00151932">
              <w:t xml:space="preserve"> включаются в СА-11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СА-11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ФА-7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830EE7" w:rsidRDefault="000B5255" w:rsidP="00B55232">
            <w:pPr>
              <w:pStyle w:val="affffe"/>
            </w:pPr>
            <w:r>
              <w:t>И</w:t>
            </w:r>
            <w:r w:rsidR="00B55232" w:rsidRPr="00830EE7">
              <w:t>нформационны</w:t>
            </w:r>
            <w:r w:rsidR="00B55232">
              <w:t>е</w:t>
            </w:r>
            <w:r w:rsidR="00B55232" w:rsidRPr="00830EE7">
              <w:t xml:space="preserve"> потребност</w:t>
            </w:r>
            <w:r w:rsidR="00B55232">
              <w:t xml:space="preserve">и из </w:t>
            </w:r>
            <w:r w:rsidR="00B55232" w:rsidRPr="00830EE7">
              <w:t>ФА-7</w:t>
            </w:r>
            <w:r w:rsidR="00B55232">
              <w:t xml:space="preserve"> детализируются способом реализации в СА-11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СА-4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1B0361" w:rsidRDefault="00B55232" w:rsidP="00B55232">
            <w:pPr>
              <w:pStyle w:val="affffe"/>
            </w:pPr>
            <w:r>
              <w:t>Потоки системных данных из СА-4 включаются в СА-11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СА-6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1B0361" w:rsidRDefault="00B55232" w:rsidP="00B55232">
            <w:pPr>
              <w:pStyle w:val="affffe"/>
            </w:pPr>
            <w:r>
              <w:t>Элементы системных данных из СА-6 включаются в СА-11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СА-10б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1B0361" w:rsidRDefault="00B55232" w:rsidP="00B55232">
            <w:pPr>
              <w:pStyle w:val="affffe"/>
            </w:pPr>
            <w:r>
              <w:t>Запускающие события из СА-10б включаются в СА-11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СА-10в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1B0361" w:rsidRDefault="00B55232" w:rsidP="00B55232">
            <w:pPr>
              <w:pStyle w:val="affffe"/>
            </w:pPr>
            <w:r>
              <w:t>События из СА-10в включаются в СА-11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ТА-1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auto"/>
          </w:tcPr>
          <w:p w:rsidR="00B55232" w:rsidRPr="001B0361" w:rsidRDefault="00B55232" w:rsidP="00B55232">
            <w:pPr>
              <w:pStyle w:val="affffe"/>
            </w:pPr>
            <w:r w:rsidRPr="001B0361">
              <w:t xml:space="preserve">Технические стандарты в </w:t>
            </w:r>
            <w:r>
              <w:t>ТА</w:t>
            </w:r>
            <w:r w:rsidRPr="001B0361">
              <w:t xml:space="preserve">-1 </w:t>
            </w:r>
            <w:r>
              <w:t>применя</w:t>
            </w:r>
            <w:r w:rsidRPr="001B0361">
              <w:t xml:space="preserve">ются </w:t>
            </w:r>
            <w:r>
              <w:t>в</w:t>
            </w:r>
            <w:r w:rsidRPr="001B0361">
              <w:t xml:space="preserve"> метода</w:t>
            </w:r>
            <w:r>
              <w:t>х</w:t>
            </w:r>
            <w:r w:rsidRPr="001B0361">
              <w:t xml:space="preserve"> моделирования в </w:t>
            </w:r>
            <w:r>
              <w:t>СА</w:t>
            </w:r>
            <w:r w:rsidRPr="001B0361">
              <w:t>-11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ТА-1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ФА-7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7032A4" w:rsidRDefault="00B55232" w:rsidP="00B55232">
            <w:pPr>
              <w:pStyle w:val="affffe"/>
            </w:pPr>
            <w:r w:rsidRPr="007032A4">
              <w:t xml:space="preserve">Технические стандарты </w:t>
            </w:r>
            <w:r>
              <w:t>из</w:t>
            </w:r>
            <w:r w:rsidRPr="007032A4">
              <w:t xml:space="preserve"> </w:t>
            </w:r>
            <w:r>
              <w:t>ТА</w:t>
            </w:r>
            <w:r w:rsidRPr="007032A4">
              <w:t xml:space="preserve">-1 </w:t>
            </w:r>
            <w:r>
              <w:t>используются</w:t>
            </w:r>
            <w:r w:rsidRPr="007032A4">
              <w:t xml:space="preserve"> метод</w:t>
            </w:r>
            <w:r>
              <w:t>а</w:t>
            </w:r>
            <w:r w:rsidRPr="007032A4">
              <w:t>м</w:t>
            </w:r>
            <w:r>
              <w:t>и</w:t>
            </w:r>
            <w:r w:rsidRPr="007032A4">
              <w:t xml:space="preserve"> моделирования в </w:t>
            </w:r>
            <w:r>
              <w:t>ФА</w:t>
            </w:r>
            <w:r w:rsidRPr="007032A4">
              <w:t>-7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1F0E7B" w:rsidRDefault="00B55232" w:rsidP="00B55232">
            <w:pPr>
              <w:pStyle w:val="affffe"/>
            </w:pPr>
            <w:r w:rsidRPr="001F0E7B">
              <w:t xml:space="preserve">Технические стандарты в </w:t>
            </w:r>
            <w:r>
              <w:t>ТА</w:t>
            </w:r>
            <w:r w:rsidRPr="001F0E7B">
              <w:t xml:space="preserve">-1 </w:t>
            </w:r>
            <w:r>
              <w:t>применяются</w:t>
            </w:r>
            <w:r w:rsidRPr="001F0E7B">
              <w:t xml:space="preserve"> </w:t>
            </w:r>
            <w:r>
              <w:t>к системам, подсистемам и элементам</w:t>
            </w:r>
            <w:r w:rsidRPr="004925B9">
              <w:t xml:space="preserve"> </w:t>
            </w:r>
            <w:r>
              <w:t>программно-</w:t>
            </w:r>
            <w:r w:rsidRPr="004925B9">
              <w:t>аппаратных средств</w:t>
            </w:r>
            <w:r>
              <w:t>, указанным в</w:t>
            </w:r>
            <w:r w:rsidRPr="004925B9">
              <w:t xml:space="preserve"> </w:t>
            </w:r>
            <w:r>
              <w:t>СА-1 (</w:t>
            </w:r>
            <w:r w:rsidRPr="00404139">
              <w:t>и иногда ограничивают</w:t>
            </w:r>
            <w:r>
              <w:t xml:space="preserve"> их)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СА-2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CA6361" w:rsidRDefault="00B55232" w:rsidP="00B55232">
            <w:pPr>
              <w:pStyle w:val="affffe"/>
            </w:pPr>
            <w:r w:rsidRPr="00CA6361">
              <w:t>Технические стандарты в ТА-1 применяются к коммуникационны</w:t>
            </w:r>
            <w:r>
              <w:t>м</w:t>
            </w:r>
            <w:r w:rsidRPr="00CA6361">
              <w:t xml:space="preserve"> лини</w:t>
            </w:r>
            <w:r>
              <w:t>ям и</w:t>
            </w:r>
            <w:r w:rsidRPr="00CA6361">
              <w:t xml:space="preserve"> систем</w:t>
            </w:r>
            <w:r>
              <w:t>ам</w:t>
            </w:r>
            <w:r w:rsidRPr="00CA6361">
              <w:t>, указанным в СА-</w:t>
            </w:r>
            <w:r>
              <w:t>2</w:t>
            </w:r>
            <w:r w:rsidRPr="00CA6361">
              <w:t xml:space="preserve"> (и иногда ограничивают их)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СА-4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4351E7" w:rsidRDefault="00B55232" w:rsidP="00B55232">
            <w:pPr>
              <w:pStyle w:val="affffe"/>
            </w:pPr>
            <w:r>
              <w:t>Технические стандарты из</w:t>
            </w:r>
            <w:r w:rsidRPr="004351E7">
              <w:t xml:space="preserve"> </w:t>
            </w:r>
            <w:r>
              <w:t>ТА</w:t>
            </w:r>
            <w:r w:rsidRPr="004351E7">
              <w:t xml:space="preserve">-1 </w:t>
            </w:r>
            <w:r w:rsidRPr="00CA6361">
              <w:t>применяются к</w:t>
            </w:r>
            <w:r>
              <w:t xml:space="preserve"> функциям систем</w:t>
            </w:r>
            <w:r w:rsidRPr="004351E7">
              <w:t xml:space="preserve"> в </w:t>
            </w:r>
            <w:r>
              <w:t>СА</w:t>
            </w:r>
            <w:r w:rsidRPr="004351E7">
              <w:t>-4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СА-6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1F0E7B" w:rsidRDefault="00B55232" w:rsidP="00B55232">
            <w:pPr>
              <w:pStyle w:val="affffe"/>
            </w:pPr>
            <w:r w:rsidRPr="001F0E7B">
              <w:t xml:space="preserve">Технические стандарты в </w:t>
            </w:r>
            <w:r>
              <w:t>ТА</w:t>
            </w:r>
            <w:r w:rsidRPr="001F0E7B">
              <w:t xml:space="preserve">-1 </w:t>
            </w:r>
            <w:r>
              <w:t>применяются</w:t>
            </w:r>
            <w:r w:rsidRPr="001F0E7B">
              <w:t xml:space="preserve"> </w:t>
            </w:r>
            <w:r>
              <w:t>к элементам</w:t>
            </w:r>
            <w:r w:rsidRPr="004925B9">
              <w:t xml:space="preserve"> </w:t>
            </w:r>
            <w:r w:rsidRPr="007F11F6">
              <w:t>системных данных</w:t>
            </w:r>
            <w:r>
              <w:t>, указанным в</w:t>
            </w:r>
            <w:r w:rsidRPr="004925B9">
              <w:t xml:space="preserve"> </w:t>
            </w:r>
            <w:r>
              <w:t>СА-6 (</w:t>
            </w:r>
            <w:r w:rsidRPr="00404139">
              <w:t>и иногда ограничивают</w:t>
            </w:r>
            <w:r>
              <w:t xml:space="preserve"> их)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СА-8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1E3220" w:rsidRDefault="00B55232" w:rsidP="00B55232">
            <w:pPr>
              <w:pStyle w:val="affffe"/>
            </w:pPr>
            <w:r w:rsidRPr="001E3220">
              <w:t xml:space="preserve">Технические стандарты в ТА-1 </w:t>
            </w:r>
            <w:r>
              <w:t xml:space="preserve">накладывают </w:t>
            </w:r>
            <w:r w:rsidRPr="001E3220">
              <w:t>огранич</w:t>
            </w:r>
            <w:r>
              <w:t>ения</w:t>
            </w:r>
            <w:r w:rsidRPr="001E3220">
              <w:t xml:space="preserve"> </w:t>
            </w:r>
            <w:r>
              <w:t>на применяющие их с</w:t>
            </w:r>
            <w:r w:rsidRPr="001E3220">
              <w:t>истемы, подсистемы и элементы программно-аппаратных средств из СА-8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СА-9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8F4010" w:rsidRDefault="00B55232" w:rsidP="00B55232">
            <w:pPr>
              <w:pStyle w:val="affffe"/>
            </w:pPr>
            <w:r>
              <w:t>П</w:t>
            </w:r>
            <w:r w:rsidRPr="008F4010">
              <w:t xml:space="preserve">рогнозы технологии </w:t>
            </w:r>
            <w:r>
              <w:t>из СА</w:t>
            </w:r>
            <w:r w:rsidRPr="008F4010">
              <w:t xml:space="preserve">-9 могут </w:t>
            </w:r>
            <w:r>
              <w:t>привести к пересмотру</w:t>
            </w:r>
            <w:r w:rsidRPr="008F4010">
              <w:t xml:space="preserve"> стандарт</w:t>
            </w:r>
            <w:r>
              <w:t>ов</w:t>
            </w:r>
            <w:r w:rsidRPr="008F4010">
              <w:t xml:space="preserve"> </w:t>
            </w:r>
            <w:r>
              <w:t>ТА-1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СА-11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E6E6E6"/>
          </w:tcPr>
          <w:p w:rsidR="00B55232" w:rsidRPr="001B0361" w:rsidRDefault="00B55232" w:rsidP="00B55232">
            <w:pPr>
              <w:pStyle w:val="affffe"/>
            </w:pPr>
            <w:r w:rsidRPr="001B0361">
              <w:t xml:space="preserve">Технические стандарты в </w:t>
            </w:r>
            <w:r>
              <w:t>ТА</w:t>
            </w:r>
            <w:r w:rsidRPr="001B0361">
              <w:t xml:space="preserve">-1 </w:t>
            </w:r>
            <w:r>
              <w:t>применя</w:t>
            </w:r>
            <w:r w:rsidRPr="001B0361">
              <w:t xml:space="preserve">ются </w:t>
            </w:r>
            <w:r>
              <w:t>в</w:t>
            </w:r>
            <w:r w:rsidRPr="001B0361">
              <w:t xml:space="preserve"> метода</w:t>
            </w:r>
            <w:r>
              <w:t>х</w:t>
            </w:r>
            <w:r w:rsidRPr="001B0361">
              <w:t xml:space="preserve"> моделирования в </w:t>
            </w:r>
            <w:r>
              <w:t>СА</w:t>
            </w:r>
            <w:r w:rsidRPr="001B0361">
              <w:t>-11</w:t>
            </w:r>
          </w:p>
        </w:tc>
      </w:tr>
      <w:tr w:rsidR="00B55232">
        <w:trPr>
          <w:cantSplit/>
        </w:trPr>
        <w:tc>
          <w:tcPr>
            <w:tcW w:w="1242" w:type="dxa"/>
            <w:vMerge w:val="restart"/>
          </w:tcPr>
          <w:p w:rsidR="00B55232" w:rsidRDefault="00B55232" w:rsidP="00F571F4">
            <w:pPr>
              <w:pStyle w:val="af"/>
            </w:pPr>
            <w:r>
              <w:t>ТА-2</w:t>
            </w: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СА-1</w:t>
            </w:r>
          </w:p>
        </w:tc>
        <w:tc>
          <w:tcPr>
            <w:tcW w:w="7195" w:type="dxa"/>
            <w:shd w:val="clear" w:color="auto" w:fill="E6E6E6"/>
          </w:tcPr>
          <w:p w:rsidR="00B55232" w:rsidRPr="001F0E7B" w:rsidRDefault="00B55232" w:rsidP="00B55232">
            <w:pPr>
              <w:pStyle w:val="affffe"/>
            </w:pPr>
            <w:r>
              <w:t>Прогноз стандартов в ТА-2 воздействует на системы, подсистемы и элементы</w:t>
            </w:r>
            <w:r w:rsidRPr="004925B9">
              <w:t xml:space="preserve"> </w:t>
            </w:r>
            <w:r>
              <w:t>программно-</w:t>
            </w:r>
            <w:r w:rsidRPr="004925B9">
              <w:t>аппаратных средств</w:t>
            </w:r>
            <w:r>
              <w:t>, указанные в</w:t>
            </w:r>
            <w:r w:rsidRPr="004925B9">
              <w:t xml:space="preserve"> </w:t>
            </w:r>
            <w:r>
              <w:t>СА-1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СА-2</w:t>
            </w:r>
          </w:p>
        </w:tc>
        <w:tc>
          <w:tcPr>
            <w:tcW w:w="7195" w:type="dxa"/>
            <w:shd w:val="clear" w:color="auto" w:fill="E6E6E6"/>
          </w:tcPr>
          <w:p w:rsidR="00B55232" w:rsidRPr="001F0E7B" w:rsidRDefault="00B55232" w:rsidP="00B55232">
            <w:pPr>
              <w:pStyle w:val="affffe"/>
            </w:pPr>
            <w:r>
              <w:t>Прогноз стандартов в ТА-2 воздействует на коммуникационные линии и системы, указанные в</w:t>
            </w:r>
            <w:r w:rsidRPr="004925B9">
              <w:t xml:space="preserve"> </w:t>
            </w:r>
            <w:r>
              <w:t>СА-2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СА-4</w:t>
            </w:r>
          </w:p>
        </w:tc>
        <w:tc>
          <w:tcPr>
            <w:tcW w:w="7195" w:type="dxa"/>
            <w:shd w:val="clear" w:color="auto" w:fill="E6E6E6"/>
          </w:tcPr>
          <w:p w:rsidR="00B55232" w:rsidRPr="004351E7" w:rsidRDefault="00B55232" w:rsidP="00B55232">
            <w:pPr>
              <w:pStyle w:val="affffe"/>
            </w:pPr>
            <w:r>
              <w:t>Прогноз стандартов в ТА-2 воздействует на функции</w:t>
            </w:r>
            <w:r w:rsidRPr="004351E7">
              <w:t xml:space="preserve"> систем в СА-4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СА-6</w:t>
            </w:r>
          </w:p>
        </w:tc>
        <w:tc>
          <w:tcPr>
            <w:tcW w:w="7195" w:type="dxa"/>
            <w:shd w:val="clear" w:color="auto" w:fill="E6E6E6"/>
          </w:tcPr>
          <w:p w:rsidR="00B55232" w:rsidRPr="007F11F6" w:rsidRDefault="00B55232" w:rsidP="00B55232">
            <w:pPr>
              <w:pStyle w:val="affffe"/>
            </w:pPr>
            <w:r w:rsidRPr="007F11F6">
              <w:t xml:space="preserve">Прогноз стандартов в ТА-2 воздействует на </w:t>
            </w:r>
            <w:r>
              <w:t>элементы</w:t>
            </w:r>
            <w:r w:rsidRPr="007F11F6">
              <w:t xml:space="preserve"> системных данных в СА-</w:t>
            </w:r>
            <w:r>
              <w:t>6</w:t>
            </w:r>
          </w:p>
        </w:tc>
      </w:tr>
      <w:tr w:rsidR="00B55232">
        <w:trPr>
          <w:cantSplit/>
        </w:trPr>
        <w:tc>
          <w:tcPr>
            <w:tcW w:w="1242" w:type="dxa"/>
            <w:vMerge/>
          </w:tcPr>
          <w:p w:rsidR="00B55232" w:rsidRDefault="00B55232" w:rsidP="00F571F4">
            <w:pPr>
              <w:pStyle w:val="af"/>
            </w:pPr>
          </w:p>
        </w:tc>
        <w:tc>
          <w:tcPr>
            <w:tcW w:w="1134" w:type="dxa"/>
          </w:tcPr>
          <w:p w:rsidR="00B55232" w:rsidRDefault="00B55232" w:rsidP="00F571F4">
            <w:pPr>
              <w:pStyle w:val="af"/>
            </w:pPr>
            <w:r>
              <w:t>СА-9</w:t>
            </w:r>
          </w:p>
        </w:tc>
        <w:tc>
          <w:tcPr>
            <w:tcW w:w="7195" w:type="dxa"/>
            <w:shd w:val="clear" w:color="auto" w:fill="E6E6E6"/>
          </w:tcPr>
          <w:p w:rsidR="00B55232" w:rsidRDefault="00B55232" w:rsidP="00B55232">
            <w:pPr>
              <w:pStyle w:val="affffe"/>
            </w:pPr>
            <w:r>
              <w:t>Прогнозы стандартов из ТА-2 могут зависеть от осуществления прогнозов технологий СА-9</w:t>
            </w:r>
          </w:p>
        </w:tc>
      </w:tr>
    </w:tbl>
    <w:bookmarkStart w:id="101" w:name="_Toc154903103"/>
    <w:p w:rsidR="00B55232" w:rsidRPr="002013ED" w:rsidRDefault="00F571F4" w:rsidP="00F571F4">
      <w:pPr>
        <w:pStyle w:val="1"/>
      </w:pPr>
      <w:r>
        <w:lastRenderedPageBreak/>
        <w:fldChar w:fldCharType="begin"/>
      </w:r>
      <w:r>
        <w:instrText xml:space="preserve"> AUTONUMLGL  \e  </w:instrText>
      </w:r>
      <w:bookmarkStart w:id="102" w:name="_Toc22225688"/>
      <w:r>
        <w:fldChar w:fldCharType="end"/>
      </w:r>
      <w:r>
        <w:rPr>
          <w:rFonts w:cs="Arial"/>
        </w:rPr>
        <w:t> </w:t>
      </w:r>
      <w:r w:rsidR="00B55232" w:rsidRPr="002013ED">
        <w:t>Использование интегрированной архитектуры</w:t>
      </w:r>
      <w:bookmarkEnd w:id="101"/>
      <w:bookmarkEnd w:id="102"/>
    </w:p>
    <w:p w:rsidR="00B55232" w:rsidRDefault="00B55232" w:rsidP="00F571F4">
      <w:pPr>
        <w:pStyle w:val="aff5"/>
      </w:pPr>
      <w:r w:rsidRPr="00A620E6">
        <w:t>Интегрированная архитектура обеспечивает логический, структурированный подход для описания того, как осуществляется повседневная деятельность, планируются и проводятся операции и боевые действия и какие информационные потоки связаны с этими процессами, какая взаимозависимость существует между информационными потоками и системными возможностями и между системными возможностями и применяемыми протоколами и технологиями.</w:t>
      </w:r>
    </w:p>
    <w:p w:rsidR="00B55232" w:rsidRDefault="00B55232" w:rsidP="009412DA">
      <w:pPr>
        <w:pStyle w:val="a2"/>
      </w:pPr>
      <w:r w:rsidRPr="00A620E6">
        <w:t xml:space="preserve">Применение интегрированной архитектуры дает существенные результаты при описании процессов, систем и технологий, которые </w:t>
      </w:r>
      <w:r>
        <w:t>пронизыв</w:t>
      </w:r>
      <w:r w:rsidRPr="00A620E6">
        <w:t>ают различные организационные структуры МО. Поскольку интегрированная архитектура обеспечивает возможность понимания этих сложных пересечений,</w:t>
      </w:r>
      <w:r>
        <w:t xml:space="preserve"> она может обеспечить существен</w:t>
      </w:r>
      <w:r w:rsidRPr="00A620E6">
        <w:t>ное углубление понимания процессов управления межвидовыми группировками, взаимодействия видов и различных ОВУ при решении совместных задач, проблем</w:t>
      </w:r>
      <w:r>
        <w:t xml:space="preserve"> обеспечения возможности взаимо</w:t>
      </w:r>
      <w:r w:rsidRPr="00A620E6">
        <w:t>действия, а также вопросов унификации систем.</w:t>
      </w:r>
    </w:p>
    <w:p w:rsidR="00B55232" w:rsidRPr="004406B2" w:rsidRDefault="00B55232" w:rsidP="00F571F4">
      <w:pPr>
        <w:pStyle w:val="a2"/>
      </w:pPr>
      <w:r w:rsidRPr="004406B2">
        <w:t xml:space="preserve">МО РФ относится к организациям с капиталоемкой инфраструктурой, </w:t>
      </w:r>
      <w:r>
        <w:t xml:space="preserve">и </w:t>
      </w:r>
      <w:r w:rsidRPr="004406B2">
        <w:t>использование интегрированной архитектуры значительно снижает риски</w:t>
      </w:r>
      <w:r>
        <w:t>,</w:t>
      </w:r>
      <w:r w:rsidRPr="004406B2">
        <w:t xml:space="preserve"> связанные с модернизацией систем, их интеграцией и обеспечением возможности взаимодействия.</w:t>
      </w:r>
    </w:p>
    <w:p w:rsidR="00B55232" w:rsidRDefault="00B55232" w:rsidP="00F571F4">
      <w:pPr>
        <w:pStyle w:val="a2"/>
      </w:pPr>
      <w:r w:rsidRPr="00405C2B">
        <w:t>Улучшенное понимание, обес</w:t>
      </w:r>
      <w:r>
        <w:t>печиваемое интегрированной архи</w:t>
      </w:r>
      <w:r w:rsidRPr="00405C2B">
        <w:t xml:space="preserve">тектурой, может применяться при стратегическом планировании, </w:t>
      </w:r>
      <w:r>
        <w:t>оцен</w:t>
      </w:r>
      <w:r w:rsidRPr="00405C2B">
        <w:t>ке потенциала ОПК и планировани</w:t>
      </w:r>
      <w:r>
        <w:t>и развития и применения техноло</w:t>
      </w:r>
      <w:r w:rsidRPr="00405C2B">
        <w:t>гий.</w:t>
      </w:r>
    </w:p>
    <w:p w:rsidR="00B55232" w:rsidRDefault="00B55232" w:rsidP="00F571F4">
      <w:pPr>
        <w:pStyle w:val="a2"/>
      </w:pPr>
      <w:r w:rsidRPr="00ED156F">
        <w:t xml:space="preserve">Использование интегрированной архитектуры дает понимание того, что ограничения </w:t>
      </w:r>
      <w:r w:rsidR="00A37A7D">
        <w:t xml:space="preserve">технологической архитектуры </w:t>
      </w:r>
      <w:r w:rsidRPr="00ED156F">
        <w:t xml:space="preserve">могут существенно снизить функциональные возможности и значительно увеличить стоимость и сроки реализации системной архитектуры. Появляется возможность четко показать Заказчику, какие </w:t>
      </w:r>
      <w:r w:rsidR="00424CB5">
        <w:t>функциональн</w:t>
      </w:r>
      <w:r>
        <w:t>ые возможности он теряет и на</w:t>
      </w:r>
      <w:r w:rsidRPr="00ED156F">
        <w:t xml:space="preserve">сколько больше потребуется финансовых средств из-за директивных ограничений </w:t>
      </w:r>
      <w:r w:rsidR="00A37A7D" w:rsidRPr="00A37A7D">
        <w:t>технологической архитектур</w:t>
      </w:r>
      <w:r w:rsidR="00A37A7D">
        <w:t>ы</w:t>
      </w:r>
      <w:r w:rsidRPr="00ED156F">
        <w:t xml:space="preserve">. В предельных случаях может оказаться, что ограничения </w:t>
      </w:r>
      <w:r w:rsidR="00A37A7D" w:rsidRPr="00A37A7D">
        <w:t>технологической архитектур</w:t>
      </w:r>
      <w:r w:rsidR="00A37A7D">
        <w:t>ы</w:t>
      </w:r>
      <w:r w:rsidR="00A37A7D" w:rsidRPr="00ED156F">
        <w:t xml:space="preserve"> </w:t>
      </w:r>
      <w:r w:rsidRPr="00ED156F">
        <w:t xml:space="preserve">приводят к настолько малому увеличению функциональных возможностей или таким затратам, что разработка </w:t>
      </w:r>
      <w:r>
        <w:t>становится</w:t>
      </w:r>
      <w:r w:rsidRPr="00ED156F">
        <w:t xml:space="preserve"> нецелесообразн</w:t>
      </w:r>
      <w:r>
        <w:t>ой</w:t>
      </w:r>
      <w:r w:rsidRPr="00ED156F">
        <w:t>.</w:t>
      </w:r>
    </w:p>
    <w:bookmarkStart w:id="103" w:name="_Toc154903104"/>
    <w:p w:rsidR="00B55232" w:rsidRPr="00854F39" w:rsidRDefault="00F571F4" w:rsidP="00F571F4">
      <w:pPr>
        <w:pStyle w:val="1"/>
      </w:pPr>
      <w:r>
        <w:lastRenderedPageBreak/>
        <w:fldChar w:fldCharType="begin"/>
      </w:r>
      <w:r>
        <w:instrText xml:space="preserve"> AUTONUMLGL  \e  </w:instrText>
      </w:r>
      <w:bookmarkStart w:id="104" w:name="_Toc22225689"/>
      <w:r>
        <w:fldChar w:fldCharType="end"/>
      </w:r>
      <w:r>
        <w:rPr>
          <w:rFonts w:cs="Arial"/>
        </w:rPr>
        <w:t> </w:t>
      </w:r>
      <w:r w:rsidR="00B55232" w:rsidRPr="00854F39">
        <w:t>Применение интегрированной архитектуры различны</w:t>
      </w:r>
      <w:r w:rsidR="00B55232" w:rsidRPr="00EE3581">
        <w:t>ми</w:t>
      </w:r>
      <w:r w:rsidR="00B55232" w:rsidRPr="00854F39">
        <w:t xml:space="preserve"> групп</w:t>
      </w:r>
      <w:r w:rsidR="00B55232">
        <w:t>ами</w:t>
      </w:r>
      <w:r w:rsidR="00B55232" w:rsidRPr="00854F39">
        <w:t xml:space="preserve"> пользователей</w:t>
      </w:r>
      <w:bookmarkEnd w:id="103"/>
      <w:bookmarkEnd w:id="104"/>
    </w:p>
    <w:bookmarkStart w:id="105" w:name="_Toc154903105"/>
    <w:p w:rsidR="00B55232" w:rsidRPr="00854F39" w:rsidRDefault="00F571F4" w:rsidP="00F571F4">
      <w:pPr>
        <w:pStyle w:val="2"/>
      </w:pPr>
      <w:r>
        <w:fldChar w:fldCharType="begin"/>
      </w:r>
      <w:r>
        <w:instrText xml:space="preserve"> AUTONUMLGL  \e  </w:instrText>
      </w:r>
      <w:bookmarkStart w:id="106" w:name="_Toc22225690"/>
      <w:r>
        <w:fldChar w:fldCharType="end"/>
      </w:r>
      <w:r>
        <w:rPr>
          <w:rFonts w:cs="Arial"/>
        </w:rPr>
        <w:t> </w:t>
      </w:r>
      <w:r w:rsidR="00B55232" w:rsidRPr="00854F39">
        <w:t>Группы пользователей архитектуры</w:t>
      </w:r>
      <w:bookmarkEnd w:id="105"/>
      <w:bookmarkEnd w:id="106"/>
    </w:p>
    <w:p w:rsidR="00B55232" w:rsidRPr="00854F39" w:rsidRDefault="00B55232" w:rsidP="00F571F4">
      <w:pPr>
        <w:pStyle w:val="aff5"/>
      </w:pPr>
      <w:r w:rsidRPr="00854F39">
        <w:t xml:space="preserve">При создании интегрированной архитектуры следует понимать, что пользователями архитектурных </w:t>
      </w:r>
      <w:r w:rsidR="007848CF">
        <w:t>артефакт</w:t>
      </w:r>
      <w:r w:rsidRPr="00854F39">
        <w:t xml:space="preserve">ов будут не только проектировщики и разработчики систем и компонентов. Архитектура должна быть понятна и </w:t>
      </w:r>
      <w:r w:rsidR="00A2411A">
        <w:t xml:space="preserve">должна </w:t>
      </w:r>
      <w:r w:rsidRPr="00854F39">
        <w:t>давать инструментарий для облегчения координации постановщик</w:t>
      </w:r>
      <w:r w:rsidR="000C3850">
        <w:t>ов</w:t>
      </w:r>
      <w:r w:rsidRPr="00854F39">
        <w:t xml:space="preserve"> </w:t>
      </w:r>
      <w:r w:rsidR="00424CB5">
        <w:t>функциональн</w:t>
      </w:r>
      <w:r w:rsidRPr="00854F39">
        <w:t>ых требований, орган</w:t>
      </w:r>
      <w:r w:rsidR="000C3850">
        <w:t>ов</w:t>
      </w:r>
      <w:r>
        <w:t>,</w:t>
      </w:r>
      <w:r w:rsidRPr="00854F39">
        <w:t xml:space="preserve"> осуществляющи</w:t>
      </w:r>
      <w:r w:rsidR="000C3850">
        <w:t>х</w:t>
      </w:r>
      <w:r w:rsidRPr="00854F39">
        <w:t xml:space="preserve"> планирование применения</w:t>
      </w:r>
      <w:r w:rsidR="000C3850">
        <w:t xml:space="preserve"> и интеграцию систем, заказчиков</w:t>
      </w:r>
      <w:r w:rsidRPr="00854F39">
        <w:t>, потенциальны</w:t>
      </w:r>
      <w:r w:rsidR="000C3850">
        <w:t>х пользователей</w:t>
      </w:r>
      <w:r w:rsidRPr="00854F39">
        <w:t>, служб эксплуатации. Архитектура должна разъяснять роли</w:t>
      </w:r>
      <w:r w:rsidR="00334A16">
        <w:t xml:space="preserve"> участников взаимодействий</w:t>
      </w:r>
      <w:r w:rsidRPr="00854F39">
        <w:t>, границы и интерфейсы между компонентами систем или систем в составе систем и быт</w:t>
      </w:r>
      <w:r>
        <w:t>ь основным инструментом интегра</w:t>
      </w:r>
      <w:r w:rsidRPr="00854F39">
        <w:t>ции.</w:t>
      </w:r>
    </w:p>
    <w:p w:rsidR="00B55232" w:rsidRDefault="00B55232" w:rsidP="00F571F4">
      <w:pPr>
        <w:pStyle w:val="a2"/>
      </w:pPr>
      <w:r w:rsidRPr="00854F39">
        <w:t>Специфика заключается в том, что создаваемые изделия должны быть вписаны в существующую инфраструктуру системы управления, обучения</w:t>
      </w:r>
      <w:r w:rsidR="007E393D">
        <w:t xml:space="preserve">, </w:t>
      </w:r>
      <w:r w:rsidRPr="00854F39">
        <w:t xml:space="preserve">боевой </w:t>
      </w:r>
      <w:r w:rsidR="007E393D">
        <w:t xml:space="preserve">и оперативной </w:t>
      </w:r>
      <w:r w:rsidRPr="00854F39">
        <w:t>подготовки, соответствовать квалификации служб эксплуатации и технологической политике МО РФ и обеспечивать эволюционный переход к новым возможностям.</w:t>
      </w:r>
    </w:p>
    <w:p w:rsidR="00B55232" w:rsidRDefault="00B55232" w:rsidP="00F571F4">
      <w:pPr>
        <w:pStyle w:val="a2"/>
      </w:pPr>
      <w:r w:rsidRPr="00854F39">
        <w:t xml:space="preserve">Разные ОВУ могут </w:t>
      </w:r>
      <w:r w:rsidR="003525E5">
        <w:t>отличающиеся потребности</w:t>
      </w:r>
      <w:r w:rsidRPr="00854F39">
        <w:t xml:space="preserve"> в архитектуре, что обуславливает необходимост</w:t>
      </w:r>
      <w:r>
        <w:t>ь обеспечения различных примене</w:t>
      </w:r>
      <w:r w:rsidRPr="00854F39">
        <w:t>ний архитектуры.</w:t>
      </w:r>
    </w:p>
    <w:p w:rsidR="00B55232" w:rsidRDefault="00B55232" w:rsidP="00F571F4">
      <w:pPr>
        <w:pStyle w:val="a2"/>
      </w:pPr>
      <w:r w:rsidRPr="00854F39">
        <w:t>При разработке интегрированной архитектуры необходимо ориентироваться, прежде всего, на интересы следующих четырех групп потенциальных пользователей архитектуры:</w:t>
      </w:r>
    </w:p>
    <w:p w:rsidR="00B55232" w:rsidRPr="002336BE" w:rsidRDefault="00B55232" w:rsidP="00F83D69">
      <w:pPr>
        <w:pStyle w:val="40"/>
        <w:numPr>
          <w:ilvl w:val="0"/>
          <w:numId w:val="10"/>
        </w:numPr>
        <w:overflowPunct w:val="0"/>
        <w:autoSpaceDE w:val="0"/>
        <w:autoSpaceDN w:val="0"/>
        <w:adjustRightInd w:val="0"/>
        <w:spacing w:before="120" w:after="80" w:line="240" w:lineRule="auto"/>
        <w:textAlignment w:val="baseline"/>
        <w:rPr>
          <w:b/>
          <w:i w:val="0"/>
        </w:rPr>
      </w:pPr>
      <w:bookmarkStart w:id="107" w:name="_Группа_1:_Доктрина,_концепция_СУ,_ф"/>
      <w:bookmarkStart w:id="108" w:name="_Toc154903106"/>
      <w:bookmarkEnd w:id="107"/>
      <w:r w:rsidRPr="002336BE">
        <w:rPr>
          <w:b/>
          <w:i w:val="0"/>
        </w:rPr>
        <w:t xml:space="preserve">Группа 1: </w:t>
      </w:r>
      <w:r w:rsidR="00315B02">
        <w:rPr>
          <w:b/>
          <w:i w:val="0"/>
        </w:rPr>
        <w:t>Разработчики доктрины</w:t>
      </w:r>
      <w:r w:rsidRPr="002336BE">
        <w:rPr>
          <w:b/>
          <w:i w:val="0"/>
        </w:rPr>
        <w:t>, концепци</w:t>
      </w:r>
      <w:r w:rsidR="00315B02">
        <w:rPr>
          <w:b/>
          <w:i w:val="0"/>
        </w:rPr>
        <w:t>й</w:t>
      </w:r>
      <w:r w:rsidRPr="002336BE">
        <w:rPr>
          <w:b/>
          <w:i w:val="0"/>
        </w:rPr>
        <w:t xml:space="preserve"> </w:t>
      </w:r>
      <w:r w:rsidRPr="00F571F4">
        <w:rPr>
          <w:b/>
          <w:i w:val="0"/>
        </w:rPr>
        <w:t>СУ</w:t>
      </w:r>
      <w:r w:rsidRPr="002336BE">
        <w:rPr>
          <w:b/>
          <w:i w:val="0"/>
        </w:rPr>
        <w:t xml:space="preserve">, </w:t>
      </w:r>
      <w:r w:rsidRPr="00F571F4">
        <w:rPr>
          <w:b/>
          <w:i w:val="0"/>
        </w:rPr>
        <w:t>ГПВ</w:t>
      </w:r>
      <w:r>
        <w:rPr>
          <w:b/>
          <w:i w:val="0"/>
        </w:rPr>
        <w:t xml:space="preserve"> (</w:t>
      </w:r>
      <w:r w:rsidRPr="00F571F4">
        <w:rPr>
          <w:b/>
          <w:i w:val="0"/>
        </w:rPr>
        <w:t>ГШ</w:t>
      </w:r>
      <w:r w:rsidR="00A455BB">
        <w:rPr>
          <w:b/>
          <w:i w:val="0"/>
        </w:rPr>
        <w:t xml:space="preserve"> ВС РФ</w:t>
      </w:r>
      <w:r w:rsidRPr="002336BE">
        <w:rPr>
          <w:b/>
          <w:i w:val="0"/>
        </w:rPr>
        <w:t xml:space="preserve">, </w:t>
      </w:r>
      <w:proofErr w:type="spellStart"/>
      <w:r w:rsidRPr="00F571F4">
        <w:rPr>
          <w:b/>
          <w:i w:val="0"/>
        </w:rPr>
        <w:t>ГлШ</w:t>
      </w:r>
      <w:proofErr w:type="spellEnd"/>
      <w:r w:rsidR="00A455BB">
        <w:rPr>
          <w:b/>
          <w:i w:val="0"/>
        </w:rPr>
        <w:t xml:space="preserve"> видов ВС РФ,</w:t>
      </w:r>
      <w:r w:rsidR="00A455BB" w:rsidRPr="00A455BB">
        <w:rPr>
          <w:b/>
          <w:i w:val="0"/>
        </w:rPr>
        <w:t xml:space="preserve"> УНВ ВС РФ</w:t>
      </w:r>
      <w:r>
        <w:rPr>
          <w:b/>
          <w:i w:val="0"/>
        </w:rPr>
        <w:t>)</w:t>
      </w:r>
      <w:bookmarkEnd w:id="108"/>
    </w:p>
    <w:p w:rsidR="00B55232" w:rsidRDefault="00A455BB" w:rsidP="00B55232">
      <w:pPr>
        <w:pStyle w:val="afff8"/>
        <w:tabs>
          <w:tab w:val="left" w:pos="283"/>
        </w:tabs>
        <w:ind w:left="1080" w:firstLine="0"/>
      </w:pPr>
      <w:r>
        <w:t xml:space="preserve">Для этой группы </w:t>
      </w:r>
      <w:r w:rsidR="00B55232" w:rsidRPr="00854F39">
        <w:t>Архитектура должна обеспечива</w:t>
      </w:r>
      <w:r w:rsidR="00B55232">
        <w:t>ть контекст для выбора альтерна</w:t>
      </w:r>
      <w:r w:rsidR="00B55232" w:rsidRPr="00854F39">
        <w:t xml:space="preserve">тивных предложений и </w:t>
      </w:r>
      <w:r w:rsidR="00B55232" w:rsidRPr="00AA7F04">
        <w:t>объективно</w:t>
      </w:r>
      <w:r w:rsidR="00B55232">
        <w:t>го</w:t>
      </w:r>
      <w:r w:rsidR="00B55232" w:rsidRPr="00AA7F04">
        <w:t xml:space="preserve"> </w:t>
      </w:r>
      <w:r w:rsidR="00B55232" w:rsidRPr="00854F39">
        <w:t>распредел</w:t>
      </w:r>
      <w:r w:rsidR="00B55232">
        <w:t>ения ресурсов</w:t>
      </w:r>
      <w:r w:rsidR="00B55232" w:rsidRPr="00854F39">
        <w:t xml:space="preserve">. В этом плане </w:t>
      </w:r>
      <w:r w:rsidR="00B55232">
        <w:t>необходима демонстрация соответ</w:t>
      </w:r>
      <w:r w:rsidR="00B55232" w:rsidRPr="00854F39">
        <w:t>ствия директивным документ</w:t>
      </w:r>
      <w:r w:rsidR="00B55232">
        <w:t>ам, приобретения новых возможно</w:t>
      </w:r>
      <w:r w:rsidR="00B55232" w:rsidRPr="00854F39">
        <w:t>стей, улучшения характеристик СУ</w:t>
      </w:r>
      <w:r w:rsidR="007E393D">
        <w:t xml:space="preserve"> (скрытности, устойчивости, непрерывности и оперативности)</w:t>
      </w:r>
      <w:r w:rsidR="00B55232" w:rsidRPr="00854F39">
        <w:t xml:space="preserve"> или повышения эффективности решения отдельных задач.</w:t>
      </w:r>
    </w:p>
    <w:p w:rsidR="00B55232" w:rsidRPr="002336BE" w:rsidRDefault="00B55232" w:rsidP="00F83D69">
      <w:pPr>
        <w:pStyle w:val="40"/>
        <w:numPr>
          <w:ilvl w:val="0"/>
          <w:numId w:val="7"/>
        </w:numPr>
        <w:overflowPunct w:val="0"/>
        <w:autoSpaceDE w:val="0"/>
        <w:autoSpaceDN w:val="0"/>
        <w:adjustRightInd w:val="0"/>
        <w:spacing w:before="120" w:after="80" w:line="240" w:lineRule="auto"/>
        <w:textAlignment w:val="baseline"/>
        <w:rPr>
          <w:b/>
          <w:i w:val="0"/>
        </w:rPr>
      </w:pPr>
      <w:bookmarkStart w:id="109" w:name="_Группа_2:_Управление_оперативными_в"/>
      <w:bookmarkStart w:id="110" w:name="_Toc154903107"/>
      <w:bookmarkEnd w:id="109"/>
      <w:r w:rsidRPr="002336BE">
        <w:rPr>
          <w:b/>
          <w:i w:val="0"/>
        </w:rPr>
        <w:t>Группа 2: Управлени</w:t>
      </w:r>
      <w:r w:rsidR="00315B02">
        <w:rPr>
          <w:b/>
          <w:i w:val="0"/>
        </w:rPr>
        <w:t>я</w:t>
      </w:r>
      <w:r w:rsidRPr="002336BE">
        <w:rPr>
          <w:b/>
          <w:i w:val="0"/>
        </w:rPr>
        <w:t xml:space="preserve"> оперативными возможностями (</w:t>
      </w:r>
      <w:r w:rsidRPr="00F571F4">
        <w:rPr>
          <w:b/>
          <w:i w:val="0"/>
        </w:rPr>
        <w:t>ГОУ</w:t>
      </w:r>
      <w:r w:rsidRPr="002336BE">
        <w:rPr>
          <w:b/>
          <w:i w:val="0"/>
        </w:rPr>
        <w:t xml:space="preserve"> </w:t>
      </w:r>
      <w:r w:rsidR="00A455BB">
        <w:rPr>
          <w:b/>
          <w:i w:val="0"/>
        </w:rPr>
        <w:t xml:space="preserve">ГШ </w:t>
      </w:r>
      <w:r w:rsidRPr="002336BE">
        <w:rPr>
          <w:b/>
          <w:i w:val="0"/>
        </w:rPr>
        <w:t xml:space="preserve">и </w:t>
      </w:r>
      <w:r w:rsidRPr="00F571F4">
        <w:rPr>
          <w:b/>
          <w:i w:val="0"/>
        </w:rPr>
        <w:t>ОУ</w:t>
      </w:r>
      <w:r w:rsidRPr="002336BE">
        <w:rPr>
          <w:b/>
          <w:i w:val="0"/>
        </w:rPr>
        <w:t xml:space="preserve"> видов</w:t>
      </w:r>
      <w:r w:rsidR="00A455BB">
        <w:rPr>
          <w:b/>
          <w:i w:val="0"/>
        </w:rPr>
        <w:t xml:space="preserve"> ВС РФ</w:t>
      </w:r>
      <w:r w:rsidRPr="002336BE">
        <w:rPr>
          <w:b/>
          <w:i w:val="0"/>
        </w:rPr>
        <w:t xml:space="preserve">, </w:t>
      </w:r>
      <w:r w:rsidRPr="00F571F4">
        <w:rPr>
          <w:b/>
          <w:i w:val="0"/>
        </w:rPr>
        <w:t>УНС ВС</w:t>
      </w:r>
      <w:r w:rsidR="00A455BB">
        <w:rPr>
          <w:b/>
          <w:i w:val="0"/>
        </w:rPr>
        <w:t xml:space="preserve"> РФ</w:t>
      </w:r>
      <w:r w:rsidRPr="002336BE">
        <w:rPr>
          <w:b/>
          <w:i w:val="0"/>
        </w:rPr>
        <w:t>)</w:t>
      </w:r>
      <w:bookmarkEnd w:id="110"/>
    </w:p>
    <w:p w:rsidR="00B55232" w:rsidRPr="00652D74" w:rsidRDefault="00B55232" w:rsidP="00B55232">
      <w:pPr>
        <w:pStyle w:val="afff8"/>
        <w:tabs>
          <w:tab w:val="left" w:pos="283"/>
        </w:tabs>
        <w:ind w:left="1080" w:firstLine="0"/>
      </w:pPr>
      <w:r w:rsidRPr="00652D74">
        <w:t xml:space="preserve">Эта группа отвечает за выработку </w:t>
      </w:r>
      <w:r w:rsidR="00424CB5">
        <w:t>функциональн</w:t>
      </w:r>
      <w:r w:rsidRPr="00652D74">
        <w:t xml:space="preserve">ых требований, интеграцию, обеспечение возможности взаимодействия, планирование применения. Для этой группы архитектура должна давать модель применения и четко демонстрировать, как будет обеспечиваться выполнение требований (с трассировкой по </w:t>
      </w:r>
      <w:r w:rsidR="007848CF">
        <w:t>артефакт</w:t>
      </w:r>
      <w:r w:rsidRPr="00652D74">
        <w:t>ам архитектуры), какие дополнительные преимущества дает разрабатываемая система или компонент и как обеспечивается возможность взаимодействия в инфраструктуре СУ в различных условиях оперативной обстановки.</w:t>
      </w:r>
    </w:p>
    <w:p w:rsidR="00B55232" w:rsidRPr="002336BE" w:rsidRDefault="00B55232" w:rsidP="00F83D69">
      <w:pPr>
        <w:pStyle w:val="40"/>
        <w:numPr>
          <w:ilvl w:val="0"/>
          <w:numId w:val="7"/>
        </w:numPr>
        <w:overflowPunct w:val="0"/>
        <w:autoSpaceDE w:val="0"/>
        <w:autoSpaceDN w:val="0"/>
        <w:adjustRightInd w:val="0"/>
        <w:spacing w:before="120" w:after="80" w:line="240" w:lineRule="auto"/>
        <w:textAlignment w:val="baseline"/>
        <w:rPr>
          <w:b/>
          <w:i w:val="0"/>
        </w:rPr>
      </w:pPr>
      <w:bookmarkStart w:id="111" w:name="_Группа_3._Управление_разработкой_(У"/>
      <w:bookmarkStart w:id="112" w:name="_Toc154903108"/>
      <w:bookmarkEnd w:id="111"/>
      <w:r w:rsidRPr="002336BE">
        <w:rPr>
          <w:b/>
          <w:i w:val="0"/>
        </w:rPr>
        <w:t>Группа 3. Управлени</w:t>
      </w:r>
      <w:r w:rsidR="00315B02">
        <w:rPr>
          <w:b/>
          <w:i w:val="0"/>
        </w:rPr>
        <w:t>я</w:t>
      </w:r>
      <w:r w:rsidRPr="002336BE">
        <w:rPr>
          <w:b/>
          <w:i w:val="0"/>
        </w:rPr>
        <w:t xml:space="preserve"> разработкой (</w:t>
      </w:r>
      <w:r w:rsidR="00A455BB" w:rsidRPr="00A455BB">
        <w:rPr>
          <w:b/>
          <w:i w:val="0"/>
        </w:rPr>
        <w:t>третье управление ГОУ ГШ, Управление заказов и поставок</w:t>
      </w:r>
      <w:r w:rsidRPr="002336BE">
        <w:rPr>
          <w:b/>
          <w:i w:val="0"/>
        </w:rPr>
        <w:t>, Исполнитель)</w:t>
      </w:r>
      <w:bookmarkEnd w:id="112"/>
    </w:p>
    <w:p w:rsidR="00B55232" w:rsidRPr="00652D74" w:rsidRDefault="00B55232" w:rsidP="00B55232">
      <w:pPr>
        <w:pStyle w:val="afff8"/>
        <w:tabs>
          <w:tab w:val="left" w:pos="283"/>
        </w:tabs>
        <w:ind w:left="1080" w:firstLine="0"/>
      </w:pPr>
      <w:r w:rsidRPr="00AA7F04">
        <w:t xml:space="preserve">Эта группа отвечает за </w:t>
      </w:r>
      <w:r w:rsidR="007E393D">
        <w:t>выбор путей решения</w:t>
      </w:r>
      <w:r w:rsidRPr="00AA7F04">
        <w:t xml:space="preserve"> и непосредственное осуществление разработки, детализацию требований, а также за оптимальную интеграцию новых компонент или систем в существующую инфраструктуру с предоставлением новых возможностей. Архитектура должна гарантировать, что </w:t>
      </w:r>
      <w:r>
        <w:t xml:space="preserve">разрабатываемая </w:t>
      </w:r>
      <w:r w:rsidRPr="00AA7F04">
        <w:t xml:space="preserve">система оптимально вписывается в существующую </w:t>
      </w:r>
      <w:r w:rsidRPr="00AA7F04">
        <w:lastRenderedPageBreak/>
        <w:t>инфраструктуру СУ и предоставляет новые возможности, а также детализировать отображение функциональных требований на системные функции и уровневую способность к взаимодействию.</w:t>
      </w:r>
    </w:p>
    <w:p w:rsidR="00B55232" w:rsidRPr="002336BE" w:rsidRDefault="00B55232" w:rsidP="00F83D69">
      <w:pPr>
        <w:pStyle w:val="40"/>
        <w:numPr>
          <w:ilvl w:val="0"/>
          <w:numId w:val="7"/>
        </w:numPr>
        <w:overflowPunct w:val="0"/>
        <w:autoSpaceDE w:val="0"/>
        <w:autoSpaceDN w:val="0"/>
        <w:adjustRightInd w:val="0"/>
        <w:spacing w:before="120" w:after="80" w:line="240" w:lineRule="auto"/>
        <w:textAlignment w:val="baseline"/>
        <w:rPr>
          <w:b/>
          <w:i w:val="0"/>
        </w:rPr>
      </w:pPr>
      <w:bookmarkStart w:id="113" w:name="_Группа_4._Потребители_(ОВУ,_войска,"/>
      <w:bookmarkStart w:id="114" w:name="_Toc154903109"/>
      <w:bookmarkEnd w:id="113"/>
      <w:r w:rsidRPr="002336BE">
        <w:rPr>
          <w:b/>
          <w:i w:val="0"/>
        </w:rPr>
        <w:t xml:space="preserve">Группа 4. </w:t>
      </w:r>
      <w:r w:rsidR="00315B02">
        <w:rPr>
          <w:b/>
          <w:i w:val="0"/>
        </w:rPr>
        <w:t>Органы</w:t>
      </w:r>
      <w:r w:rsidR="00DD0ECD">
        <w:rPr>
          <w:b/>
          <w:i w:val="0"/>
        </w:rPr>
        <w:t>,</w:t>
      </w:r>
      <w:r w:rsidR="00315B02">
        <w:rPr>
          <w:b/>
          <w:i w:val="0"/>
        </w:rPr>
        <w:t xml:space="preserve"> </w:t>
      </w:r>
      <w:r w:rsidR="00DD0ECD">
        <w:rPr>
          <w:b/>
          <w:i w:val="0"/>
        </w:rPr>
        <w:t xml:space="preserve">пункты, средства </w:t>
      </w:r>
      <w:r w:rsidR="00315B02">
        <w:rPr>
          <w:b/>
          <w:i w:val="0"/>
        </w:rPr>
        <w:t>управления</w:t>
      </w:r>
      <w:r w:rsidR="00DD0ECD">
        <w:rPr>
          <w:b/>
          <w:i w:val="0"/>
        </w:rPr>
        <w:t xml:space="preserve">, </w:t>
      </w:r>
      <w:r w:rsidRPr="002336BE">
        <w:rPr>
          <w:b/>
          <w:i w:val="0"/>
        </w:rPr>
        <w:t xml:space="preserve">войска </w:t>
      </w:r>
      <w:r w:rsidR="00B95220">
        <w:rPr>
          <w:b/>
          <w:i w:val="0"/>
        </w:rPr>
        <w:t>(</w:t>
      </w:r>
      <w:r w:rsidRPr="002336BE">
        <w:rPr>
          <w:b/>
          <w:i w:val="0"/>
        </w:rPr>
        <w:t>силы</w:t>
      </w:r>
      <w:bookmarkEnd w:id="114"/>
      <w:r w:rsidR="00B95220">
        <w:rPr>
          <w:b/>
          <w:i w:val="0"/>
        </w:rPr>
        <w:t>)</w:t>
      </w:r>
    </w:p>
    <w:p w:rsidR="00B55232" w:rsidRDefault="00B55232" w:rsidP="00B55232">
      <w:pPr>
        <w:pStyle w:val="afff8"/>
        <w:tabs>
          <w:tab w:val="left" w:pos="283"/>
        </w:tabs>
        <w:ind w:left="1080" w:firstLine="0"/>
      </w:pPr>
      <w:r w:rsidRPr="00652D74">
        <w:t xml:space="preserve">Эта группа непосредственно применяет разработанные средства и системы при осуществлении повседневной деятельности, планировании и ведении </w:t>
      </w:r>
      <w:r w:rsidR="00CE768A" w:rsidRPr="006539F2">
        <w:t>военных</w:t>
      </w:r>
      <w:r w:rsidR="00CE768A" w:rsidRPr="004427E6">
        <w:t xml:space="preserve"> и </w:t>
      </w:r>
      <w:r w:rsidR="00CE768A">
        <w:t>специальн</w:t>
      </w:r>
      <w:r w:rsidR="00CE768A" w:rsidRPr="004427E6">
        <w:t xml:space="preserve">ых </w:t>
      </w:r>
      <w:r w:rsidRPr="00652D74">
        <w:t xml:space="preserve">действий, обучении личного состава и обеспечивает их эксплуатацию. Эта группа </w:t>
      </w:r>
      <w:r w:rsidR="00CB36AA">
        <w:t>встраивает</w:t>
      </w:r>
      <w:r w:rsidRPr="00652D74">
        <w:t xml:space="preserve"> новые системы в существующую инфраструктуру системы управления, осуществляет оптимизацию применения в различных условиях оперативной обстановки, выявляет проблемы в обеспечении </w:t>
      </w:r>
      <w:r w:rsidR="00424CB5">
        <w:t>функциональн</w:t>
      </w:r>
      <w:r w:rsidRPr="00652D74">
        <w:t>ых возможностей и несоответствия декларированным возможностям, дает рекомендации по дальнейшему совершенствованию и оптимизации систем.</w:t>
      </w:r>
    </w:p>
    <w:p w:rsidR="00B55232" w:rsidRPr="00652D74" w:rsidRDefault="00B55232" w:rsidP="00B55232">
      <w:pPr>
        <w:pStyle w:val="afff8"/>
        <w:tabs>
          <w:tab w:val="left" w:pos="283"/>
        </w:tabs>
        <w:spacing w:after="100" w:afterAutospacing="1"/>
        <w:ind w:left="1077" w:firstLine="0"/>
      </w:pPr>
      <w:r w:rsidRPr="00652D74">
        <w:t xml:space="preserve">Этой группе интегрированная архитектура должна демонстрировать возможность повышения </w:t>
      </w:r>
      <w:r w:rsidR="00424CB5">
        <w:t>функциональн</w:t>
      </w:r>
      <w:r w:rsidRPr="00652D74">
        <w:t>ости и качества принимаемых решений в различных условиях оперативной обстановки, контекст, в котором наиболее эффективно применяются новые возможности</w:t>
      </w:r>
      <w:r w:rsidR="00036217">
        <w:t xml:space="preserve"> системы в целом и</w:t>
      </w:r>
      <w:r w:rsidRPr="00652D74">
        <w:t xml:space="preserve"> улучшенные возможности взаимодействия</w:t>
      </w:r>
      <w:r w:rsidR="00036217">
        <w:t xml:space="preserve"> ее компонентов</w:t>
      </w:r>
      <w:r w:rsidRPr="00652D74">
        <w:t>.</w:t>
      </w:r>
    </w:p>
    <w:p w:rsidR="00B55232" w:rsidRDefault="00B55232" w:rsidP="00F571F4">
      <w:pPr>
        <w:pStyle w:val="a2"/>
      </w:pPr>
      <w:r w:rsidRPr="00652D74">
        <w:t xml:space="preserve">Хотя вышеперечисленные группы пользователей имеют свои специфические взгляды на архитектуру, эти взгляды имеют много точек пересечения, как показано на </w:t>
      </w:r>
      <w:r w:rsidR="00F571F4">
        <w:t xml:space="preserve">рисунке </w:t>
      </w:r>
      <w:r w:rsidR="00556E2B">
        <w:fldChar w:fldCharType="begin"/>
      </w:r>
      <w:r w:rsidR="00556E2B">
        <w:instrText xml:space="preserve"> REF Pc391116861111111 </w:instrText>
      </w:r>
      <w:r w:rsidR="00556E2B">
        <w:fldChar w:fldCharType="separate"/>
      </w:r>
      <w:r w:rsidR="007A70FC">
        <w:rPr>
          <w:noProof/>
        </w:rPr>
        <w:t>8</w:t>
      </w:r>
      <w:r w:rsidR="00556E2B">
        <w:rPr>
          <w:noProof/>
        </w:rPr>
        <w:fldChar w:fldCharType="end"/>
      </w:r>
      <w:r w:rsidRPr="00652D74">
        <w:t>. Ценность архитектуры определяется, прежде всего, ее интегральным качеством и потенциальной возможностью акцентировать некоторые аспекты, существенные для приоритетных групп пользователей.</w:t>
      </w:r>
    </w:p>
    <w:p w:rsidR="00F571F4" w:rsidRDefault="00C31848" w:rsidP="00F571F4">
      <w:pPr>
        <w:pStyle w:val="affb"/>
      </w:pPr>
      <w:r>
        <w:rPr>
          <w:noProof/>
        </w:rPr>
        <w:drawing>
          <wp:inline distT="0" distB="0" distL="0" distR="0">
            <wp:extent cx="5358130" cy="3329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30" cy="332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1F4" w:rsidRDefault="00F571F4" w:rsidP="00F571F4">
      <w:pPr>
        <w:pStyle w:val="aff"/>
      </w:pPr>
      <w:r>
        <w:t xml:space="preserve">Рисунок </w:t>
      </w:r>
      <w:bookmarkStart w:id="115" w:name="Pc391116861111111"/>
      <w:r>
        <w:fldChar w:fldCharType="begin"/>
      </w:r>
      <w:r>
        <w:instrText xml:space="preserve"> SEQ _Picture \* MERGEFORMAT </w:instrText>
      </w:r>
      <w:r>
        <w:fldChar w:fldCharType="separate"/>
      </w:r>
      <w:r w:rsidR="007A70FC">
        <w:rPr>
          <w:noProof/>
        </w:rPr>
        <w:t>8</w:t>
      </w:r>
      <w:r>
        <w:fldChar w:fldCharType="end"/>
      </w:r>
      <w:bookmarkEnd w:id="115"/>
      <w:r>
        <w:t xml:space="preserve"> – </w:t>
      </w:r>
      <w:r w:rsidRPr="00652D74">
        <w:t>Соотношение групп пользователей архитектуры</w:t>
      </w:r>
    </w:p>
    <w:p w:rsidR="00F571F4" w:rsidRPr="00F571F4" w:rsidRDefault="00B55232" w:rsidP="00B55232">
      <w:pPr>
        <w:pStyle w:val="afff8"/>
        <w:spacing w:before="100" w:beforeAutospacing="1"/>
      </w:pPr>
      <w:r w:rsidRPr="00C824A7">
        <w:t xml:space="preserve">Взаимодействие групп пользователей архитектуры в привязке </w:t>
      </w:r>
      <w:r>
        <w:t xml:space="preserve">к </w:t>
      </w:r>
      <w:r w:rsidRPr="00C824A7">
        <w:t>жизненному</w:t>
      </w:r>
      <w:r>
        <w:t xml:space="preserve"> циклу систем изображено на рис</w:t>
      </w:r>
      <w:r w:rsidR="00F571F4">
        <w:t>унке</w:t>
      </w:r>
      <w:r>
        <w:t> </w:t>
      </w:r>
      <w:r w:rsidR="00556E2B">
        <w:fldChar w:fldCharType="begin"/>
      </w:r>
      <w:r w:rsidR="00556E2B">
        <w:instrText xml:space="preserve"> REF Pc391116870833333 </w:instrText>
      </w:r>
      <w:r w:rsidR="00556E2B">
        <w:fldChar w:fldCharType="separate"/>
      </w:r>
      <w:r w:rsidR="007A70FC">
        <w:rPr>
          <w:noProof/>
        </w:rPr>
        <w:t>9</w:t>
      </w:r>
      <w:r w:rsidR="00556E2B">
        <w:rPr>
          <w:noProof/>
        </w:rPr>
        <w:fldChar w:fldCharType="end"/>
      </w:r>
      <w:r w:rsidR="00F571F4" w:rsidRPr="00F571F4">
        <w:t>:</w:t>
      </w:r>
    </w:p>
    <w:p w:rsidR="00F571F4" w:rsidRDefault="002336A6" w:rsidP="00A76EE0">
      <w:pPr>
        <w:pStyle w:val="affb"/>
        <w:spacing w:after="0"/>
      </w:pPr>
      <w:r>
        <w:object w:dxaOrig="11189" w:dyaOrig="5220">
          <v:shape id="_x0000_i1031" type="#_x0000_t75" style="width:490.75pt;height:228.3pt" o:ole="">
            <v:imagedata r:id="rId27" o:title=""/>
          </v:shape>
          <o:OLEObject Type="Embed" ProgID="Word.Picture.8" ShapeID="_x0000_i1031" DrawAspect="Content" ObjectID="_1632847693" r:id="rId28"/>
        </w:object>
      </w:r>
    </w:p>
    <w:p w:rsidR="00F571F4" w:rsidRPr="00F571F4" w:rsidRDefault="00F571F4" w:rsidP="00A76EE0">
      <w:pPr>
        <w:pStyle w:val="aff"/>
        <w:spacing w:before="0"/>
      </w:pPr>
      <w:r>
        <w:t xml:space="preserve">Рисунок </w:t>
      </w:r>
      <w:bookmarkStart w:id="116" w:name="Pc391116870833333"/>
      <w:r>
        <w:fldChar w:fldCharType="begin"/>
      </w:r>
      <w:r>
        <w:instrText xml:space="preserve"> SEQ _Picture \* MERGEFORMAT </w:instrText>
      </w:r>
      <w:r>
        <w:fldChar w:fldCharType="separate"/>
      </w:r>
      <w:r w:rsidR="007A70FC">
        <w:rPr>
          <w:noProof/>
        </w:rPr>
        <w:t>9</w:t>
      </w:r>
      <w:r>
        <w:fldChar w:fldCharType="end"/>
      </w:r>
      <w:bookmarkEnd w:id="116"/>
      <w:r>
        <w:rPr>
          <w:lang w:val="en-US"/>
        </w:rPr>
        <w:t> </w:t>
      </w:r>
      <w:r w:rsidRPr="00F571F4">
        <w:t>–</w:t>
      </w:r>
      <w:r>
        <w:rPr>
          <w:lang w:val="en-US"/>
        </w:rPr>
        <w:t> </w:t>
      </w:r>
      <w:r w:rsidRPr="00C824A7">
        <w:rPr>
          <w:rStyle w:val="aff0"/>
        </w:rPr>
        <w:t>Группы пользователей и жизненный цикл</w:t>
      </w:r>
    </w:p>
    <w:p w:rsidR="00B55232" w:rsidRDefault="00B55232" w:rsidP="00B55232">
      <w:pPr>
        <w:pStyle w:val="afff8"/>
        <w:spacing w:before="100" w:beforeAutospacing="1"/>
      </w:pPr>
      <w:r w:rsidRPr="00EE3F56">
        <w:t>На рис</w:t>
      </w:r>
      <w:r w:rsidR="00F571F4">
        <w:t>унке</w:t>
      </w:r>
      <w:r w:rsidR="00F571F4" w:rsidRPr="00F571F4">
        <w:t xml:space="preserve"> </w:t>
      </w:r>
      <w:r w:rsidR="00556E2B">
        <w:fldChar w:fldCharType="begin"/>
      </w:r>
      <w:r w:rsidR="00556E2B">
        <w:instrText xml:space="preserve"> REF Pc391116870833333 </w:instrText>
      </w:r>
      <w:r w:rsidR="00556E2B">
        <w:fldChar w:fldCharType="separate"/>
      </w:r>
      <w:r w:rsidR="007A70FC">
        <w:rPr>
          <w:noProof/>
        </w:rPr>
        <w:t>9</w:t>
      </w:r>
      <w:r w:rsidR="00556E2B">
        <w:rPr>
          <w:noProof/>
        </w:rPr>
        <w:fldChar w:fldCharType="end"/>
      </w:r>
      <w:r w:rsidRPr="00EE3F56">
        <w:t xml:space="preserve"> привязка </w:t>
      </w:r>
      <w:r w:rsidR="00A455BB">
        <w:t>осуществлена к жизненному циклу</w:t>
      </w:r>
      <w:r w:rsidR="00A455BB" w:rsidRPr="00A455BB">
        <w:t>, обозначаемому «КПРСЭУ». Цикл включает следующие этапы</w:t>
      </w:r>
      <w:r w:rsidRPr="00EE3F56">
        <w:t>:</w:t>
      </w:r>
    </w:p>
    <w:p w:rsidR="00B55232" w:rsidRDefault="00B55232" w:rsidP="00B55232">
      <w:pPr>
        <w:pStyle w:val="afff8"/>
        <w:tabs>
          <w:tab w:val="left" w:pos="283"/>
        </w:tabs>
        <w:spacing w:before="100" w:beforeAutospacing="1"/>
        <w:ind w:left="1080" w:firstLine="0"/>
      </w:pPr>
      <w:r>
        <w:t>(К) Выработка концепции: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Тематические карточки;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Технико-экономические обоснования;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proofErr w:type="spellStart"/>
      <w:r>
        <w:t>Аванпроекты</w:t>
      </w:r>
      <w:proofErr w:type="spellEnd"/>
      <w:r>
        <w:t xml:space="preserve"> (доклады).</w:t>
      </w:r>
    </w:p>
    <w:p w:rsidR="00B55232" w:rsidRDefault="00B55232" w:rsidP="00B55232">
      <w:pPr>
        <w:pStyle w:val="afff8"/>
        <w:tabs>
          <w:tab w:val="left" w:pos="283"/>
        </w:tabs>
        <w:spacing w:before="100" w:beforeAutospacing="1"/>
        <w:ind w:left="1080" w:firstLine="0"/>
      </w:pPr>
      <w:r>
        <w:t>(П) Проектирование: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Эскизный проект;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Технический проект.</w:t>
      </w:r>
    </w:p>
    <w:p w:rsidR="00B55232" w:rsidRDefault="00B55232" w:rsidP="00B55232">
      <w:pPr>
        <w:pStyle w:val="afff8"/>
        <w:tabs>
          <w:tab w:val="left" w:pos="283"/>
        </w:tabs>
        <w:spacing w:before="100" w:beforeAutospacing="1"/>
        <w:ind w:left="1080" w:firstLine="0"/>
      </w:pPr>
      <w:r>
        <w:t>(Р) Разработка и изготовление опытных образцов:</w:t>
      </w:r>
    </w:p>
    <w:p w:rsidR="00A455BB" w:rsidRDefault="00A455BB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рабочая конструкторская документация;</w:t>
      </w:r>
    </w:p>
    <w:p w:rsidR="00A455BB" w:rsidRDefault="00A455BB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изготовление опытного образца;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предварительные испытания;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внедрение результатов ОКР;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«пилотные» проекты и опытная эксплуатация.</w:t>
      </w:r>
    </w:p>
    <w:p w:rsidR="00B55232" w:rsidRDefault="00B55232" w:rsidP="00B55232">
      <w:pPr>
        <w:pStyle w:val="afff8"/>
        <w:tabs>
          <w:tab w:val="left" w:pos="283"/>
        </w:tabs>
        <w:spacing w:before="100" w:beforeAutospacing="1"/>
        <w:ind w:left="1080" w:firstLine="0"/>
      </w:pPr>
      <w:r>
        <w:t>(С) Серийное производство или поставки: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государственные испытания;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ККД;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принятие на снабжение</w:t>
      </w:r>
      <w:r w:rsidR="00A455BB">
        <w:t xml:space="preserve"> </w:t>
      </w:r>
      <w:r w:rsidR="00A455BB" w:rsidRPr="00A455BB">
        <w:t>(вооружение)</w:t>
      </w:r>
      <w:r>
        <w:t>;</w:t>
      </w:r>
    </w:p>
    <w:p w:rsidR="00B55232" w:rsidRDefault="00B55232" w:rsidP="00F83D69">
      <w:pPr>
        <w:pStyle w:val="afb"/>
        <w:numPr>
          <w:ilvl w:val="0"/>
          <w:numId w:val="6"/>
        </w:numPr>
        <w:spacing w:before="0" w:after="160"/>
        <w:ind w:left="1800" w:hanging="360"/>
      </w:pPr>
      <w:r>
        <w:t>организация производства.</w:t>
      </w:r>
    </w:p>
    <w:p w:rsidR="00B55232" w:rsidRDefault="00B55232" w:rsidP="00B55232">
      <w:pPr>
        <w:pStyle w:val="afff8"/>
        <w:tabs>
          <w:tab w:val="left" w:pos="283"/>
        </w:tabs>
        <w:spacing w:before="100" w:beforeAutospacing="1"/>
        <w:ind w:left="1080" w:firstLine="0"/>
      </w:pPr>
      <w:r>
        <w:t>(Э) Эксплуатация;</w:t>
      </w:r>
    </w:p>
    <w:p w:rsidR="00B55232" w:rsidRDefault="0093598F" w:rsidP="00B55232">
      <w:pPr>
        <w:pStyle w:val="afff8"/>
        <w:tabs>
          <w:tab w:val="left" w:pos="283"/>
        </w:tabs>
        <w:spacing w:before="100" w:beforeAutospacing="1"/>
        <w:ind w:left="1080" w:firstLine="0"/>
      </w:pPr>
      <w:r>
        <w:lastRenderedPageBreak/>
        <w:t>(У) Утилизация.</w:t>
      </w:r>
    </w:p>
    <w:bookmarkStart w:id="117" w:name="_Группы_пользователей_и_архитектурны"/>
    <w:bookmarkStart w:id="118" w:name="_Toc154903110"/>
    <w:bookmarkEnd w:id="117"/>
    <w:p w:rsidR="00B55232" w:rsidRDefault="00F571F4" w:rsidP="00F571F4">
      <w:pPr>
        <w:pStyle w:val="2"/>
      </w:pPr>
      <w:r>
        <w:fldChar w:fldCharType="begin"/>
      </w:r>
      <w:r>
        <w:instrText xml:space="preserve"> AUTONUMLGL  \e  </w:instrText>
      </w:r>
      <w:bookmarkStart w:id="119" w:name="_Toc22225691"/>
      <w:r>
        <w:fldChar w:fldCharType="end"/>
      </w:r>
      <w:r>
        <w:rPr>
          <w:rFonts w:cs="Arial"/>
        </w:rPr>
        <w:t> </w:t>
      </w:r>
      <w:r w:rsidR="00B55232" w:rsidRPr="00EE3F56">
        <w:t xml:space="preserve">Группы пользователей и архитектурные </w:t>
      </w:r>
      <w:r w:rsidR="007848CF">
        <w:t>артефакт</w:t>
      </w:r>
      <w:r w:rsidR="00B55232" w:rsidRPr="00EE3F56">
        <w:t>ы</w:t>
      </w:r>
      <w:bookmarkEnd w:id="118"/>
      <w:bookmarkEnd w:id="119"/>
    </w:p>
    <w:p w:rsidR="00B55232" w:rsidRDefault="00B55232" w:rsidP="00F571F4">
      <w:pPr>
        <w:pStyle w:val="aff5"/>
      </w:pPr>
      <w:r w:rsidRPr="002336BE">
        <w:t xml:space="preserve">В общем случае интегрированная архитектура должна включать в себя следующий минимальный набор архитектурных </w:t>
      </w:r>
      <w:r w:rsidR="007848CF">
        <w:t>артефакт</w:t>
      </w:r>
      <w:r w:rsidRPr="002336BE">
        <w:t xml:space="preserve">ов: </w:t>
      </w:r>
      <w:r>
        <w:rPr>
          <w:b/>
        </w:rPr>
        <w:t>ОА-1</w:t>
      </w:r>
      <w:r w:rsidRPr="002336BE">
        <w:t xml:space="preserve">, </w:t>
      </w:r>
      <w:r>
        <w:rPr>
          <w:b/>
        </w:rPr>
        <w:t>ОА-2</w:t>
      </w:r>
      <w:r w:rsidRPr="002336BE">
        <w:t xml:space="preserve">, </w:t>
      </w:r>
      <w:r>
        <w:rPr>
          <w:b/>
        </w:rPr>
        <w:t>ФА-2</w:t>
      </w:r>
      <w:r w:rsidRPr="002336BE">
        <w:t xml:space="preserve">, </w:t>
      </w:r>
      <w:r>
        <w:rPr>
          <w:b/>
        </w:rPr>
        <w:t>ФА</w:t>
      </w:r>
      <w:r w:rsidRPr="002336BE">
        <w:rPr>
          <w:b/>
        </w:rPr>
        <w:noBreakHyphen/>
        <w:t>3</w:t>
      </w:r>
      <w:r w:rsidRPr="002336BE">
        <w:t xml:space="preserve">, </w:t>
      </w:r>
      <w:r w:rsidRPr="002336BE">
        <w:rPr>
          <w:b/>
        </w:rPr>
        <w:t>ФА-5</w:t>
      </w:r>
      <w:r w:rsidRPr="002336BE">
        <w:t xml:space="preserve">, </w:t>
      </w:r>
      <w:r w:rsidRPr="002336BE">
        <w:rPr>
          <w:b/>
        </w:rPr>
        <w:t>СА-1</w:t>
      </w:r>
      <w:r w:rsidRPr="002336BE">
        <w:t xml:space="preserve"> и </w:t>
      </w:r>
      <w:r w:rsidRPr="002336BE">
        <w:rPr>
          <w:b/>
        </w:rPr>
        <w:t>ТА-1</w:t>
      </w:r>
      <w:r w:rsidRPr="002336BE">
        <w:t xml:space="preserve">. Это минимальный набор </w:t>
      </w:r>
      <w:r w:rsidR="007848CF">
        <w:t>артефакт</w:t>
      </w:r>
      <w:r w:rsidRPr="002336BE">
        <w:t>ов</w:t>
      </w:r>
      <w:r>
        <w:t>,</w:t>
      </w:r>
      <w:r w:rsidRPr="002336BE">
        <w:t xml:space="preserve"> необходимый для соответствия определению ОА, ФА, СА и ТА, а также описания перекрывающих аспектов архитектуры, которые определяют контекст архитектуры. Дополнительные </w:t>
      </w:r>
      <w:r w:rsidR="007848CF">
        <w:t>артефакт</w:t>
      </w:r>
      <w:r w:rsidRPr="002336BE">
        <w:t xml:space="preserve">ы </w:t>
      </w:r>
      <w:r w:rsidR="000A4B6D">
        <w:t xml:space="preserve">должны </w:t>
      </w:r>
      <w:r w:rsidRPr="002336BE">
        <w:t>разрабатываться в зависимости от предполагаемого использования.</w:t>
      </w:r>
    </w:p>
    <w:p w:rsidR="009A3C05" w:rsidRPr="009A3C05" w:rsidRDefault="007848CF" w:rsidP="00F571F4">
      <w:pPr>
        <w:pStyle w:val="a2"/>
        <w:rPr>
          <w:highlight w:val="yellow"/>
        </w:rPr>
      </w:pPr>
      <w:r w:rsidRPr="00AD7F3C">
        <w:t>Артефакт</w:t>
      </w:r>
      <w:r w:rsidR="00B55232" w:rsidRPr="00AD7F3C">
        <w:t>ы архитектуры</w:t>
      </w:r>
      <w:r w:rsidR="009A3C05">
        <w:t xml:space="preserve"> </w:t>
      </w:r>
      <w:r w:rsidR="009A3C05" w:rsidRPr="009A3C05">
        <w:t>в</w:t>
      </w:r>
      <w:r w:rsidR="00B55232" w:rsidRPr="00AD7F3C">
        <w:t xml:space="preserve"> </w:t>
      </w:r>
      <w:r w:rsidR="009A3C05">
        <w:t>каждом</w:t>
      </w:r>
      <w:r w:rsidR="00B55232" w:rsidRPr="00AD7F3C">
        <w:t xml:space="preserve"> </w:t>
      </w:r>
      <w:r w:rsidR="009A3C05">
        <w:t>конкретном</w:t>
      </w:r>
      <w:r w:rsidR="00B55232" w:rsidRPr="00AD7F3C">
        <w:t xml:space="preserve"> случа</w:t>
      </w:r>
      <w:r w:rsidR="009A3C05">
        <w:t>е</w:t>
      </w:r>
      <w:r w:rsidR="00B55232" w:rsidRPr="00AD7F3C">
        <w:t xml:space="preserve"> использования</w:t>
      </w:r>
      <w:r w:rsidR="009A3C05">
        <w:t xml:space="preserve"> </w:t>
      </w:r>
      <w:r w:rsidR="00B55232" w:rsidRPr="00AD7F3C">
        <w:t>сильно зависят от конкретной ситуации, целей и области применения.</w:t>
      </w:r>
      <w:r w:rsidR="00B55232" w:rsidRPr="002336BE">
        <w:t xml:space="preserve"> Поэтому разработчики архитектуры должны учитывать специфические особенности конкретной архитектуры и ее предполагаемого использования. Как следствие, набор архитектурных </w:t>
      </w:r>
      <w:r>
        <w:t>артефакт</w:t>
      </w:r>
      <w:r w:rsidR="00B55232" w:rsidRPr="002336BE">
        <w:t xml:space="preserve">ов и степень их детализации в различных архитектурах или на различных стадиях разработки одной архитектуры могут значительно различаться. Например, если архитектура первоначально разрабатывается для </w:t>
      </w:r>
      <w:r w:rsidR="00B55232" w:rsidRPr="00F571F4">
        <w:t>Группы 1</w:t>
      </w:r>
      <w:r w:rsidR="00B55232" w:rsidRPr="002336BE">
        <w:t xml:space="preserve">, </w:t>
      </w:r>
      <w:r w:rsidR="00B55232" w:rsidRPr="009A3C05">
        <w:t xml:space="preserve">то в ней должно быть разработано большое число </w:t>
      </w:r>
      <w:r w:rsidRPr="009A3C05">
        <w:t>артефакт</w:t>
      </w:r>
      <w:r w:rsidR="00B55232" w:rsidRPr="009A3C05">
        <w:t xml:space="preserve">ов, </w:t>
      </w:r>
      <w:r w:rsidR="009A3C05">
        <w:t xml:space="preserve">дающих панорамное представление всех аспектов архитектуры, но </w:t>
      </w:r>
      <w:r w:rsidR="00651004" w:rsidRPr="00651004">
        <w:t xml:space="preserve">степень детализации </w:t>
      </w:r>
      <w:r w:rsidR="009A3C05">
        <w:t xml:space="preserve">этих артефактов </w:t>
      </w:r>
      <w:r w:rsidR="009A3C05" w:rsidRPr="009A3C05">
        <w:t>может быть минимальной.</w:t>
      </w:r>
      <w:r w:rsidR="009A3C05">
        <w:t xml:space="preserve"> </w:t>
      </w:r>
      <w:r w:rsidR="009A3C05" w:rsidRPr="009A3C05">
        <w:t>Наоборот</w:t>
      </w:r>
      <w:r w:rsidR="009A3C05">
        <w:t>,</w:t>
      </w:r>
      <w:r w:rsidR="009A3C05" w:rsidRPr="009A3C05">
        <w:t xml:space="preserve"> описание архитектуры для проектирования и разработки системы может содержать значительно меньшее число артефактов, но </w:t>
      </w:r>
      <w:bookmarkStart w:id="120" w:name="OLE_LINK1"/>
      <w:r w:rsidR="009A3C05" w:rsidRPr="009A3C05">
        <w:t xml:space="preserve">степень их детализации </w:t>
      </w:r>
      <w:bookmarkEnd w:id="120"/>
      <w:r w:rsidR="009A3C05" w:rsidRPr="009A3C05">
        <w:t>должна быть значительно выше</w:t>
      </w:r>
      <w:r w:rsidR="009A3C05">
        <w:t>.</w:t>
      </w:r>
    </w:p>
    <w:p w:rsidR="0049624A" w:rsidRDefault="0049624A" w:rsidP="0049624A">
      <w:pPr>
        <w:pStyle w:val="a2"/>
      </w:pPr>
      <w:r w:rsidRPr="002336BE">
        <w:t>В табл</w:t>
      </w:r>
      <w:r>
        <w:t>ице</w:t>
      </w:r>
      <w:r w:rsidRPr="0049624A">
        <w:t xml:space="preserve"> </w:t>
      </w:r>
      <w:r w:rsidR="00556E2B">
        <w:fldChar w:fldCharType="begin"/>
      </w:r>
      <w:r w:rsidR="00556E2B">
        <w:instrText xml:space="preserve"> REF Tb391116898148148 </w:instrText>
      </w:r>
      <w:r w:rsidR="00556E2B">
        <w:fldChar w:fldCharType="separate"/>
      </w:r>
      <w:r w:rsidR="007A70FC">
        <w:rPr>
          <w:noProof/>
        </w:rPr>
        <w:t>4</w:t>
      </w:r>
      <w:r w:rsidR="00556E2B">
        <w:rPr>
          <w:noProof/>
        </w:rPr>
        <w:fldChar w:fldCharType="end"/>
      </w:r>
      <w:r w:rsidRPr="002336BE">
        <w:t xml:space="preserve"> приведены рекомендации по включению различных </w:t>
      </w:r>
      <w:r w:rsidR="007848CF">
        <w:t>артефакт</w:t>
      </w:r>
      <w:r w:rsidRPr="002336BE">
        <w:t>ов архитектуры в то или иное, в зависимости от предполагаемого использования, представление интегрированной архитектуры. Эт</w:t>
      </w:r>
      <w:r w:rsidR="00E154E8">
        <w:t>а</w:t>
      </w:r>
      <w:r w:rsidRPr="002336BE">
        <w:t xml:space="preserve"> таблица не является окончательной </w:t>
      </w:r>
      <w:r>
        <w:t>и может изменяться по мере нако</w:t>
      </w:r>
      <w:r w:rsidRPr="002336BE">
        <w:t>пления опыта разработки и исполь</w:t>
      </w:r>
      <w:r>
        <w:t>зования интегрированной архитек</w:t>
      </w:r>
      <w:r w:rsidRPr="002336BE">
        <w:t xml:space="preserve">туры. Она предназначена, прежде всего, для начального понимания порядка использования различных </w:t>
      </w:r>
      <w:r w:rsidR="007848CF">
        <w:t>артефакт</w:t>
      </w:r>
      <w:r w:rsidRPr="002336BE">
        <w:t>ов архитектуры.</w:t>
      </w:r>
    </w:p>
    <w:p w:rsidR="0049624A" w:rsidRPr="00106A35" w:rsidRDefault="0049624A" w:rsidP="0049624A">
      <w:pPr>
        <w:pStyle w:val="a2"/>
        <w:spacing w:after="60"/>
      </w:pPr>
      <w:r w:rsidRPr="00106A35">
        <w:t xml:space="preserve">В таблице использованы следующие </w:t>
      </w:r>
      <w:r w:rsidRPr="00D50BF6">
        <w:t>условные</w:t>
      </w:r>
      <w:r w:rsidRPr="00106A35">
        <w:t xml:space="preserve"> обозначения:</w:t>
      </w:r>
    </w:p>
    <w:p w:rsidR="0049624A" w:rsidRPr="00106A35" w:rsidRDefault="00E154E8" w:rsidP="00F83D69">
      <w:pPr>
        <w:pStyle w:val="afb"/>
        <w:numPr>
          <w:ilvl w:val="0"/>
          <w:numId w:val="6"/>
        </w:numPr>
        <w:spacing w:before="0" w:after="160"/>
        <w:ind w:left="1440" w:hanging="360"/>
      </w:pPr>
      <w:r>
        <w:t>з</w:t>
      </w:r>
      <w:r w:rsidR="0049624A" w:rsidRPr="00106A35">
        <w:t xml:space="preserve">аштрихованные столбцы таблицы соответствуют минимально необходимому набору </w:t>
      </w:r>
      <w:r w:rsidR="007848CF">
        <w:t>артефакт</w:t>
      </w:r>
      <w:r w:rsidR="0049624A" w:rsidRPr="00106A35">
        <w:t>ов для любой интегрированной архитектуры</w:t>
      </w:r>
      <w:r w:rsidRPr="00E154E8">
        <w:t>;</w:t>
      </w:r>
    </w:p>
    <w:p w:rsidR="0049624A" w:rsidRPr="00106A35" w:rsidRDefault="00E154E8" w:rsidP="00F83D69">
      <w:pPr>
        <w:pStyle w:val="afb"/>
        <w:numPr>
          <w:ilvl w:val="0"/>
          <w:numId w:val="6"/>
        </w:numPr>
        <w:spacing w:before="0" w:after="160"/>
        <w:ind w:left="1440" w:hanging="360"/>
      </w:pPr>
      <w:r>
        <w:t>з</w:t>
      </w:r>
      <w:r w:rsidR="0049624A" w:rsidRPr="00D614D2">
        <w:t xml:space="preserve">нак плюс (+) </w:t>
      </w:r>
      <w:r w:rsidR="0049624A" w:rsidRPr="00106A35">
        <w:t xml:space="preserve">указывает, что </w:t>
      </w:r>
      <w:r w:rsidR="007848CF">
        <w:t>артефакт</w:t>
      </w:r>
      <w:r w:rsidR="0049624A" w:rsidRPr="00106A35">
        <w:t xml:space="preserve"> в высокой степени применим для предполагаемого использования, то есть </w:t>
      </w:r>
      <w:r w:rsidR="007848CF">
        <w:t>артефакт</w:t>
      </w:r>
      <w:r w:rsidR="0049624A" w:rsidRPr="00106A35">
        <w:t xml:space="preserve"> следует разрабатывать, если архитектура должна поддерживать указанное применение</w:t>
      </w:r>
      <w:r w:rsidRPr="00E154E8">
        <w:t>;</w:t>
      </w:r>
      <w:r w:rsidR="0049624A" w:rsidRPr="00106A35">
        <w:t xml:space="preserve"> </w:t>
      </w:r>
    </w:p>
    <w:p w:rsidR="0049624A" w:rsidRPr="00106A35" w:rsidRDefault="00E154E8" w:rsidP="00F83D69">
      <w:pPr>
        <w:pStyle w:val="afb"/>
        <w:numPr>
          <w:ilvl w:val="0"/>
          <w:numId w:val="6"/>
        </w:numPr>
        <w:spacing w:before="0" w:after="160"/>
        <w:ind w:left="1440" w:hanging="360"/>
      </w:pPr>
      <w:r>
        <w:t>к</w:t>
      </w:r>
      <w:r w:rsidR="0049624A" w:rsidRPr="00D614D2">
        <w:t xml:space="preserve">руг </w:t>
      </w:r>
      <w:r w:rsidR="0049624A" w:rsidRPr="00106A35">
        <w:t>(</w:t>
      </w:r>
      <w:r w:rsidR="0057703C" w:rsidRPr="0057703C">
        <w:rPr>
          <w:rFonts w:ascii="Wingdings" w:hAnsi="Wingdings" w:cs="Wingdings"/>
        </w:rPr>
        <w:sym w:font="Wingdings" w:char="F0A1"/>
      </w:r>
      <w:r w:rsidR="0049624A" w:rsidRPr="00106A35">
        <w:t xml:space="preserve">) указывает, что </w:t>
      </w:r>
      <w:r w:rsidR="007848CF">
        <w:t>артефакт</w:t>
      </w:r>
      <w:r w:rsidR="0049624A" w:rsidRPr="00106A35">
        <w:t xml:space="preserve"> часто или частично применим для предполагаемого использования, то есть следует рассмотреть возможность разработки обозначенного </w:t>
      </w:r>
      <w:r w:rsidR="007848CF">
        <w:t>артефакт</w:t>
      </w:r>
      <w:r w:rsidR="0049624A" w:rsidRPr="00106A35">
        <w:t>а, если архитектура должна поддерживать указанное применение</w:t>
      </w:r>
      <w:r w:rsidRPr="00E154E8">
        <w:t>;</w:t>
      </w:r>
    </w:p>
    <w:p w:rsidR="0049624A" w:rsidRDefault="00E154E8" w:rsidP="00F83D69">
      <w:pPr>
        <w:pStyle w:val="afb"/>
        <w:numPr>
          <w:ilvl w:val="0"/>
          <w:numId w:val="6"/>
        </w:numPr>
        <w:spacing w:before="0" w:after="160"/>
        <w:ind w:left="1440" w:hanging="360"/>
      </w:pPr>
      <w:r>
        <w:t>п</w:t>
      </w:r>
      <w:r w:rsidR="0049624A" w:rsidRPr="00106A35">
        <w:t xml:space="preserve">устая ячейка указывает, что </w:t>
      </w:r>
      <w:r w:rsidR="007848CF">
        <w:t>артефакт</w:t>
      </w:r>
      <w:r w:rsidR="0049624A" w:rsidRPr="00106A35">
        <w:t xml:space="preserve"> обычно не применяется для данного применения архитектуры</w:t>
      </w:r>
      <w:r w:rsidRPr="00E154E8">
        <w:t>.</w:t>
      </w:r>
    </w:p>
    <w:p w:rsidR="0049624A" w:rsidRDefault="0049624A" w:rsidP="0049624A">
      <w:pPr>
        <w:pStyle w:val="a2"/>
      </w:pPr>
      <w:r>
        <w:t xml:space="preserve">Обеспечение возможности взаимодействия существенно для </w:t>
      </w:r>
      <w:r w:rsidRPr="007C432A">
        <w:t>Группы 2</w:t>
      </w:r>
      <w:r>
        <w:t xml:space="preserve"> и </w:t>
      </w:r>
      <w:r w:rsidRPr="007C432A">
        <w:t>Группы 3</w:t>
      </w:r>
      <w:r>
        <w:t xml:space="preserve">, поэтому это применение относится к двум группам, различия заключаются в степени детализации архитектурных </w:t>
      </w:r>
      <w:r w:rsidR="007848CF">
        <w:t>артефакт</w:t>
      </w:r>
      <w:r>
        <w:t>ов.</w:t>
      </w:r>
    </w:p>
    <w:p w:rsidR="0057703C" w:rsidRDefault="0049624A" w:rsidP="0057703C">
      <w:pPr>
        <w:pStyle w:val="aff1"/>
        <w:spacing w:after="0"/>
      </w:pPr>
      <w:r>
        <w:lastRenderedPageBreak/>
        <w:t xml:space="preserve">Таблица </w:t>
      </w:r>
      <w:bookmarkStart w:id="121" w:name="Tb391116898148148"/>
      <w:r>
        <w:fldChar w:fldCharType="begin"/>
      </w:r>
      <w:r>
        <w:instrText xml:space="preserve"> SEQ _Table \* MERGEFORMAT </w:instrText>
      </w:r>
      <w:r>
        <w:fldChar w:fldCharType="separate"/>
      </w:r>
      <w:r w:rsidR="007A70FC">
        <w:rPr>
          <w:noProof/>
        </w:rPr>
        <w:t>4</w:t>
      </w:r>
      <w:r>
        <w:fldChar w:fldCharType="end"/>
      </w:r>
      <w:bookmarkEnd w:id="121"/>
      <w:r w:rsidR="008267BA">
        <w:t xml:space="preserve"> –Матрица использования </w:t>
      </w:r>
      <w:r w:rsidR="007848CF">
        <w:t>артефакт</w:t>
      </w:r>
      <w:r w:rsidR="008267BA">
        <w:t xml:space="preserve">ов архитектуры </w:t>
      </w:r>
    </w:p>
    <w:tbl>
      <w:tblPr>
        <w:tblStyle w:val="affc"/>
        <w:tblW w:w="9889" w:type="dxa"/>
        <w:tblLayout w:type="fixed"/>
        <w:tblLook w:val="01E0" w:firstRow="1" w:lastRow="1" w:firstColumn="1" w:lastColumn="1" w:noHBand="0" w:noVBand="0"/>
      </w:tblPr>
      <w:tblGrid>
        <w:gridCol w:w="2617"/>
        <w:gridCol w:w="318"/>
        <w:gridCol w:w="344"/>
        <w:gridCol w:w="319"/>
        <w:gridCol w:w="320"/>
        <w:gridCol w:w="320"/>
        <w:gridCol w:w="321"/>
        <w:gridCol w:w="321"/>
        <w:gridCol w:w="321"/>
        <w:gridCol w:w="424"/>
        <w:gridCol w:w="321"/>
        <w:gridCol w:w="321"/>
        <w:gridCol w:w="321"/>
        <w:gridCol w:w="321"/>
        <w:gridCol w:w="320"/>
        <w:gridCol w:w="321"/>
        <w:gridCol w:w="321"/>
        <w:gridCol w:w="321"/>
        <w:gridCol w:w="320"/>
        <w:gridCol w:w="321"/>
        <w:gridCol w:w="352"/>
        <w:gridCol w:w="321"/>
        <w:gridCol w:w="383"/>
      </w:tblGrid>
      <w:tr w:rsidR="0093598F" w:rsidRPr="0057703C">
        <w:trPr>
          <w:tblHeader/>
        </w:trPr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:rsidR="0093598F" w:rsidRPr="0057703C" w:rsidRDefault="007848CF" w:rsidP="005D3F74">
            <w:pPr>
              <w:pStyle w:val="a2"/>
              <w:keepNext/>
              <w:spacing w:line="240" w:lineRule="auto"/>
              <w:ind w:firstLine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Артефакт</w:t>
            </w:r>
            <w:r w:rsidR="0093598F" w:rsidRPr="0057703C">
              <w:rPr>
                <w:b/>
                <w:sz w:val="20"/>
                <w:szCs w:val="20"/>
              </w:rPr>
              <w:t>ы архитектуры</w:t>
            </w:r>
          </w:p>
        </w:tc>
        <w:tc>
          <w:tcPr>
            <w:tcW w:w="662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</w:rPr>
              <w:t>ОА</w:t>
            </w:r>
          </w:p>
        </w:tc>
        <w:tc>
          <w:tcPr>
            <w:tcW w:w="2346" w:type="dxa"/>
            <w:gridSpan w:val="7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57703C">
              <w:rPr>
                <w:b/>
                <w:sz w:val="20"/>
                <w:szCs w:val="20"/>
              </w:rPr>
              <w:t>ФА</w:t>
            </w:r>
          </w:p>
        </w:tc>
        <w:tc>
          <w:tcPr>
            <w:tcW w:w="356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</w:rPr>
              <w:t>СА</w:t>
            </w:r>
          </w:p>
        </w:tc>
        <w:tc>
          <w:tcPr>
            <w:tcW w:w="704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ТА</w:t>
            </w:r>
          </w:p>
        </w:tc>
      </w:tr>
      <w:tr w:rsidR="0093598F" w:rsidRPr="0057703C">
        <w:trPr>
          <w:tblHeader/>
        </w:trPr>
        <w:tc>
          <w:tcPr>
            <w:tcW w:w="2617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5D3F74">
            <w:pPr>
              <w:pStyle w:val="a2"/>
              <w:keepNext/>
              <w:spacing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57703C">
              <w:rPr>
                <w:b/>
                <w:sz w:val="20"/>
                <w:szCs w:val="20"/>
              </w:rPr>
              <w:t>Основные группы пользователей архитектуры</w:t>
            </w:r>
          </w:p>
        </w:tc>
        <w:tc>
          <w:tcPr>
            <w:tcW w:w="318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34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31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7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7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8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9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E154E8">
            <w:pPr>
              <w:pStyle w:val="a2"/>
              <w:keepNext/>
              <w:spacing w:line="240" w:lineRule="auto"/>
              <w:ind w:left="-113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352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57703C">
              <w:rPr>
                <w:b/>
                <w:sz w:val="20"/>
                <w:szCs w:val="20"/>
                <w:lang w:val="en-US"/>
              </w:rPr>
              <w:t>11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</w:rPr>
            </w:pPr>
            <w:r w:rsidRPr="0057703C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383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3598F" w:rsidRPr="0057703C" w:rsidRDefault="0093598F" w:rsidP="0093598F">
            <w:pPr>
              <w:pStyle w:val="a2"/>
              <w:keepNext/>
              <w:spacing w:line="240" w:lineRule="auto"/>
              <w:ind w:left="-57" w:right="-57" w:firstLine="0"/>
              <w:jc w:val="center"/>
              <w:rPr>
                <w:b/>
                <w:sz w:val="20"/>
                <w:szCs w:val="20"/>
              </w:rPr>
            </w:pPr>
            <w:r w:rsidRPr="0057703C">
              <w:rPr>
                <w:b/>
                <w:sz w:val="20"/>
                <w:szCs w:val="20"/>
              </w:rPr>
              <w:t>2</w:t>
            </w:r>
          </w:p>
        </w:tc>
      </w:tr>
      <w:tr w:rsidR="0093598F" w:rsidRPr="0057703C">
        <w:tc>
          <w:tcPr>
            <w:tcW w:w="2617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Группа 1</w:t>
            </w:r>
          </w:p>
        </w:tc>
        <w:tc>
          <w:tcPr>
            <w:tcW w:w="318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44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19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424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21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52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83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</w:tr>
      <w:tr w:rsidR="0093598F" w:rsidRPr="0057703C">
        <w:tc>
          <w:tcPr>
            <w:tcW w:w="2617" w:type="dxa"/>
            <w:tcBorders>
              <w:bottom w:val="dashed" w:sz="12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Группа 2</w:t>
            </w:r>
          </w:p>
        </w:tc>
        <w:tc>
          <w:tcPr>
            <w:tcW w:w="318" w:type="dxa"/>
            <w:tcBorders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44" w:type="dxa"/>
            <w:tcBorders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19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tcBorders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tcBorders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424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0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52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83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93598F" w:rsidRPr="0057703C">
        <w:tc>
          <w:tcPr>
            <w:tcW w:w="2617" w:type="dxa"/>
            <w:tcBorders>
              <w:top w:val="dashed" w:sz="12" w:space="0" w:color="auto"/>
              <w:bottom w:val="dashed" w:sz="12" w:space="0" w:color="auto"/>
            </w:tcBorders>
            <w:shd w:val="clear" w:color="auto" w:fill="auto"/>
            <w:vAlign w:val="center"/>
          </w:tcPr>
          <w:p w:rsidR="0093598F" w:rsidRPr="00AF7843" w:rsidRDefault="0093598F" w:rsidP="0093598F">
            <w:pPr>
              <w:pStyle w:val="affffe"/>
              <w:spacing w:before="120" w:after="120"/>
              <w:ind w:left="-57" w:right="-57"/>
              <w:rPr>
                <w:spacing w:val="-10"/>
                <w:sz w:val="20"/>
                <w:szCs w:val="20"/>
              </w:rPr>
            </w:pPr>
            <w:r w:rsidRPr="00AF7843">
              <w:rPr>
                <w:spacing w:val="-10"/>
                <w:sz w:val="20"/>
                <w:szCs w:val="20"/>
              </w:rPr>
              <w:t>Возможность взаимодействия</w:t>
            </w:r>
          </w:p>
        </w:tc>
        <w:tc>
          <w:tcPr>
            <w:tcW w:w="318" w:type="dxa"/>
            <w:tcBorders>
              <w:top w:val="dashed" w:sz="4" w:space="0" w:color="auto"/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44" w:type="dxa"/>
            <w:tcBorders>
              <w:top w:val="dashed" w:sz="4" w:space="0" w:color="auto"/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19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tcBorders>
              <w:top w:val="dashed" w:sz="4" w:space="0" w:color="auto"/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tcBorders>
              <w:top w:val="dashed" w:sz="4" w:space="0" w:color="auto"/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top w:val="dashed" w:sz="4" w:space="0" w:color="auto"/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42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top w:val="dashed" w:sz="4" w:space="0" w:color="auto"/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52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top w:val="dashed" w:sz="4" w:space="0" w:color="auto"/>
              <w:bottom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83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</w:tr>
      <w:tr w:rsidR="0093598F" w:rsidRPr="0057703C">
        <w:trPr>
          <w:trHeight w:val="238"/>
        </w:trPr>
        <w:tc>
          <w:tcPr>
            <w:tcW w:w="2617" w:type="dxa"/>
            <w:vMerge w:val="restart"/>
            <w:tcBorders>
              <w:top w:val="dashed" w:sz="12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Группа 3</w:t>
            </w:r>
          </w:p>
          <w:p w:rsidR="0093598F" w:rsidRPr="0057703C" w:rsidRDefault="0093598F" w:rsidP="0093598F">
            <w:pPr>
              <w:pStyle w:val="affffe"/>
              <w:spacing w:before="0" w:after="0" w:line="240" w:lineRule="auto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ab/>
              <w:t>Заказчик</w:t>
            </w:r>
          </w:p>
          <w:p w:rsidR="0093598F" w:rsidRPr="0057703C" w:rsidRDefault="0093598F" w:rsidP="0093598F">
            <w:pPr>
              <w:pStyle w:val="affffe"/>
              <w:spacing w:before="0" w:after="0" w:line="240" w:lineRule="auto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ab/>
              <w:t>Разработчик</w:t>
            </w:r>
          </w:p>
        </w:tc>
        <w:tc>
          <w:tcPr>
            <w:tcW w:w="318" w:type="dxa"/>
            <w:tcBorders>
              <w:top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44" w:type="dxa"/>
            <w:tcBorders>
              <w:top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9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0" w:type="dxa"/>
            <w:tcBorders>
              <w:top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0" w:type="dxa"/>
            <w:tcBorders>
              <w:top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0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0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52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top w:val="dashed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83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93598F" w:rsidRPr="0057703C">
        <w:tc>
          <w:tcPr>
            <w:tcW w:w="2617" w:type="dxa"/>
            <w:vMerge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rPr>
                <w:sz w:val="20"/>
                <w:szCs w:val="20"/>
              </w:rPr>
            </w:pPr>
          </w:p>
        </w:tc>
        <w:tc>
          <w:tcPr>
            <w:tcW w:w="318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44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19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424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52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83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93598F" w:rsidRPr="0057703C">
        <w:trPr>
          <w:trHeight w:val="366"/>
        </w:trPr>
        <w:tc>
          <w:tcPr>
            <w:tcW w:w="2617" w:type="dxa"/>
            <w:vMerge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rPr>
                <w:sz w:val="20"/>
                <w:szCs w:val="20"/>
              </w:rPr>
            </w:pPr>
          </w:p>
        </w:tc>
        <w:tc>
          <w:tcPr>
            <w:tcW w:w="318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44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19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424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52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83" w:type="dxa"/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</w:tr>
      <w:tr w:rsidR="0093598F" w:rsidRPr="0057703C">
        <w:tc>
          <w:tcPr>
            <w:tcW w:w="26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Группа 4</w:t>
            </w:r>
          </w:p>
        </w:tc>
        <w:tc>
          <w:tcPr>
            <w:tcW w:w="318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44" w:type="dxa"/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sz w:val="20"/>
                <w:szCs w:val="20"/>
              </w:rPr>
              <w:t>+</w:t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2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57703C">
              <w:rPr>
                <w:rFonts w:ascii="Wingdings" w:hAnsi="Wingdings" w:cs="Wingdings"/>
                <w:sz w:val="20"/>
                <w:szCs w:val="20"/>
              </w:rPr>
              <w:sym w:font="Wingdings" w:char="F0A1"/>
            </w:r>
          </w:p>
        </w:tc>
        <w:tc>
          <w:tcPr>
            <w:tcW w:w="3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3598F" w:rsidRPr="0057703C" w:rsidRDefault="0093598F" w:rsidP="0093598F">
            <w:pPr>
              <w:pStyle w:val="affffe"/>
              <w:spacing w:before="0"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bookmarkStart w:id="122" w:name="_Toc154903111"/>
    <w:p w:rsidR="008267BA" w:rsidRPr="00D50BF6" w:rsidRDefault="008267BA" w:rsidP="008267BA">
      <w:pPr>
        <w:pStyle w:val="1"/>
      </w:pPr>
      <w:r>
        <w:lastRenderedPageBreak/>
        <w:fldChar w:fldCharType="begin"/>
      </w:r>
      <w:r>
        <w:instrText xml:space="preserve"> AUTONUMLGL  \e  </w:instrText>
      </w:r>
      <w:bookmarkStart w:id="123" w:name="_Toc22225692"/>
      <w:r>
        <w:fldChar w:fldCharType="end"/>
      </w:r>
      <w:r>
        <w:rPr>
          <w:rFonts w:cs="Arial"/>
        </w:rPr>
        <w:t> </w:t>
      </w:r>
      <w:r w:rsidRPr="00D50BF6">
        <w:t xml:space="preserve">Руководящие принципы </w:t>
      </w:r>
      <w:r>
        <w:t>создания</w:t>
      </w:r>
      <w:r w:rsidRPr="00D50BF6">
        <w:t xml:space="preserve"> архитектуры</w:t>
      </w:r>
      <w:bookmarkEnd w:id="122"/>
      <w:bookmarkEnd w:id="123"/>
    </w:p>
    <w:bookmarkStart w:id="124" w:name="_Toc154903113"/>
    <w:p w:rsidR="008267BA" w:rsidRDefault="008267BA" w:rsidP="008267BA">
      <w:pPr>
        <w:pStyle w:val="2"/>
      </w:pPr>
      <w:r>
        <w:fldChar w:fldCharType="begin"/>
      </w:r>
      <w:r>
        <w:instrText xml:space="preserve"> AUTONUMLGL  \e  </w:instrText>
      </w:r>
      <w:bookmarkStart w:id="125" w:name="_Toc22225693"/>
      <w:r>
        <w:fldChar w:fldCharType="end"/>
      </w:r>
      <w:r>
        <w:rPr>
          <w:rFonts w:cs="Arial"/>
        </w:rPr>
        <w:t> </w:t>
      </w:r>
      <w:r w:rsidRPr="00D50BF6">
        <w:t xml:space="preserve">Описания архитектуры </w:t>
      </w:r>
      <w:r w:rsidR="00E64950">
        <w:t xml:space="preserve">должны </w:t>
      </w:r>
      <w:r w:rsidRPr="00D50BF6">
        <w:t>быть построены с учетом целей</w:t>
      </w:r>
      <w:bookmarkEnd w:id="124"/>
      <w:r w:rsidR="000D1B6B">
        <w:t xml:space="preserve"> пользователей</w:t>
      </w:r>
      <w:bookmarkEnd w:id="125"/>
    </w:p>
    <w:p w:rsidR="008267BA" w:rsidRPr="00D50BF6" w:rsidRDefault="008267BA" w:rsidP="00E154E8">
      <w:pPr>
        <w:pStyle w:val="aff5"/>
      </w:pPr>
      <w:r w:rsidRPr="00D50BF6">
        <w:t>В общем случае процесс описания архитектуры должен увеличить эффективность усилий по разработке систем и полезность получающегося описания для всех групп пользователей архитектуры. Разработка архитектур</w:t>
      </w:r>
      <w:r>
        <w:t>ы</w:t>
      </w:r>
      <w:r w:rsidRPr="00D50BF6">
        <w:t xml:space="preserve"> должна, как правило, преследовать определенные и понятные всем цели. Эти цели определяют</w:t>
      </w:r>
      <w:r>
        <w:t>,</w:t>
      </w:r>
      <w:r w:rsidRPr="00D50BF6">
        <w:t xml:space="preserve"> насколько широкой и глубокой должна быть область охвата, какие характеристики учитывать и какие временные рамки принимать к рассмотрению. Этот принцип одинаково относится к описанию архитектуры в целом или </w:t>
      </w:r>
      <w:r>
        <w:t xml:space="preserve">к </w:t>
      </w:r>
      <w:r w:rsidRPr="00D50BF6">
        <w:t>любому представлению архитектуры. Если описания архитектуры, построенные различными подразделениями</w:t>
      </w:r>
      <w:r>
        <w:t>,</w:t>
      </w:r>
      <w:r w:rsidRPr="00D50BF6">
        <w:t xml:space="preserve"> должны впоследствии сопоставляться, то важно, чтобы они все с самого начала строились с учетом необходимости последующего сопоставления.</w:t>
      </w:r>
    </w:p>
    <w:bookmarkStart w:id="126" w:name="_Toc154903114"/>
    <w:p w:rsidR="008267BA" w:rsidRDefault="008267BA" w:rsidP="008267BA">
      <w:pPr>
        <w:pStyle w:val="2"/>
      </w:pPr>
      <w:r>
        <w:fldChar w:fldCharType="begin"/>
      </w:r>
      <w:r>
        <w:instrText xml:space="preserve"> AUTONUMLGL  \e  </w:instrText>
      </w:r>
      <w:bookmarkStart w:id="127" w:name="_Toc22225694"/>
      <w:r>
        <w:fldChar w:fldCharType="end"/>
      </w:r>
      <w:r>
        <w:rPr>
          <w:rFonts w:cs="Arial"/>
        </w:rPr>
        <w:t> </w:t>
      </w:r>
      <w:r w:rsidRPr="00D50BF6">
        <w:t xml:space="preserve">Описания архитектуры должны быть </w:t>
      </w:r>
      <w:r>
        <w:t>максимально</w:t>
      </w:r>
      <w:r w:rsidRPr="00D50BF6">
        <w:t xml:space="preserve"> просты</w:t>
      </w:r>
      <w:r>
        <w:t>ми</w:t>
      </w:r>
      <w:r w:rsidRPr="00D50BF6">
        <w:t xml:space="preserve"> и доходчивы</w:t>
      </w:r>
      <w:r>
        <w:t>ми</w:t>
      </w:r>
      <w:bookmarkEnd w:id="126"/>
      <w:bookmarkEnd w:id="127"/>
    </w:p>
    <w:p w:rsidR="008267BA" w:rsidRPr="001479BF" w:rsidRDefault="008267BA" w:rsidP="0002335E">
      <w:pPr>
        <w:pStyle w:val="aff5"/>
        <w:spacing w:after="120"/>
      </w:pPr>
      <w:r w:rsidRPr="001479BF">
        <w:t xml:space="preserve">Разработка чрезмерно сложных архитектур </w:t>
      </w:r>
      <w:r w:rsidR="00976C12">
        <w:t xml:space="preserve">требует больших </w:t>
      </w:r>
      <w:r w:rsidR="00976C12" w:rsidRPr="00545FEE">
        <w:t>материаль</w:t>
      </w:r>
      <w:r w:rsidR="00976C12">
        <w:t>ных и временных ресурсов</w:t>
      </w:r>
      <w:r w:rsidRPr="001479BF">
        <w:t xml:space="preserve">. Поэтому </w:t>
      </w:r>
      <w:r w:rsidR="00545FEE" w:rsidRPr="002C2813">
        <w:t>необходимо</w:t>
      </w:r>
      <w:r w:rsidRPr="001479BF">
        <w:t xml:space="preserve"> сосредоточение усилий для достижения целей архитектуры с минимальными затратами. Следует внимательно относиться к определению уровня детализации</w:t>
      </w:r>
      <w:r>
        <w:t>,</w:t>
      </w:r>
      <w:r w:rsidRPr="001479BF">
        <w:t xml:space="preserve"> необходимому для достижения целей работы над архитектурой. Следует принимать во внимание следующие моменты:</w:t>
      </w:r>
    </w:p>
    <w:p w:rsidR="008267BA" w:rsidRPr="0001638B" w:rsidRDefault="009C31E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П</w:t>
      </w:r>
      <w:r w:rsidR="008267BA" w:rsidRPr="0001638B">
        <w:t>ри рассмотрении модели деятельности необходимо ограничит</w:t>
      </w:r>
      <w:r w:rsidR="008267BA">
        <w:t>ь</w:t>
      </w:r>
      <w:r w:rsidR="008267BA" w:rsidRPr="0001638B">
        <w:t>ся только той областью, которая нео</w:t>
      </w:r>
      <w:r w:rsidR="008267BA">
        <w:t>б</w:t>
      </w:r>
      <w:r w:rsidR="008267BA" w:rsidRPr="0001638B">
        <w:t>ходима для разрабатываемой архитектуры</w:t>
      </w:r>
      <w:r w:rsidRPr="009C31EA">
        <w:t>;</w:t>
      </w:r>
    </w:p>
    <w:p w:rsidR="008267BA" w:rsidRPr="0001638B" w:rsidRDefault="009C31E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У</w:t>
      </w:r>
      <w:r w:rsidR="008267BA" w:rsidRPr="0001638B">
        <w:t>ровни декомпозиции модели деятельности должны соответствовать поставленным целям</w:t>
      </w:r>
      <w:r w:rsidRPr="009C31EA">
        <w:t>;</w:t>
      </w:r>
    </w:p>
    <w:p w:rsidR="008267BA" w:rsidRDefault="009C31E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Н</w:t>
      </w:r>
      <w:r w:rsidR="008267BA" w:rsidRPr="0001638B">
        <w:t>еобходим</w:t>
      </w:r>
      <w:r w:rsidR="008267BA">
        <w:t>а</w:t>
      </w:r>
      <w:r w:rsidR="008267BA" w:rsidRPr="0001638B">
        <w:t xml:space="preserve"> оптимизация степени агрегации или разукрупнения функциональных и системных узлов. Например, в одной архитектуре </w:t>
      </w:r>
      <w:r w:rsidR="008267BA" w:rsidRPr="009C31EA">
        <w:t>ГШ</w:t>
      </w:r>
      <w:r w:rsidR="008267BA" w:rsidRPr="0001638B">
        <w:t xml:space="preserve"> ВС может рассматриваться как один функциональный узел, которому может соответствовать один или несколько системных узлов, а </w:t>
      </w:r>
      <w:r w:rsidR="008267BA">
        <w:t xml:space="preserve">в </w:t>
      </w:r>
      <w:r w:rsidR="008267BA" w:rsidRPr="0001638B">
        <w:t xml:space="preserve">другой его </w:t>
      </w:r>
      <w:r w:rsidR="007A6FD8">
        <w:t>нужно</w:t>
      </w:r>
      <w:r w:rsidR="008267BA" w:rsidRPr="0001638B">
        <w:t xml:space="preserve"> рассматривать состоящим из нескольких (по числу ГУ) функциональных узлов</w:t>
      </w:r>
      <w:r w:rsidR="008267BA">
        <w:t>;</w:t>
      </w:r>
    </w:p>
    <w:p w:rsidR="008267BA" w:rsidRPr="00E57D10" w:rsidRDefault="008267B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 w:rsidRPr="00E57D10">
        <w:t>При рассмотрении информационных элементов в информационных обменах необходимо выбрать минимально необходимый уровень детализации. Например</w:t>
      </w:r>
      <w:r>
        <w:t>,</w:t>
      </w:r>
      <w:r w:rsidRPr="00E57D10">
        <w:t xml:space="preserve"> в МСОЭК существенным является только тип информации, но не ее функциональное предназначение. В других случаях информационные элементы – это информация разведки, мобилизационная информация и т.д. В свою очередь, при необходимости, возможна дальнейшая детализация информационных элементов</w:t>
      </w:r>
      <w:r>
        <w:t>;</w:t>
      </w:r>
    </w:p>
    <w:p w:rsidR="008267BA" w:rsidRPr="00E57D10" w:rsidRDefault="008267BA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 w:rsidRPr="00E57D10">
        <w:rPr>
          <w:rFonts w:cs="Arial"/>
        </w:rPr>
        <w:t>При разработке архитектуры надо выбрать оптимальн</w:t>
      </w:r>
      <w:r w:rsidR="002C2813">
        <w:rPr>
          <w:rFonts w:cs="Arial"/>
        </w:rPr>
        <w:t>ое</w:t>
      </w:r>
      <w:r w:rsidRPr="00E57D10">
        <w:rPr>
          <w:rFonts w:cs="Arial"/>
        </w:rPr>
        <w:t xml:space="preserve"> </w:t>
      </w:r>
      <w:r w:rsidR="002C2813">
        <w:rPr>
          <w:rFonts w:cs="Arial"/>
        </w:rPr>
        <w:t xml:space="preserve">число </w:t>
      </w:r>
      <w:r w:rsidRPr="00E57D10">
        <w:rPr>
          <w:rFonts w:cs="Arial"/>
        </w:rPr>
        <w:t>уровн</w:t>
      </w:r>
      <w:r w:rsidR="002C2813">
        <w:rPr>
          <w:rFonts w:cs="Arial"/>
        </w:rPr>
        <w:t>ей</w:t>
      </w:r>
      <w:r w:rsidRPr="00E57D10">
        <w:rPr>
          <w:rFonts w:cs="Arial"/>
        </w:rPr>
        <w:t xml:space="preserve"> </w:t>
      </w:r>
      <w:r w:rsidR="002C2813">
        <w:rPr>
          <w:rFonts w:cs="Arial"/>
        </w:rPr>
        <w:t>иерархии</w:t>
      </w:r>
      <w:r w:rsidRPr="00E57D10">
        <w:rPr>
          <w:rFonts w:cs="Arial"/>
          <w:i/>
          <w:iCs/>
        </w:rPr>
        <w:t xml:space="preserve"> системы</w:t>
      </w:r>
      <w:r w:rsidRPr="00E57D10">
        <w:rPr>
          <w:rFonts w:cs="Arial"/>
        </w:rPr>
        <w:t xml:space="preserve">. Например, при рассмотрении инфраструктуры системы управления в целом МСОЭК является </w:t>
      </w:r>
      <w:r w:rsidR="006E2251">
        <w:rPr>
          <w:rFonts w:cs="Arial"/>
        </w:rPr>
        <w:t>ее под</w:t>
      </w:r>
      <w:r w:rsidRPr="00E57D10">
        <w:rPr>
          <w:rFonts w:cs="Arial"/>
        </w:rPr>
        <w:t xml:space="preserve">системой, </w:t>
      </w:r>
      <w:r w:rsidR="006E2251">
        <w:rPr>
          <w:rFonts w:cs="Arial"/>
        </w:rPr>
        <w:t xml:space="preserve">а </w:t>
      </w:r>
      <w:r w:rsidR="006E2251" w:rsidRPr="00E57D10">
        <w:rPr>
          <w:rFonts w:cs="Arial"/>
        </w:rPr>
        <w:t xml:space="preserve">СЭП </w:t>
      </w:r>
      <w:r w:rsidRPr="00E57D10">
        <w:rPr>
          <w:rFonts w:cs="Arial"/>
        </w:rPr>
        <w:t xml:space="preserve">является </w:t>
      </w:r>
      <w:r w:rsidR="006E2251">
        <w:rPr>
          <w:rFonts w:cs="Arial"/>
        </w:rPr>
        <w:t>под</w:t>
      </w:r>
      <w:r w:rsidRPr="00E57D10">
        <w:rPr>
          <w:rFonts w:cs="Arial"/>
        </w:rPr>
        <w:t>системой</w:t>
      </w:r>
      <w:r w:rsidR="006E2251">
        <w:rPr>
          <w:rFonts w:cs="Arial"/>
        </w:rPr>
        <w:t xml:space="preserve"> </w:t>
      </w:r>
      <w:r w:rsidR="006E2251" w:rsidRPr="00E57D10">
        <w:rPr>
          <w:rFonts w:cs="Arial"/>
        </w:rPr>
        <w:t>МСОЭК</w:t>
      </w:r>
      <w:r w:rsidRPr="00E57D10">
        <w:rPr>
          <w:rFonts w:cs="Arial"/>
        </w:rPr>
        <w:t>. В некоторых случаях необходимо учитывать, что фактически рассматривается система систем или семейство систем.</w:t>
      </w:r>
    </w:p>
    <w:bookmarkStart w:id="128" w:name="_Toc154903115"/>
    <w:p w:rsidR="008267BA" w:rsidRDefault="007A6FD8" w:rsidP="007A6FD8">
      <w:pPr>
        <w:pStyle w:val="2"/>
      </w:pPr>
      <w:r>
        <w:lastRenderedPageBreak/>
        <w:fldChar w:fldCharType="begin"/>
      </w:r>
      <w:r>
        <w:instrText xml:space="preserve"> AUTONUMLGL  \e  </w:instrText>
      </w:r>
      <w:bookmarkStart w:id="129" w:name="_Toc22225695"/>
      <w:r>
        <w:fldChar w:fldCharType="end"/>
      </w:r>
      <w:r>
        <w:rPr>
          <w:rFonts w:cs="Arial"/>
        </w:rPr>
        <w:t> </w:t>
      </w:r>
      <w:r w:rsidR="008267BA" w:rsidRPr="00D50BF6">
        <w:t>Должны использоваться только общие термины и определения</w:t>
      </w:r>
      <w:bookmarkEnd w:id="128"/>
      <w:bookmarkEnd w:id="129"/>
    </w:p>
    <w:p w:rsidR="008267BA" w:rsidRPr="00E57D10" w:rsidRDefault="008267BA" w:rsidP="007A6FD8">
      <w:pPr>
        <w:pStyle w:val="aff5"/>
      </w:pPr>
      <w:r w:rsidRPr="00E57D10">
        <w:t xml:space="preserve">Описания архитектуры должны использовать общие и/или стандартизированные термины и определения. Критичность общего языка в ходе создания </w:t>
      </w:r>
      <w:r w:rsidR="007848CF">
        <w:t>артефакт</w:t>
      </w:r>
      <w:r w:rsidRPr="00E57D10">
        <w:t xml:space="preserve">а архитектуры, анализа, сравнения и интеграции не может быть переоценена. </w:t>
      </w:r>
      <w:r>
        <w:t xml:space="preserve">Контроль </w:t>
      </w:r>
      <w:r w:rsidRPr="00E57D10">
        <w:t xml:space="preserve">словаря </w:t>
      </w:r>
      <w:r>
        <w:t>при использовании</w:t>
      </w:r>
      <w:r w:rsidRPr="00E57D10">
        <w:t xml:space="preserve"> общего языка описания, элементов архитектуры, общих системных данных помогает минимизировать потенциальные искажения и неправильное пониман</w:t>
      </w:r>
      <w:r>
        <w:t>ие совместно используемой инфор</w:t>
      </w:r>
      <w:r w:rsidRPr="00E57D10">
        <w:t xml:space="preserve">мации и способствует целостности архитектуры. Текущая редакция методологии вводит стандарт для названий </w:t>
      </w:r>
      <w:r w:rsidR="007848CF">
        <w:t>артефакт</w:t>
      </w:r>
      <w:r w:rsidRPr="00E57D10">
        <w:t>ов архитектуры. В более поздней редакции будут стандартизированы элементы архитектуры, их свойства и отношения.</w:t>
      </w:r>
    </w:p>
    <w:bookmarkStart w:id="130" w:name="_Toc154903116"/>
    <w:p w:rsidR="008267BA" w:rsidRDefault="007A6FD8" w:rsidP="007A6FD8">
      <w:pPr>
        <w:pStyle w:val="2"/>
      </w:pPr>
      <w:r>
        <w:fldChar w:fldCharType="begin"/>
      </w:r>
      <w:r>
        <w:instrText xml:space="preserve"> AUTONUMLGL  \e  </w:instrText>
      </w:r>
      <w:bookmarkStart w:id="131" w:name="_Toc22225696"/>
      <w:r>
        <w:fldChar w:fldCharType="end"/>
      </w:r>
      <w:r>
        <w:rPr>
          <w:rFonts w:cs="Arial"/>
        </w:rPr>
        <w:t> </w:t>
      </w:r>
      <w:r w:rsidR="008267BA" w:rsidRPr="00D50BF6">
        <w:t>Описания архитектуры должны облегчать, а не препятствовать общению между людьми</w:t>
      </w:r>
      <w:bookmarkEnd w:id="130"/>
      <w:bookmarkEnd w:id="131"/>
    </w:p>
    <w:p w:rsidR="008267BA" w:rsidRPr="00915F4A" w:rsidRDefault="008267BA" w:rsidP="007A6FD8">
      <w:pPr>
        <w:pStyle w:val="aff5"/>
      </w:pPr>
      <w:r w:rsidRPr="00915F4A">
        <w:t>О</w:t>
      </w:r>
      <w:r w:rsidRPr="007A6FD8">
        <w:rPr>
          <w:rStyle w:val="aff6"/>
        </w:rPr>
        <w:t>п</w:t>
      </w:r>
      <w:r w:rsidRPr="00915F4A">
        <w:t>исания архитектуры должн</w:t>
      </w:r>
      <w:r>
        <w:t>ы быть так структурированы, что</w:t>
      </w:r>
      <w:r w:rsidRPr="00915F4A">
        <w:t xml:space="preserve">бы обеспечивалась возможность быстрого понимания и возможность целенаправленного размышления </w:t>
      </w:r>
      <w:r>
        <w:t>при обнаружении, анализе и реше</w:t>
      </w:r>
      <w:r w:rsidRPr="00915F4A">
        <w:t>нии проблем. Посторонняя информация должна быть исключена</w:t>
      </w:r>
      <w:r w:rsidR="009C31EA">
        <w:t>,</w:t>
      </w:r>
      <w:r w:rsidRPr="00915F4A">
        <w:t xml:space="preserve"> должны использоваться общие термины и определения. Зачастую графическое представление </w:t>
      </w:r>
      <w:r w:rsidR="007848CF">
        <w:t>артефакт</w:t>
      </w:r>
      <w:r w:rsidRPr="00915F4A">
        <w:t xml:space="preserve">ов архитектуры </w:t>
      </w:r>
      <w:r w:rsidR="007A6FD8">
        <w:t>с</w:t>
      </w:r>
      <w:r w:rsidRPr="00915F4A">
        <w:t xml:space="preserve"> использованием стандартных методов моделирования создает превосходную среду для быстрого понимания человеком.</w:t>
      </w:r>
    </w:p>
    <w:bookmarkStart w:id="132" w:name="_Toc154903117"/>
    <w:p w:rsidR="008267BA" w:rsidRDefault="007A6FD8" w:rsidP="007A6FD8">
      <w:pPr>
        <w:pStyle w:val="2"/>
      </w:pPr>
      <w:r>
        <w:fldChar w:fldCharType="begin"/>
      </w:r>
      <w:r>
        <w:instrText xml:space="preserve"> AUTONUMLGL  \e  </w:instrText>
      </w:r>
      <w:bookmarkStart w:id="133" w:name="_Toc22225697"/>
      <w:r>
        <w:fldChar w:fldCharType="end"/>
      </w:r>
      <w:r>
        <w:rPr>
          <w:rFonts w:cs="Arial"/>
        </w:rPr>
        <w:t> </w:t>
      </w:r>
      <w:r w:rsidR="008267BA" w:rsidRPr="00D50BF6">
        <w:t>Описания архитекту</w:t>
      </w:r>
      <w:r w:rsidR="008267BA">
        <w:t>р должны быть адекватны термино</w:t>
      </w:r>
      <w:r w:rsidR="008267BA" w:rsidRPr="00D50BF6">
        <w:t>логии и понятиям, используемым в МО РФ</w:t>
      </w:r>
      <w:bookmarkEnd w:id="132"/>
      <w:bookmarkEnd w:id="133"/>
    </w:p>
    <w:p w:rsidR="008267BA" w:rsidRPr="00915F4A" w:rsidRDefault="008267BA" w:rsidP="007A6FD8">
      <w:pPr>
        <w:pStyle w:val="aff5"/>
      </w:pPr>
      <w:r w:rsidRPr="00915F4A">
        <w:t xml:space="preserve">Подобно предыдущему принципу, данный принцип требует использования общих терминов и определений. При разработке архитектуры необходимо также учитывать нормативные и директивные документы МО РФ. В соответствии с этим принципом соответствующие </w:t>
      </w:r>
      <w:r w:rsidR="007848CF">
        <w:t>артефакт</w:t>
      </w:r>
      <w:r w:rsidRPr="00915F4A">
        <w:t>ы в различных архитектурах должны отображать одну и ту же информацию в похожих форматах, если они относятся к одной и той же предметной области. Нужна максимальная унификация и недопустим излишний «полет мысли»</w:t>
      </w:r>
      <w:r w:rsidR="009C31EA">
        <w:t>,</w:t>
      </w:r>
      <w:r w:rsidRPr="00915F4A">
        <w:t xml:space="preserve"> затрудняющий понимание архитектурных </w:t>
      </w:r>
      <w:r w:rsidR="007848CF">
        <w:t>артефакт</w:t>
      </w:r>
      <w:r w:rsidRPr="00915F4A">
        <w:t xml:space="preserve">ов различными пользователями архитектуры. Например, архитектуры для «», «», «» должны легко сопоставляться и быть в значительной степени унифицированными. Подходящий общий формат и информационное содержание для каждого типа </w:t>
      </w:r>
      <w:r w:rsidR="007848CF">
        <w:t>артефакт</w:t>
      </w:r>
      <w:r w:rsidRPr="00915F4A">
        <w:t xml:space="preserve">ов архитектуры в каждом отдельном случае должны всесторонне согласовываться. </w:t>
      </w:r>
    </w:p>
    <w:p w:rsidR="008267BA" w:rsidRPr="00915F4A" w:rsidRDefault="008267BA" w:rsidP="007A6FD8">
      <w:pPr>
        <w:pStyle w:val="a2"/>
      </w:pPr>
      <w:r w:rsidRPr="00915F4A">
        <w:t>Следует отметить, что существует некоторое отставание нормативных и директивных документов от развития инфокоммуникационных технологий и современных тенденций развития военной науки и практики. Поэтому, если в описании архитектуры используются новые термины или понятия</w:t>
      </w:r>
      <w:r>
        <w:t>,</w:t>
      </w:r>
      <w:r w:rsidRPr="00915F4A">
        <w:t xml:space="preserve"> они должны быть четко определены и максимально возможно привязаны к существующим терминам и понятиям.</w:t>
      </w:r>
    </w:p>
    <w:bookmarkStart w:id="134" w:name="_Toc154903118"/>
    <w:p w:rsidR="008267BA" w:rsidRDefault="007A6FD8" w:rsidP="007A6FD8">
      <w:pPr>
        <w:pStyle w:val="2"/>
      </w:pPr>
      <w:r>
        <w:fldChar w:fldCharType="begin"/>
      </w:r>
      <w:r>
        <w:instrText xml:space="preserve"> AUTONUMLGL  \e  </w:instrText>
      </w:r>
      <w:bookmarkStart w:id="135" w:name="_Toc22225698"/>
      <w:r>
        <w:fldChar w:fldCharType="end"/>
      </w:r>
      <w:r>
        <w:rPr>
          <w:rFonts w:cs="Arial"/>
        </w:rPr>
        <w:t> </w:t>
      </w:r>
      <w:r w:rsidR="008267BA" w:rsidRPr="00D50BF6">
        <w:t>Описания архитектуры должн</w:t>
      </w:r>
      <w:r w:rsidR="008267BA">
        <w:t>ы</w:t>
      </w:r>
      <w:r w:rsidR="008267BA" w:rsidRPr="00D50BF6">
        <w:t xml:space="preserve"> отражать требования к взаимодействию</w:t>
      </w:r>
      <w:bookmarkEnd w:id="134"/>
      <w:bookmarkEnd w:id="135"/>
    </w:p>
    <w:p w:rsidR="008267BA" w:rsidRPr="00E75C10" w:rsidRDefault="008267BA" w:rsidP="007A6FD8">
      <w:pPr>
        <w:pStyle w:val="aff5"/>
      </w:pPr>
      <w:r w:rsidRPr="00E75C10">
        <w:t xml:space="preserve">Способность к взаимодействию </w:t>
      </w:r>
      <w:r>
        <w:t>–</w:t>
      </w:r>
      <w:r w:rsidRPr="00E75C10">
        <w:t xml:space="preserve"> это способность систем, </w:t>
      </w:r>
      <w:r w:rsidRPr="007A6FD8">
        <w:t>ОВУ</w:t>
      </w:r>
      <w:r w:rsidRPr="00E75C10">
        <w:t xml:space="preserve"> или сил предоставлять данные, информацию, знания, услуги и принимать их из других систем, </w:t>
      </w:r>
      <w:r w:rsidRPr="007A6FD8">
        <w:lastRenderedPageBreak/>
        <w:t>ОВУ</w:t>
      </w:r>
      <w:r>
        <w:t xml:space="preserve"> </w:t>
      </w:r>
      <w:r w:rsidRPr="00E75C10">
        <w:t xml:space="preserve">или сил, а также использовать эти данные, информацию, знания и услуги для эффективной совместной деятельности, ведения </w:t>
      </w:r>
      <w:r w:rsidR="00CE768A" w:rsidRPr="006539F2">
        <w:t>военных</w:t>
      </w:r>
      <w:r w:rsidR="00CE768A" w:rsidRPr="004427E6">
        <w:t xml:space="preserve"> и </w:t>
      </w:r>
      <w:r w:rsidR="00CE768A">
        <w:t>специальн</w:t>
      </w:r>
      <w:r w:rsidR="00CE768A" w:rsidRPr="004427E6">
        <w:t xml:space="preserve">ых </w:t>
      </w:r>
      <w:r w:rsidRPr="00E75C10">
        <w:t xml:space="preserve">действий. Возможность взаимодействия включает в себя не только технический </w:t>
      </w:r>
      <w:r w:rsidR="003479A1">
        <w:t xml:space="preserve">аспект </w:t>
      </w:r>
      <w:r w:rsidRPr="00E75C10">
        <w:t>обмен</w:t>
      </w:r>
      <w:r w:rsidR="003479A1">
        <w:t>а</w:t>
      </w:r>
      <w:r w:rsidRPr="00E75C10">
        <w:t xml:space="preserve"> информацией, но и </w:t>
      </w:r>
      <w:r w:rsidR="00881B7F">
        <w:t>функциональ</w:t>
      </w:r>
      <w:r w:rsidRPr="00E75C10">
        <w:t xml:space="preserve">ную эффективность </w:t>
      </w:r>
      <w:r w:rsidR="003479A1">
        <w:t>сквозного</w:t>
      </w:r>
      <w:r w:rsidRPr="00E75C10">
        <w:t xml:space="preserve"> обмена информацией в соответствии с поставленными задачами. Возможность взаимодействия </w:t>
      </w:r>
      <w:r>
        <w:t>–</w:t>
      </w:r>
      <w:r w:rsidRPr="00E75C10">
        <w:t xml:space="preserve"> это больше, чем просто обмен информацией, она относится и к процессам, процедурам, задачам и должна не нарушать требования информационной безопасности.</w:t>
      </w:r>
    </w:p>
    <w:p w:rsidR="008267BA" w:rsidRPr="00E75C10" w:rsidRDefault="008267BA" w:rsidP="00523095">
      <w:pPr>
        <w:pStyle w:val="a2"/>
      </w:pPr>
      <w:r w:rsidRPr="00E75C10">
        <w:t xml:space="preserve">Достижение способности к взаимодействию – это </w:t>
      </w:r>
      <w:r w:rsidRPr="00DC4DF4">
        <w:rPr>
          <w:highlight w:val="yellow"/>
        </w:rPr>
        <w:t>основанный на результате</w:t>
      </w:r>
      <w:r w:rsidRPr="00E75C10">
        <w:t xml:space="preserve"> процесс, относящийся как к применяемым инфокоммуникационным технологиям, так и к процедурам и процессам в системе управления.</w:t>
      </w:r>
    </w:p>
    <w:p w:rsidR="008267BA" w:rsidRPr="00E75C10" w:rsidRDefault="008267BA" w:rsidP="00523095">
      <w:pPr>
        <w:pStyle w:val="a2"/>
      </w:pPr>
      <w:r w:rsidRPr="00E75C10">
        <w:t xml:space="preserve">Интегрированная архитектура является основанием для сфокусированных на функциональных возможностях, ориентированных на результат процессов достижения возможности взаимодействия и обеспечения долгосрочного использования наследованных </w:t>
      </w:r>
      <w:r w:rsidR="003479A1">
        <w:t xml:space="preserve">и </w:t>
      </w:r>
      <w:r w:rsidRPr="00E75C10">
        <w:t>разрабатываемых систем.</w:t>
      </w:r>
    </w:p>
    <w:p w:rsidR="008267BA" w:rsidRPr="00E75C10" w:rsidRDefault="008267BA" w:rsidP="00523095">
      <w:pPr>
        <w:pStyle w:val="a2"/>
      </w:pPr>
      <w:r w:rsidRPr="00E75C10">
        <w:t xml:space="preserve">Описания архитектур должны учитывать конкретные требования способности к взаимодействию. Архитекторы должны гарантировать, что эти требования и соответствующие системотехнические решения увязаны друг с другом в пределах трех представлений и связанных </w:t>
      </w:r>
      <w:r w:rsidR="007848CF">
        <w:t>артефакт</w:t>
      </w:r>
      <w:r w:rsidRPr="00E75C10">
        <w:t xml:space="preserve">ов, профили ключевых интерфейсов взаимодействия </w:t>
      </w:r>
      <w:r w:rsidR="003479A1">
        <w:t>строго определены</w:t>
      </w:r>
      <w:r w:rsidRPr="00E75C10">
        <w:t xml:space="preserve"> и обеспечиваетс</w:t>
      </w:r>
      <w:r>
        <w:t>я возможность своевременного об</w:t>
      </w:r>
      <w:r w:rsidRPr="00E75C10">
        <w:t xml:space="preserve">мена релевантной информацией </w:t>
      </w:r>
      <w:r>
        <w:t>для эффективной совместной рабо</w:t>
      </w:r>
      <w:r w:rsidRPr="00E75C10">
        <w:t>ты.</w:t>
      </w:r>
    </w:p>
    <w:bookmarkStart w:id="136" w:name="_Toc154903119"/>
    <w:p w:rsidR="008267BA" w:rsidRPr="00D50BF6" w:rsidRDefault="007A6FD8" w:rsidP="007A6FD8">
      <w:pPr>
        <w:pStyle w:val="1"/>
      </w:pPr>
      <w:r>
        <w:lastRenderedPageBreak/>
        <w:fldChar w:fldCharType="begin"/>
      </w:r>
      <w:r>
        <w:instrText xml:space="preserve"> AUTONUMLGL  \e  </w:instrText>
      </w:r>
      <w:bookmarkStart w:id="137" w:name="_Toc22225699"/>
      <w:r>
        <w:fldChar w:fldCharType="end"/>
      </w:r>
      <w:r>
        <w:rPr>
          <w:rFonts w:cs="Arial"/>
        </w:rPr>
        <w:t> </w:t>
      </w:r>
      <w:r>
        <w:t xml:space="preserve">Процесс описания </w:t>
      </w:r>
      <w:r w:rsidR="008267BA" w:rsidRPr="00D50BF6">
        <w:t>архитектуры</w:t>
      </w:r>
      <w:bookmarkEnd w:id="136"/>
      <w:bookmarkEnd w:id="137"/>
    </w:p>
    <w:p w:rsidR="00877B40" w:rsidRPr="00877B40" w:rsidRDefault="00877B40" w:rsidP="007A6FD8">
      <w:pPr>
        <w:pStyle w:val="aff5"/>
      </w:pPr>
      <w:r w:rsidRPr="00877B40">
        <w:t xml:space="preserve">Описание архитектуры </w:t>
      </w:r>
      <w:r>
        <w:t>предполагает построение архитектурных артефактов на основе предварительного анализа имеющихся данных.</w:t>
      </w:r>
    </w:p>
    <w:bookmarkStart w:id="138" w:name="_Анализ_имеющихся_данных,_относящихс"/>
    <w:bookmarkEnd w:id="138"/>
    <w:p w:rsidR="00877B40" w:rsidRDefault="00877B40" w:rsidP="00877B40">
      <w:pPr>
        <w:pStyle w:val="2"/>
      </w:pPr>
      <w:r>
        <w:fldChar w:fldCharType="begin"/>
      </w:r>
      <w:r>
        <w:instrText xml:space="preserve"> AUTONUMLGL  \e  </w:instrText>
      </w:r>
      <w:bookmarkStart w:id="139" w:name="_Toc22225700"/>
      <w:r>
        <w:fldChar w:fldCharType="end"/>
      </w:r>
      <w:r>
        <w:rPr>
          <w:rFonts w:cs="Arial"/>
        </w:rPr>
        <w:t> </w:t>
      </w:r>
      <w:r>
        <w:t>Анализ имеющихся данных, относящихся к Архитектуре</w:t>
      </w:r>
      <w:bookmarkEnd w:id="139"/>
    </w:p>
    <w:p w:rsidR="008267BA" w:rsidRPr="003543CA" w:rsidRDefault="008267BA" w:rsidP="007A6FD8">
      <w:pPr>
        <w:pStyle w:val="aff5"/>
      </w:pPr>
      <w:r w:rsidRPr="003543CA">
        <w:t xml:space="preserve">Для </w:t>
      </w:r>
      <w:r>
        <w:t xml:space="preserve">моделирования и </w:t>
      </w:r>
      <w:r w:rsidRPr="003543CA">
        <w:t xml:space="preserve">описания архитектуры применяется </w:t>
      </w:r>
      <w:proofErr w:type="spellStart"/>
      <w:r w:rsidRPr="003543CA">
        <w:t>шестишаговый</w:t>
      </w:r>
      <w:proofErr w:type="spellEnd"/>
      <w:r w:rsidRPr="003543CA">
        <w:t xml:space="preserve"> процесс. Он определяет шесть </w:t>
      </w:r>
      <w:r w:rsidR="003479A1">
        <w:t>основ</w:t>
      </w:r>
      <w:r w:rsidRPr="003543CA">
        <w:t xml:space="preserve">ных шагов, которые должны выполняться при </w:t>
      </w:r>
      <w:r w:rsidR="007A6FD8">
        <w:t xml:space="preserve">разработке </w:t>
      </w:r>
      <w:r w:rsidRPr="003543CA">
        <w:t>описани</w:t>
      </w:r>
      <w:r w:rsidR="007A6FD8">
        <w:t>я</w:t>
      </w:r>
      <w:r w:rsidRPr="003543CA">
        <w:t xml:space="preserve"> архитектуры. На </w:t>
      </w:r>
      <w:r w:rsidR="007A6FD8">
        <w:t>рисунке</w:t>
      </w:r>
      <w:r w:rsidR="007A6FD8" w:rsidRPr="007A6FD8">
        <w:t xml:space="preserve"> </w:t>
      </w:r>
      <w:r w:rsidR="00556E2B">
        <w:fldChar w:fldCharType="begin"/>
      </w:r>
      <w:r w:rsidR="00556E2B">
        <w:instrText xml:space="preserve"> REF Pc391117066319444 </w:instrText>
      </w:r>
      <w:r w:rsidR="00556E2B">
        <w:fldChar w:fldCharType="separate"/>
      </w:r>
      <w:r w:rsidR="007A70FC">
        <w:rPr>
          <w:noProof/>
        </w:rPr>
        <w:t>10</w:t>
      </w:r>
      <w:r w:rsidR="00556E2B">
        <w:rPr>
          <w:noProof/>
        </w:rPr>
        <w:fldChar w:fldCharType="end"/>
      </w:r>
      <w:r w:rsidRPr="003543CA">
        <w:t xml:space="preserve"> изображен этот </w:t>
      </w:r>
      <w:proofErr w:type="spellStart"/>
      <w:r w:rsidRPr="003543CA">
        <w:t>шестишаговый</w:t>
      </w:r>
      <w:proofErr w:type="spellEnd"/>
      <w:r w:rsidRPr="003543CA">
        <w:t xml:space="preserve"> процесс. Для упрощения на рисунке убраны практически все петли обратной связи, </w:t>
      </w:r>
      <w:r w:rsidR="00206F68" w:rsidRPr="003543CA">
        <w:t>однако,</w:t>
      </w:r>
      <w:r w:rsidRPr="003543CA">
        <w:t xml:space="preserve"> </w:t>
      </w:r>
      <w:r>
        <w:t>по сути</w:t>
      </w:r>
      <w:r w:rsidRPr="003543CA">
        <w:t>, разработка архитектуры является итерационным процессом с множеством обратных связей.</w:t>
      </w:r>
    </w:p>
    <w:p w:rsidR="008267BA" w:rsidRPr="00206F68" w:rsidRDefault="00206F68" w:rsidP="00A148C5">
      <w:pPr>
        <w:pStyle w:val="a2"/>
        <w:spacing w:after="120"/>
        <w:rPr>
          <w:rStyle w:val="af6"/>
        </w:rPr>
      </w:pPr>
      <w:r w:rsidRPr="00206F68">
        <w:rPr>
          <w:rStyle w:val="af6"/>
        </w:rPr>
        <w:t>Р</w:t>
      </w:r>
      <w:r w:rsidR="008267BA" w:rsidRPr="00206F68">
        <w:rPr>
          <w:rStyle w:val="af6"/>
        </w:rPr>
        <w:t xml:space="preserve">азработка архитектурных </w:t>
      </w:r>
      <w:r w:rsidR="007848CF">
        <w:rPr>
          <w:rStyle w:val="af6"/>
        </w:rPr>
        <w:t>артефакт</w:t>
      </w:r>
      <w:r w:rsidR="008267BA" w:rsidRPr="00206F68">
        <w:rPr>
          <w:rStyle w:val="af6"/>
        </w:rPr>
        <w:t xml:space="preserve">ов не является самоцелью, более важным является анализ всех имеющихся данных, относящихся к архитектуре. </w:t>
      </w:r>
      <w:r w:rsidR="007848CF">
        <w:rPr>
          <w:rStyle w:val="af6"/>
        </w:rPr>
        <w:t>Артефакт</w:t>
      </w:r>
      <w:r w:rsidR="008267BA" w:rsidRPr="00206F68">
        <w:rPr>
          <w:rStyle w:val="af6"/>
        </w:rPr>
        <w:t>ы, создаваемые в процессе описания архитектуры, становятся концентрированной визуализацией лежащих в ее основе архитектурных данных и необходимы для передачи информации об архитектуре различным группам пользователей архитектуры.</w:t>
      </w:r>
    </w:p>
    <w:p w:rsidR="007A6FD8" w:rsidRDefault="00E3687F" w:rsidP="007A6FD8">
      <w:pPr>
        <w:pStyle w:val="affb"/>
      </w:pPr>
      <w:r>
        <w:object w:dxaOrig="16139" w:dyaOrig="9780">
          <v:shape id="_x0000_i1032" type="#_x0000_t75" style="width:470.85pt;height:284.2pt" o:ole="">
            <v:imagedata r:id="rId29" o:title=""/>
          </v:shape>
          <o:OLEObject Type="Embed" ProgID="Word.Picture.8" ShapeID="_x0000_i1032" DrawAspect="Content" ObjectID="_1632847694" r:id="rId30"/>
        </w:object>
      </w:r>
    </w:p>
    <w:p w:rsidR="007A6FD8" w:rsidRPr="00206F68" w:rsidRDefault="007A6FD8" w:rsidP="007A6FD8">
      <w:pPr>
        <w:pStyle w:val="aff"/>
      </w:pPr>
      <w:r>
        <w:t xml:space="preserve">Рисунок </w:t>
      </w:r>
      <w:bookmarkStart w:id="140" w:name="Pc391117066319444"/>
      <w:r>
        <w:fldChar w:fldCharType="begin"/>
      </w:r>
      <w:r>
        <w:instrText xml:space="preserve"> SEQ _Picture \* MERGEFORMAT </w:instrText>
      </w:r>
      <w:r>
        <w:fldChar w:fldCharType="separate"/>
      </w:r>
      <w:r w:rsidR="007A70FC">
        <w:rPr>
          <w:noProof/>
        </w:rPr>
        <w:t>10</w:t>
      </w:r>
      <w:r>
        <w:fldChar w:fldCharType="end"/>
      </w:r>
      <w:bookmarkEnd w:id="140"/>
      <w:r w:rsidR="00206F68">
        <w:t> –</w:t>
      </w:r>
      <w:r w:rsidR="00206F68" w:rsidRPr="00206F68">
        <w:rPr>
          <w:rStyle w:val="aff0"/>
        </w:rPr>
        <w:t xml:space="preserve"> </w:t>
      </w:r>
      <w:proofErr w:type="spellStart"/>
      <w:r w:rsidR="00206F68" w:rsidRPr="00613CE7">
        <w:rPr>
          <w:rStyle w:val="aff0"/>
        </w:rPr>
        <w:t>Шестишаговый</w:t>
      </w:r>
      <w:proofErr w:type="spellEnd"/>
      <w:r w:rsidR="00206F68" w:rsidRPr="00613CE7">
        <w:rPr>
          <w:rStyle w:val="aff0"/>
        </w:rPr>
        <w:t xml:space="preserve"> процесс описания архитектуры</w:t>
      </w:r>
    </w:p>
    <w:bookmarkStart w:id="141" w:name="_Шаг_1:_Определение_предполагаемого_"/>
    <w:bookmarkStart w:id="142" w:name="_Шаг_1:_Определить_предназначение_ар"/>
    <w:bookmarkEnd w:id="141"/>
    <w:bookmarkEnd w:id="142"/>
    <w:p w:rsidR="00A148C5" w:rsidRDefault="00A148C5" w:rsidP="00877B40">
      <w:pPr>
        <w:pStyle w:val="30"/>
      </w:pPr>
      <w:r>
        <w:fldChar w:fldCharType="begin"/>
      </w:r>
      <w:r>
        <w:instrText xml:space="preserve"> AUTONUMLGL  \e  </w:instrText>
      </w:r>
      <w:bookmarkStart w:id="143" w:name="_Toc22225701"/>
      <w:r>
        <w:fldChar w:fldCharType="end"/>
      </w:r>
      <w:r>
        <w:rPr>
          <w:rFonts w:cs="Arial"/>
        </w:rPr>
        <w:t> </w:t>
      </w:r>
      <w:r>
        <w:t>Шаг 1: Определить предназначение архитектуры</w:t>
      </w:r>
      <w:bookmarkEnd w:id="143"/>
    </w:p>
    <w:p w:rsidR="00A148C5" w:rsidRDefault="00A148C5" w:rsidP="00877B40">
      <w:pPr>
        <w:pStyle w:val="aff5"/>
      </w:pPr>
      <w:r>
        <w:t>На данном шаге уточняется назначение архитектурного описания, перечисляются наиболее важные применения, цели, которые будут достигнуты по завершению разработки архитектуры, а также определяются основные компромиссы, допустимые в ходе разработки архитектуры.</w:t>
      </w:r>
    </w:p>
    <w:p w:rsidR="00A148C5" w:rsidRDefault="00A148C5" w:rsidP="00877B40">
      <w:pPr>
        <w:pStyle w:val="a2"/>
      </w:pPr>
      <w:r>
        <w:t xml:space="preserve">Перед тем, как начать описывать архитектуру, необходимо четко определить проблему (проблемы), для решения которых предназначено описание, вопросы, на </w:t>
      </w:r>
      <w:r>
        <w:lastRenderedPageBreak/>
        <w:t>которые оно поможет ответить, а также определить потенциальных пользователей архитектуры.</w:t>
      </w:r>
    </w:p>
    <w:p w:rsidR="00A148C5" w:rsidRDefault="00A148C5" w:rsidP="00877B40">
      <w:pPr>
        <w:pStyle w:val="a2"/>
      </w:pPr>
      <w:r>
        <w:t>Уже на этом шаге целесообразно проанализировать</w:t>
      </w:r>
      <w:r w:rsidR="00846A47">
        <w:t xml:space="preserve"> требуемую функциональность</w:t>
      </w:r>
      <w:r>
        <w:t xml:space="preserve"> </w:t>
      </w:r>
      <w:r w:rsidRPr="00846A47">
        <w:t xml:space="preserve">и </w:t>
      </w:r>
      <w:r w:rsidR="00846A47">
        <w:t xml:space="preserve">моделируемую </w:t>
      </w:r>
      <w:r w:rsidRPr="00846A47">
        <w:t>предметную область</w:t>
      </w:r>
      <w:r>
        <w:t xml:space="preserve"> на предмет идентификации задач, которые должны быть рассмотрены. Затем провести анализ функциональных потребностей, который должен выявить разрывы в возможностях или функциональную избыточность идентифицированных задач. И, наконец, провести анализ функциональных решений для выявленных разрывов и избыточности. Эт</w:t>
      </w:r>
      <w:r w:rsidR="001C46DD">
        <w:t>о поможет о</w:t>
      </w:r>
      <w:r>
        <w:t>предел</w:t>
      </w:r>
      <w:r w:rsidR="001C46DD">
        <w:t>ить</w:t>
      </w:r>
      <w:r>
        <w:t xml:space="preserve"> направления разработки архитектуры. Например, архитектура может разрабатываться для перестройки некоторого процесса управления (реинжиниринга бизнес-процессов), т.е. будет определять нематериальные решения</w:t>
      </w:r>
      <w:r w:rsidR="006E4BE6" w:rsidRPr="006E4BE6">
        <w:t xml:space="preserve">: </w:t>
      </w:r>
      <w:r>
        <w:t>усовершенствование процедур, реорганизация, улучшение подготовки личного состава, изменение функций. В другом случае архитектура разрабатывается для предоставления новых услуг и возможностей на основе материальных решений</w:t>
      </w:r>
      <w:r w:rsidR="006E4BE6" w:rsidRPr="006E4BE6">
        <w:t>:</w:t>
      </w:r>
      <w:r>
        <w:t xml:space="preserve"> новое оборудование, модернизация или создание новой системы.</w:t>
      </w:r>
    </w:p>
    <w:p w:rsidR="00A148C5" w:rsidRDefault="00A148C5" w:rsidP="00877B40">
      <w:pPr>
        <w:pStyle w:val="a2"/>
      </w:pPr>
      <w:r>
        <w:t>Следует понимать, что любые архитектурные действия выполняются с четкой целью – основной задачей разработки архитектуры является создание абстрактной конструкции комплексных ситуаций</w:t>
      </w:r>
      <w:r w:rsidR="00765B7D">
        <w:t>, соответствующей</w:t>
      </w:r>
      <w:r>
        <w:t xml:space="preserve"> некоторой области деятельности или предметной области. Следовательно, Шаг 1 ставит своей целью определение и документирование намеченного использования архитектуры, которое впоследствии может быть использовано для проверки соответствия разработанной архитектуры намеченным целям. </w:t>
      </w:r>
    </w:p>
    <w:p w:rsidR="00A148C5" w:rsidRDefault="00A148C5" w:rsidP="00877B40">
      <w:pPr>
        <w:pStyle w:val="a2"/>
      </w:pPr>
      <w:r>
        <w:t>Важность четкого определения назначения состоит в том, что оно определяет четкие и конкретные выходные критерии для измерения результата разработки архитектуры.</w:t>
      </w:r>
    </w:p>
    <w:bookmarkStart w:id="144" w:name="_Шаг_2:_Определение_области_применен"/>
    <w:bookmarkEnd w:id="144"/>
    <w:p w:rsidR="00A148C5" w:rsidRDefault="001C46DD" w:rsidP="00877B40">
      <w:pPr>
        <w:pStyle w:val="30"/>
      </w:pPr>
      <w:r>
        <w:fldChar w:fldCharType="begin"/>
      </w:r>
      <w:r>
        <w:instrText xml:space="preserve"> AUTONUMLGL  \e  </w:instrText>
      </w:r>
      <w:bookmarkStart w:id="145" w:name="_Toc22225702"/>
      <w:r>
        <w:fldChar w:fldCharType="end"/>
      </w:r>
      <w:r>
        <w:rPr>
          <w:rFonts w:cs="Arial"/>
        </w:rPr>
        <w:t> </w:t>
      </w:r>
      <w:r w:rsidR="00A148C5">
        <w:t>Шаг 2: Определение области применения архитектуры</w:t>
      </w:r>
      <w:bookmarkEnd w:id="145"/>
    </w:p>
    <w:p w:rsidR="00A148C5" w:rsidRDefault="00A148C5" w:rsidP="00877B40">
      <w:pPr>
        <w:pStyle w:val="aff5"/>
        <w:spacing w:after="120"/>
      </w:pPr>
      <w:r>
        <w:t>Предполагаемое содержание описания архитектуры определяется контекстом, средой функционирования и областью действия архитектуры. В соответствии с этим необходимо провести анализ применения архитектуры в следующих измерениях:</w:t>
      </w:r>
    </w:p>
    <w:p w:rsidR="00A148C5" w:rsidRDefault="00A148C5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географические границы</w:t>
      </w:r>
      <w:r w:rsidR="001C46DD">
        <w:rPr>
          <w:lang w:val="en-US"/>
        </w:rPr>
        <w:t>;</w:t>
      </w:r>
    </w:p>
    <w:p w:rsidR="00A148C5" w:rsidRDefault="00A148C5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 xml:space="preserve">функциональные характеристики, в том числе основные решаемые задачи и возможные сценарии </w:t>
      </w:r>
      <w:r w:rsidR="008C7223">
        <w:t xml:space="preserve">из </w:t>
      </w:r>
      <w:r w:rsidR="0071200B">
        <w:t>предметной</w:t>
      </w:r>
      <w:r>
        <w:t xml:space="preserve"> области</w:t>
      </w:r>
      <w:r w:rsidR="001C46DD" w:rsidRPr="001C46DD">
        <w:t>;</w:t>
      </w:r>
    </w:p>
    <w:p w:rsidR="00A148C5" w:rsidRDefault="00A148C5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организационный охват по пунктам управления, органам военного управления и должностным лицам</w:t>
      </w:r>
      <w:r w:rsidR="001C46DD" w:rsidRPr="001C46DD">
        <w:t>;</w:t>
      </w:r>
    </w:p>
    <w:p w:rsidR="00A148C5" w:rsidRDefault="00A148C5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перечень систем и платформ (компонентов), включая взаимодействующие</w:t>
      </w:r>
      <w:r w:rsidR="001C46DD" w:rsidRPr="001C46DD">
        <w:t>;</w:t>
      </w:r>
    </w:p>
    <w:p w:rsidR="00A148C5" w:rsidRDefault="00A148C5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временная привязка –</w:t>
      </w:r>
      <w:r w:rsidR="003479A1">
        <w:t xml:space="preserve"> текущая архитектура (</w:t>
      </w:r>
      <w:r>
        <w:t>«</w:t>
      </w:r>
      <w:r w:rsidR="003479A1">
        <w:t>как есть</w:t>
      </w:r>
      <w:r>
        <w:t>»</w:t>
      </w:r>
      <w:r w:rsidR="003479A1">
        <w:t>)</w:t>
      </w:r>
      <w:r w:rsidR="003479A1" w:rsidRPr="006E4BE6">
        <w:t>,</w:t>
      </w:r>
      <w:r w:rsidR="006E4BE6">
        <w:t xml:space="preserve"> </w:t>
      </w:r>
      <w:r w:rsidR="00486E4A">
        <w:t>п</w:t>
      </w:r>
      <w:r w:rsidR="00227F59">
        <w:t>роектируем</w:t>
      </w:r>
      <w:r w:rsidR="006E4BE6">
        <w:t xml:space="preserve">ая </w:t>
      </w:r>
      <w:r w:rsidR="003479A1">
        <w:t>(</w:t>
      </w:r>
      <w:r w:rsidR="006E4BE6">
        <w:t>«</w:t>
      </w:r>
      <w:r w:rsidR="003479A1">
        <w:t>как будет</w:t>
      </w:r>
      <w:r w:rsidR="006E4BE6">
        <w:t>»</w:t>
      </w:r>
      <w:r w:rsidR="003479A1">
        <w:t>)</w:t>
      </w:r>
      <w:r>
        <w:t xml:space="preserve"> или перспективная архитектура с привязкой к программе вооружения</w:t>
      </w:r>
      <w:r w:rsidR="001C46DD" w:rsidRPr="001C46DD">
        <w:t>;</w:t>
      </w:r>
    </w:p>
    <w:p w:rsidR="00A148C5" w:rsidRDefault="00A148C5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уровень детализации до систем, подсистем или компонентов</w:t>
      </w:r>
      <w:r w:rsidR="001C46DD" w:rsidRPr="001C46DD">
        <w:t>;</w:t>
      </w:r>
    </w:p>
    <w:p w:rsidR="00A148C5" w:rsidRDefault="00A148C5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>целевые группы пользователей архитектуры</w:t>
      </w:r>
      <w:r w:rsidR="001C46DD">
        <w:rPr>
          <w:lang w:val="en-US"/>
        </w:rPr>
        <w:t>;</w:t>
      </w:r>
    </w:p>
    <w:p w:rsidR="00A148C5" w:rsidRDefault="00A148C5" w:rsidP="00F83D69">
      <w:pPr>
        <w:pStyle w:val="afb"/>
        <w:numPr>
          <w:ilvl w:val="0"/>
          <w:numId w:val="6"/>
        </w:numPr>
        <w:spacing w:before="0" w:after="160"/>
        <w:ind w:left="720" w:hanging="360"/>
      </w:pPr>
      <w:r>
        <w:t xml:space="preserve">доступные ресурсы </w:t>
      </w:r>
      <w:r w:rsidR="008D4659">
        <w:t>(</w:t>
      </w:r>
      <w:r>
        <w:t xml:space="preserve">временные, по </w:t>
      </w:r>
      <w:r w:rsidR="008D4659">
        <w:t>квалификации</w:t>
      </w:r>
      <w:r>
        <w:t xml:space="preserve"> специалистов, по доступности необходимых данных архитектуры</w:t>
      </w:r>
      <w:r w:rsidR="008D4659">
        <w:t>)</w:t>
      </w:r>
      <w:r>
        <w:t xml:space="preserve"> и соответствующие ограничения</w:t>
      </w:r>
      <w:r w:rsidR="001C46DD" w:rsidRPr="001C46DD">
        <w:t>.</w:t>
      </w:r>
    </w:p>
    <w:p w:rsidR="00A148C5" w:rsidRDefault="001C46DD" w:rsidP="00877B40">
      <w:pPr>
        <w:pStyle w:val="30"/>
      </w:pPr>
      <w:r>
        <w:lastRenderedPageBreak/>
        <w:fldChar w:fldCharType="begin"/>
      </w:r>
      <w:r>
        <w:instrText xml:space="preserve"> AUTONUMLGL  \e  </w:instrText>
      </w:r>
      <w:bookmarkStart w:id="146" w:name="_Toc22225703"/>
      <w:r>
        <w:fldChar w:fldCharType="end"/>
      </w:r>
      <w:r>
        <w:rPr>
          <w:rFonts w:cs="Arial"/>
        </w:rPr>
        <w:t> </w:t>
      </w:r>
      <w:r w:rsidR="00A148C5">
        <w:t>Шаг 3: Определение необходимых для описания архитектуры данных</w:t>
      </w:r>
      <w:bookmarkEnd w:id="146"/>
    </w:p>
    <w:p w:rsidR="00A148C5" w:rsidRDefault="00A148C5" w:rsidP="00877B40">
      <w:pPr>
        <w:pStyle w:val="a2"/>
      </w:pPr>
      <w:r>
        <w:t xml:space="preserve">На этом шаге на основе предназначения и области применения архитектуры необходимо определить, какие информационные объекты и их атрибуты необходимы для качественного описания архитектуры. Следует понимать, что если не вся необходимая информация учтена, то описание архитектуры может оказаться бесполезным. С другой стороны, если для описания архитектуры привлекается много ненужной информации, то разработка архитектуры при имеющихся ресурсах и в заданных временных рамках </w:t>
      </w:r>
      <w:r w:rsidR="003B2873">
        <w:t>может оказаться неосуществимой</w:t>
      </w:r>
      <w:r>
        <w:t xml:space="preserve"> или описание может оказаться запутывающим и/или загроможденным деталями, которые являются лишними по отношению к рассматриваемым проблемам.</w:t>
      </w:r>
    </w:p>
    <w:p w:rsidR="00A148C5" w:rsidRDefault="00A148C5" w:rsidP="00877B40">
      <w:pPr>
        <w:pStyle w:val="aff5"/>
      </w:pPr>
      <w:r>
        <w:t>Для описания архитектуры, как правило, необходима следующая информация:</w:t>
      </w:r>
    </w:p>
    <w:p w:rsidR="00A148C5" w:rsidRDefault="003B2873" w:rsidP="00F83D69">
      <w:pPr>
        <w:pStyle w:val="afb"/>
        <w:numPr>
          <w:ilvl w:val="0"/>
          <w:numId w:val="11"/>
        </w:numPr>
        <w:ind w:left="0" w:firstLine="720"/>
      </w:pPr>
      <w:r>
        <w:t>п</w:t>
      </w:r>
      <w:r w:rsidR="00A148C5">
        <w:t>равила, определяющие то, как должны выполняться действия (наставления, документ</w:t>
      </w:r>
      <w:r w:rsidR="001C46DD">
        <w:t>ы по боевому управлению и т.д.)</w:t>
      </w:r>
      <w:r w:rsidRPr="003B2873">
        <w:t>;</w:t>
      </w:r>
    </w:p>
    <w:p w:rsidR="00A148C5" w:rsidRDefault="003B2873" w:rsidP="00F83D69">
      <w:pPr>
        <w:pStyle w:val="afb"/>
        <w:numPr>
          <w:ilvl w:val="0"/>
          <w:numId w:val="12"/>
        </w:numPr>
        <w:ind w:left="0" w:firstLine="720"/>
      </w:pPr>
      <w:r>
        <w:t>р</w:t>
      </w:r>
      <w:r w:rsidR="00A148C5">
        <w:t>уководства</w:t>
      </w:r>
      <w:r>
        <w:t>,</w:t>
      </w:r>
      <w:r w:rsidR="00A148C5">
        <w:t xml:space="preserve"> увязывающие действия </w:t>
      </w:r>
      <w:r w:rsidR="00126A66">
        <w:t xml:space="preserve">проектируемой системы </w:t>
      </w:r>
      <w:r w:rsidR="00A148C5">
        <w:t>с организационными элементами и функциональными узлами</w:t>
      </w:r>
      <w:r w:rsidRPr="003B2873">
        <w:t>;</w:t>
      </w:r>
    </w:p>
    <w:p w:rsidR="00A148C5" w:rsidRDefault="003B2873" w:rsidP="00F83D69">
      <w:pPr>
        <w:pStyle w:val="afb"/>
        <w:numPr>
          <w:ilvl w:val="0"/>
          <w:numId w:val="13"/>
        </w:numPr>
        <w:ind w:left="0" w:firstLine="720"/>
      </w:pPr>
      <w:r>
        <w:t>и</w:t>
      </w:r>
      <w:r w:rsidR="00A148C5">
        <w:t>нформационные потребности для выполнения действий</w:t>
      </w:r>
      <w:r w:rsidRPr="003B2873">
        <w:t>;</w:t>
      </w:r>
    </w:p>
    <w:p w:rsidR="00A148C5" w:rsidRDefault="003B2873" w:rsidP="00F83D69">
      <w:pPr>
        <w:pStyle w:val="afb"/>
        <w:numPr>
          <w:ilvl w:val="0"/>
          <w:numId w:val="14"/>
        </w:numPr>
        <w:ind w:left="0" w:firstLine="720"/>
      </w:pPr>
      <w:r>
        <w:t>с</w:t>
      </w:r>
      <w:r w:rsidR="00A148C5">
        <w:t>труктура подчиненности, списки задач, информация об организационных элементах и функциональных узлах</w:t>
      </w:r>
      <w:r w:rsidRPr="003B2873">
        <w:t>;</w:t>
      </w:r>
    </w:p>
    <w:p w:rsidR="00A148C5" w:rsidRDefault="003B2873" w:rsidP="00F83D69">
      <w:pPr>
        <w:pStyle w:val="afb"/>
        <w:numPr>
          <w:ilvl w:val="0"/>
          <w:numId w:val="15"/>
        </w:numPr>
        <w:ind w:left="0" w:firstLine="720"/>
      </w:pPr>
      <w:r>
        <w:t>и</w:t>
      </w:r>
      <w:r w:rsidR="00A148C5">
        <w:t xml:space="preserve">нформация о </w:t>
      </w:r>
      <w:r>
        <w:t>географической</w:t>
      </w:r>
      <w:r w:rsidR="00A148C5">
        <w:t xml:space="preserve"> привязке и </w:t>
      </w:r>
      <w:r w:rsidR="009E0C26" w:rsidRPr="00424CB5">
        <w:t>функциональн</w:t>
      </w:r>
      <w:r w:rsidR="00A148C5">
        <w:t>ом окружении</w:t>
      </w:r>
      <w:r w:rsidRPr="003B2873">
        <w:t>;</w:t>
      </w:r>
    </w:p>
    <w:p w:rsidR="00A148C5" w:rsidRDefault="003B2873" w:rsidP="00F83D69">
      <w:pPr>
        <w:pStyle w:val="afb"/>
        <w:numPr>
          <w:ilvl w:val="0"/>
          <w:numId w:val="16"/>
        </w:numPr>
        <w:ind w:left="0" w:firstLine="720"/>
      </w:pPr>
      <w:r>
        <w:t>д</w:t>
      </w:r>
      <w:r w:rsidR="00A148C5">
        <w:t>окументы по организации взаимодействия</w:t>
      </w:r>
      <w:r>
        <w:rPr>
          <w:lang w:val="en-US"/>
        </w:rPr>
        <w:t>;</w:t>
      </w:r>
    </w:p>
    <w:p w:rsidR="00A148C5" w:rsidRDefault="003B2873" w:rsidP="00F83D69">
      <w:pPr>
        <w:pStyle w:val="afb"/>
        <w:numPr>
          <w:ilvl w:val="0"/>
          <w:numId w:val="17"/>
        </w:numPr>
        <w:ind w:left="0" w:firstLine="720"/>
      </w:pPr>
      <w:r>
        <w:t>о</w:t>
      </w:r>
      <w:r w:rsidR="00A148C5">
        <w:t>жидаемые результаты конкретных действий</w:t>
      </w:r>
      <w:r>
        <w:rPr>
          <w:lang w:val="en-US"/>
        </w:rPr>
        <w:t>;</w:t>
      </w:r>
    </w:p>
    <w:p w:rsidR="00A148C5" w:rsidRDefault="003B2873" w:rsidP="00F83D69">
      <w:pPr>
        <w:pStyle w:val="afb"/>
        <w:numPr>
          <w:ilvl w:val="0"/>
          <w:numId w:val="18"/>
        </w:numPr>
        <w:ind w:left="0" w:firstLine="720"/>
      </w:pPr>
      <w:r>
        <w:t>в</w:t>
      </w:r>
      <w:r w:rsidR="00A148C5">
        <w:t>нешние интерфейсы к другим системам</w:t>
      </w:r>
      <w:r w:rsidRPr="003B2873">
        <w:t>.</w:t>
      </w:r>
    </w:p>
    <w:p w:rsidR="00A148C5" w:rsidRDefault="00A148C5" w:rsidP="00877B40">
      <w:pPr>
        <w:pStyle w:val="aff5"/>
      </w:pPr>
      <w:r>
        <w:t>Степень детализации архитектурных данных зависит от конкретной архитектуры и должна быть определена на этом шаге.</w:t>
      </w:r>
    </w:p>
    <w:p w:rsidR="00A148C5" w:rsidRDefault="00A148C5" w:rsidP="00877B40">
      <w:pPr>
        <w:pStyle w:val="a2"/>
      </w:pPr>
      <w:r>
        <w:t>На этом шаге также должны быть определены метрики для проектируемой системы, они могут быть количественными или качественными и относ</w:t>
      </w:r>
      <w:r w:rsidR="003B2873">
        <w:t>я</w:t>
      </w:r>
      <w:r>
        <w:t xml:space="preserve">тся ко всем представлениям архитектуры. </w:t>
      </w:r>
    </w:p>
    <w:p w:rsidR="00A148C5" w:rsidRDefault="00A148C5" w:rsidP="00877B40">
      <w:pPr>
        <w:pStyle w:val="aff5"/>
      </w:pPr>
      <w:r>
        <w:t xml:space="preserve">К метрикам </w:t>
      </w:r>
      <w:r w:rsidR="00424CB5">
        <w:t>функциональн</w:t>
      </w:r>
      <w:r>
        <w:t>ых возможностей относятся:</w:t>
      </w:r>
    </w:p>
    <w:p w:rsidR="00632C63" w:rsidRDefault="00632C63" w:rsidP="00F83D69">
      <w:pPr>
        <w:pStyle w:val="afb"/>
        <w:numPr>
          <w:ilvl w:val="0"/>
          <w:numId w:val="19"/>
        </w:numPr>
      </w:pPr>
      <w:r>
        <w:t>вероятность доведения в различных условиях обстановки</w:t>
      </w:r>
      <w:r w:rsidRPr="001C46DD">
        <w:t>;</w:t>
      </w:r>
    </w:p>
    <w:p w:rsidR="00632C63" w:rsidRDefault="00632C63" w:rsidP="00F83D69">
      <w:pPr>
        <w:pStyle w:val="afb"/>
        <w:numPr>
          <w:ilvl w:val="0"/>
          <w:numId w:val="19"/>
        </w:numPr>
      </w:pPr>
      <w:r>
        <w:t>своевременность – время, необходимое для доставки информации или получения услуг</w:t>
      </w:r>
      <w:r w:rsidRPr="001C46DD">
        <w:t>;</w:t>
      </w:r>
    </w:p>
    <w:p w:rsidR="00A148C5" w:rsidRDefault="009452E1" w:rsidP="00F83D69">
      <w:pPr>
        <w:pStyle w:val="afb"/>
        <w:numPr>
          <w:ilvl w:val="0"/>
          <w:numId w:val="19"/>
        </w:numPr>
        <w:ind w:left="0" w:firstLine="720"/>
      </w:pPr>
      <w:r>
        <w:t xml:space="preserve">оперативность </w:t>
      </w:r>
      <w:r w:rsidR="00A148C5">
        <w:t>– время</w:t>
      </w:r>
      <w:r w:rsidR="003B2873">
        <w:t>,</w:t>
      </w:r>
      <w:r w:rsidR="00A148C5">
        <w:t xml:space="preserve"> необходимое для решения поставленных задач и проведения расчетов</w:t>
      </w:r>
      <w:r w:rsidR="001C46DD" w:rsidRPr="001C46DD">
        <w:t>;</w:t>
      </w:r>
    </w:p>
    <w:p w:rsidR="009452E1" w:rsidRDefault="009452E1" w:rsidP="00F83D69">
      <w:pPr>
        <w:pStyle w:val="afb"/>
        <w:numPr>
          <w:ilvl w:val="0"/>
          <w:numId w:val="19"/>
        </w:numPr>
        <w:ind w:left="0" w:firstLine="720"/>
      </w:pPr>
      <w:r>
        <w:t>производительность;</w:t>
      </w:r>
    </w:p>
    <w:p w:rsidR="00A148C5" w:rsidRDefault="005326AE" w:rsidP="00F83D69">
      <w:pPr>
        <w:pStyle w:val="afb"/>
        <w:numPr>
          <w:ilvl w:val="0"/>
          <w:numId w:val="20"/>
        </w:numPr>
        <w:ind w:left="0" w:firstLine="720"/>
      </w:pPr>
      <w:r>
        <w:t>класс защиты</w:t>
      </w:r>
      <w:r w:rsidR="00A148C5">
        <w:t xml:space="preserve"> информации</w:t>
      </w:r>
      <w:r>
        <w:t xml:space="preserve"> от НСД</w:t>
      </w:r>
      <w:r w:rsidR="00632C63">
        <w:t>;</w:t>
      </w:r>
    </w:p>
    <w:p w:rsidR="00632C63" w:rsidRDefault="00632C63" w:rsidP="00F83D69">
      <w:pPr>
        <w:pStyle w:val="afb"/>
        <w:numPr>
          <w:ilvl w:val="0"/>
          <w:numId w:val="20"/>
        </w:numPr>
      </w:pPr>
      <w:r>
        <w:t>финансовые показатели – снижение стоимости оборудования и эксплуатационных издержек.</w:t>
      </w:r>
    </w:p>
    <w:p w:rsidR="00A148C5" w:rsidRDefault="00A148C5" w:rsidP="00877B40">
      <w:pPr>
        <w:pStyle w:val="aff5"/>
      </w:pPr>
      <w:r>
        <w:t>К системным метрикам относятся:</w:t>
      </w:r>
    </w:p>
    <w:p w:rsidR="00A148C5" w:rsidRDefault="00A148C5" w:rsidP="00F83D69">
      <w:pPr>
        <w:pStyle w:val="afb"/>
        <w:numPr>
          <w:ilvl w:val="0"/>
          <w:numId w:val="21"/>
        </w:numPr>
        <w:ind w:left="0" w:firstLine="720"/>
      </w:pPr>
      <w:r>
        <w:t>финансовые показатели – затраты</w:t>
      </w:r>
      <w:r w:rsidR="003B2873">
        <w:t>,</w:t>
      </w:r>
      <w:r>
        <w:t xml:space="preserve"> связанные с технологиями</w:t>
      </w:r>
      <w:r w:rsidR="003B2873">
        <w:t>,</w:t>
      </w:r>
      <w:r>
        <w:t xml:space="preserve"> применяемыми в системах и компонентах</w:t>
      </w:r>
      <w:r w:rsidR="001C46DD" w:rsidRPr="001C46DD">
        <w:t>;</w:t>
      </w:r>
    </w:p>
    <w:p w:rsidR="00A148C5" w:rsidRDefault="001C46DD" w:rsidP="00F83D69">
      <w:pPr>
        <w:pStyle w:val="afb"/>
        <w:numPr>
          <w:ilvl w:val="0"/>
          <w:numId w:val="22"/>
        </w:numPr>
        <w:ind w:left="0" w:firstLine="720"/>
      </w:pPr>
      <w:r>
        <w:lastRenderedPageBreak/>
        <w:t>к</w:t>
      </w:r>
      <w:r w:rsidR="00A148C5">
        <w:t>ачество – степень соответствия применяемых технологий функциональным требованиям, условиям эксплуатации и характеристикам производительности</w:t>
      </w:r>
      <w:r w:rsidRPr="001C46DD">
        <w:t>;</w:t>
      </w:r>
    </w:p>
    <w:p w:rsidR="00A148C5" w:rsidRDefault="001C46DD" w:rsidP="00F83D69">
      <w:pPr>
        <w:pStyle w:val="afb"/>
        <w:numPr>
          <w:ilvl w:val="0"/>
          <w:numId w:val="23"/>
        </w:numPr>
        <w:ind w:left="0" w:firstLine="720"/>
      </w:pPr>
      <w:r>
        <w:t>э</w:t>
      </w:r>
      <w:r w:rsidR="00A148C5">
        <w:t xml:space="preserve">ффективность – </w:t>
      </w:r>
      <w:r w:rsidR="00A148C5" w:rsidRPr="009452E1">
        <w:rPr>
          <w:highlight w:val="yellow"/>
        </w:rPr>
        <w:t>производительность систем или приложений в терминах времени отклика, способности к взаимодействию, понятности и простоты эксплуатации для пользователей</w:t>
      </w:r>
      <w:r w:rsidRPr="001C46DD">
        <w:t>;</w:t>
      </w:r>
    </w:p>
    <w:p w:rsidR="00A148C5" w:rsidRDefault="001C46DD" w:rsidP="00F83D69">
      <w:pPr>
        <w:pStyle w:val="afb"/>
        <w:numPr>
          <w:ilvl w:val="0"/>
          <w:numId w:val="24"/>
        </w:numPr>
        <w:ind w:left="0" w:firstLine="720"/>
      </w:pPr>
      <w:r>
        <w:t>д</w:t>
      </w:r>
      <w:r w:rsidR="00A148C5">
        <w:t>анные и информация – возможность совместного использования, стандартизации, доступность и качество</w:t>
      </w:r>
      <w:r w:rsidRPr="001C46DD">
        <w:t>;</w:t>
      </w:r>
    </w:p>
    <w:p w:rsidR="00A148C5" w:rsidRDefault="001C46DD" w:rsidP="00F83D69">
      <w:pPr>
        <w:pStyle w:val="afb"/>
        <w:numPr>
          <w:ilvl w:val="0"/>
          <w:numId w:val="25"/>
        </w:numPr>
        <w:ind w:left="0" w:firstLine="720"/>
      </w:pPr>
      <w:r>
        <w:t>н</w:t>
      </w:r>
      <w:r w:rsidR="00A148C5">
        <w:t xml:space="preserve">адежность в терминах </w:t>
      </w:r>
      <w:r w:rsidR="009452E1">
        <w:t>на</w:t>
      </w:r>
      <w:r w:rsidR="00A148C5">
        <w:t>работки на отказ, системные и прикладные сбои на модуль, строку кода или компонент</w:t>
      </w:r>
      <w:r>
        <w:t>.</w:t>
      </w:r>
    </w:p>
    <w:p w:rsidR="00A148C5" w:rsidRDefault="00A148C5" w:rsidP="00877B40">
      <w:pPr>
        <w:pStyle w:val="aff5"/>
      </w:pPr>
      <w:r>
        <w:t>Перед началом сбора необходимой информации рекомендуется составить план сбора данных. Этот план должен включать перечень необходимых данных, уровень их детализации, идентификацию источников данных.</w:t>
      </w:r>
    </w:p>
    <w:p w:rsidR="00A148C5" w:rsidRDefault="00A148C5" w:rsidP="00877B40">
      <w:pPr>
        <w:pStyle w:val="a2"/>
      </w:pPr>
      <w:r>
        <w:t xml:space="preserve">В перспективе планируется </w:t>
      </w:r>
      <w:r w:rsidR="007F6828">
        <w:t xml:space="preserve">определение схемы данных и </w:t>
      </w:r>
      <w:r>
        <w:t>создани</w:t>
      </w:r>
      <w:r w:rsidR="003B2873">
        <w:t>е</w:t>
      </w:r>
      <w:r>
        <w:t xml:space="preserve"> </w:t>
      </w:r>
      <w:proofErr w:type="spellStart"/>
      <w:r>
        <w:t>репозитария</w:t>
      </w:r>
      <w:proofErr w:type="spellEnd"/>
      <w:r>
        <w:t xml:space="preserve"> архитектурных данных, что обеспечит возможность их повторного использования для различных применений.</w:t>
      </w:r>
    </w:p>
    <w:p w:rsidR="00A148C5" w:rsidRDefault="001C46DD" w:rsidP="00877B40">
      <w:pPr>
        <w:pStyle w:val="30"/>
      </w:pPr>
      <w:r>
        <w:fldChar w:fldCharType="begin"/>
      </w:r>
      <w:r>
        <w:instrText xml:space="preserve"> AUTONUMLGL  \e  </w:instrText>
      </w:r>
      <w:bookmarkStart w:id="147" w:name="_Toc22225704"/>
      <w:r>
        <w:fldChar w:fldCharType="end"/>
      </w:r>
      <w:r>
        <w:rPr>
          <w:rFonts w:cs="Arial"/>
        </w:rPr>
        <w:t> </w:t>
      </w:r>
      <w:r w:rsidR="00A148C5">
        <w:t xml:space="preserve">Шаг 4: Разработка моделей и идентификация </w:t>
      </w:r>
      <w:r w:rsidR="007848CF">
        <w:t>артефакт</w:t>
      </w:r>
      <w:r w:rsidR="00A148C5">
        <w:t>ов</w:t>
      </w:r>
      <w:bookmarkEnd w:id="147"/>
    </w:p>
    <w:p w:rsidR="00A148C5" w:rsidRDefault="00A148C5" w:rsidP="00877B40">
      <w:pPr>
        <w:pStyle w:val="aff5"/>
      </w:pPr>
      <w:r>
        <w:t>На этом шаге на основе понимания, достигнутого на предыдущих шагах</w:t>
      </w:r>
      <w:r w:rsidR="00224B09">
        <w:t>,</w:t>
      </w:r>
      <w:r>
        <w:t xml:space="preserve"> проводится моделирование области деятельности или предметной области и определяется набор архитектурных </w:t>
      </w:r>
      <w:r w:rsidR="007848CF">
        <w:t>артефакт</w:t>
      </w:r>
      <w:r>
        <w:t>ов</w:t>
      </w:r>
      <w:r w:rsidR="00224B09">
        <w:t>,</w:t>
      </w:r>
      <w:r>
        <w:t xml:space="preserve"> необходимых для описания конкретной архитектуры, также заве</w:t>
      </w:r>
      <w:r w:rsidR="00EB03BC">
        <w:t>р</w:t>
      </w:r>
      <w:r>
        <w:t>шается разработка ОА</w:t>
      </w:r>
      <w:r w:rsidR="00E9644E" w:rsidRPr="00E9644E">
        <w:t>-1</w:t>
      </w:r>
      <w:r>
        <w:t xml:space="preserve"> и ОА</w:t>
      </w:r>
      <w:r w:rsidR="00E9644E" w:rsidRPr="00E9644E">
        <w:t>-</w:t>
      </w:r>
      <w:r>
        <w:t>2.</w:t>
      </w:r>
    </w:p>
    <w:p w:rsidR="00A148C5" w:rsidRDefault="00A148C5" w:rsidP="00877B40">
      <w:pPr>
        <w:pStyle w:val="a2"/>
      </w:pPr>
      <w:r>
        <w:t>На этом шаге целесообразно привлечение всех доступных специалистов в рассматриваемой области для обсуждения полученных результатов.</w:t>
      </w:r>
    </w:p>
    <w:p w:rsidR="00A148C5" w:rsidRDefault="00E9644E" w:rsidP="00877B40">
      <w:pPr>
        <w:pStyle w:val="30"/>
      </w:pPr>
      <w:r>
        <w:fldChar w:fldCharType="begin"/>
      </w:r>
      <w:r>
        <w:instrText xml:space="preserve"> AUTONUMLGL  \e  </w:instrText>
      </w:r>
      <w:bookmarkStart w:id="148" w:name="_Toc22225705"/>
      <w:r>
        <w:fldChar w:fldCharType="end"/>
      </w:r>
      <w:r>
        <w:rPr>
          <w:rFonts w:cs="Arial"/>
        </w:rPr>
        <w:t> </w:t>
      </w:r>
      <w:r w:rsidR="00A148C5">
        <w:t xml:space="preserve">Шаг 5: Анализ результатов и разработка </w:t>
      </w:r>
      <w:r w:rsidR="007848CF">
        <w:t>артефакт</w:t>
      </w:r>
      <w:r w:rsidR="00A148C5">
        <w:t>ов архитектуры</w:t>
      </w:r>
      <w:bookmarkEnd w:id="148"/>
    </w:p>
    <w:p w:rsidR="00A148C5" w:rsidRPr="00D23C98" w:rsidRDefault="00A148C5" w:rsidP="00877B40">
      <w:pPr>
        <w:pStyle w:val="aff5"/>
      </w:pPr>
      <w:r>
        <w:t>На этом шаге собирается, анализируется и коррелируется вся информация, относящаяся к разрабатываемой архитектуре. С целью проверки результатов на этом шаге желательно провести макетирование или моделирование предлагаемых решений.</w:t>
      </w:r>
    </w:p>
    <w:p w:rsidR="00A148C5" w:rsidRDefault="00E9644E" w:rsidP="00877B40">
      <w:pPr>
        <w:pStyle w:val="30"/>
      </w:pPr>
      <w:r>
        <w:fldChar w:fldCharType="begin"/>
      </w:r>
      <w:r>
        <w:instrText xml:space="preserve"> AUTONUMLGL  \e  </w:instrText>
      </w:r>
      <w:bookmarkStart w:id="149" w:name="_Toc22225706"/>
      <w:r>
        <w:fldChar w:fldCharType="end"/>
      </w:r>
      <w:r>
        <w:rPr>
          <w:rFonts w:cs="Arial"/>
        </w:rPr>
        <w:t> </w:t>
      </w:r>
      <w:r w:rsidR="00A148C5">
        <w:t>Шаг 6: Документирование результатов</w:t>
      </w:r>
      <w:bookmarkEnd w:id="149"/>
      <w:r w:rsidR="00A148C5">
        <w:t xml:space="preserve"> </w:t>
      </w:r>
    </w:p>
    <w:p w:rsidR="00A148C5" w:rsidRDefault="00A148C5" w:rsidP="00877B40">
      <w:pPr>
        <w:pStyle w:val="aff5"/>
      </w:pPr>
      <w:r>
        <w:t xml:space="preserve">После проведенного на предыдущем шаге анализа в </w:t>
      </w:r>
      <w:r w:rsidR="007848CF">
        <w:t>артефакт</w:t>
      </w:r>
      <w:r>
        <w:t>ы могут быть внесены измен</w:t>
      </w:r>
      <w:r w:rsidR="006C326D">
        <w:t>ен</w:t>
      </w:r>
      <w:r>
        <w:t xml:space="preserve">ия или потребуется переход на более ранние шаги. После завершения этих </w:t>
      </w:r>
      <w:r w:rsidR="006C326D">
        <w:t>итераций</w:t>
      </w:r>
      <w:r>
        <w:t xml:space="preserve"> проводится окончательное документирование результатов. </w:t>
      </w:r>
    </w:p>
    <w:p w:rsidR="00877B40" w:rsidRDefault="00877B40" w:rsidP="00877B40">
      <w:pPr>
        <w:pStyle w:val="2"/>
      </w:pPr>
      <w:r>
        <w:fldChar w:fldCharType="begin"/>
      </w:r>
      <w:r>
        <w:instrText xml:space="preserve"> AUTONUMLGL  \e  </w:instrText>
      </w:r>
      <w:bookmarkStart w:id="150" w:name="_Toc22225707"/>
      <w:r>
        <w:fldChar w:fldCharType="end"/>
      </w:r>
      <w:r>
        <w:rPr>
          <w:rFonts w:cs="Arial"/>
        </w:rPr>
        <w:t> </w:t>
      </w:r>
      <w:r>
        <w:t>Построение архитектурных артефактов</w:t>
      </w:r>
      <w:bookmarkEnd w:id="150"/>
    </w:p>
    <w:p w:rsidR="00877B40" w:rsidRDefault="009B0754" w:rsidP="00D23C98">
      <w:pPr>
        <w:pStyle w:val="a2"/>
        <w:keepNext/>
      </w:pPr>
      <w:r>
        <w:t xml:space="preserve">Данный раздел содержит рекомендации по </w:t>
      </w:r>
      <w:r w:rsidR="00F65659" w:rsidRPr="00F65659">
        <w:t>порядку</w:t>
      </w:r>
      <w:r w:rsidR="00D23C98">
        <w:t xml:space="preserve"> </w:t>
      </w:r>
      <w:r>
        <w:t xml:space="preserve">разработки архитектурных артефактов. Эти рекомендации </w:t>
      </w:r>
      <w:r w:rsidRPr="009B0754">
        <w:t xml:space="preserve">основаны на существующих </w:t>
      </w:r>
      <w:r>
        <w:t>зависимостях между артефактами и не подразумевают жесткую очередност</w:t>
      </w:r>
      <w:r w:rsidR="00F65659">
        <w:t>ь</w:t>
      </w:r>
      <w:r>
        <w:t xml:space="preserve"> их разработки. Однако </w:t>
      </w:r>
      <w:r>
        <w:lastRenderedPageBreak/>
        <w:t xml:space="preserve">предлагаемая </w:t>
      </w:r>
      <w:r w:rsidR="00D23C98">
        <w:t>очередно</w:t>
      </w:r>
      <w:r>
        <w:t xml:space="preserve">сть разработки </w:t>
      </w:r>
      <w:r w:rsidR="00D23C98">
        <w:t xml:space="preserve">(см. рисунок </w:t>
      </w:r>
      <w:r w:rsidR="00556E2B">
        <w:fldChar w:fldCharType="begin"/>
      </w:r>
      <w:r w:rsidR="00556E2B">
        <w:instrText xml:space="preserve"> REF Pc393226306597222 </w:instrText>
      </w:r>
      <w:r w:rsidR="00556E2B">
        <w:fldChar w:fldCharType="separate"/>
      </w:r>
      <w:r w:rsidR="007A70FC">
        <w:rPr>
          <w:noProof/>
        </w:rPr>
        <w:t>11</w:t>
      </w:r>
      <w:r w:rsidR="00556E2B">
        <w:rPr>
          <w:noProof/>
        </w:rPr>
        <w:fldChar w:fldCharType="end"/>
      </w:r>
      <w:r w:rsidR="00D23C98">
        <w:t xml:space="preserve">) </w:t>
      </w:r>
      <w:r>
        <w:t>обеспечивает целостность получаемых архитектурных описаний.</w:t>
      </w:r>
    </w:p>
    <w:p w:rsidR="00D23C98" w:rsidRDefault="00D23C98" w:rsidP="00D23C98">
      <w:pPr>
        <w:pStyle w:val="affb"/>
      </w:pPr>
      <w:r>
        <w:object w:dxaOrig="16635" w:dyaOrig="10209">
          <v:shape id="_x0000_i1033" type="#_x0000_t75" style="width:490.75pt;height:300.3pt" o:ole="">
            <v:imagedata r:id="rId31" o:title=""/>
          </v:shape>
          <o:OLEObject Type="Embed" ProgID="Visio.Drawing.11" ShapeID="_x0000_i1033" DrawAspect="Content" ObjectID="_1632847695" r:id="rId32"/>
        </w:object>
      </w:r>
    </w:p>
    <w:p w:rsidR="00D23C98" w:rsidRDefault="00D23C98" w:rsidP="00D23C98">
      <w:pPr>
        <w:pStyle w:val="aff"/>
      </w:pPr>
      <w:r>
        <w:t xml:space="preserve">Рисунок </w:t>
      </w:r>
      <w:bookmarkStart w:id="151" w:name="Pc393226306597222"/>
      <w:r>
        <w:fldChar w:fldCharType="begin"/>
      </w:r>
      <w:r>
        <w:instrText xml:space="preserve"> SEQ _Picture \* MERGEFORMAT </w:instrText>
      </w:r>
      <w:r>
        <w:fldChar w:fldCharType="separate"/>
      </w:r>
      <w:r w:rsidR="007A70FC">
        <w:rPr>
          <w:noProof/>
        </w:rPr>
        <w:t>11</w:t>
      </w:r>
      <w:r>
        <w:fldChar w:fldCharType="end"/>
      </w:r>
      <w:bookmarkEnd w:id="151"/>
      <w:r>
        <w:t> – Очередность разработки артефактов</w:t>
      </w:r>
    </w:p>
    <w:p w:rsidR="00D23C98" w:rsidRDefault="00D23C98" w:rsidP="00D23C98">
      <w:pPr>
        <w:pStyle w:val="a2"/>
      </w:pPr>
      <w:r>
        <w:t>Тесная взаимозависимость архитектурных артефактов предполагает повторяющиеся циклы разработки, обеспечивая улучшение понимания на каждой итерации.</w:t>
      </w:r>
      <w:r w:rsidR="009F2C50">
        <w:t xml:space="preserve"> Таким образом, не требуется завершить разработку какого-либо артефакта перед тем, как приступить к разработке следующего.</w:t>
      </w:r>
    </w:p>
    <w:p w:rsidR="009F2C50" w:rsidRPr="00002F7D" w:rsidRDefault="009F2C50" w:rsidP="009F2C50">
      <w:pPr>
        <w:pStyle w:val="30"/>
      </w:pPr>
      <w:r>
        <w:fldChar w:fldCharType="begin"/>
      </w:r>
      <w:r>
        <w:instrText xml:space="preserve"> AUTONUMLGL  \e  </w:instrText>
      </w:r>
      <w:bookmarkStart w:id="152" w:name="_Toc22225708"/>
      <w:r>
        <w:fldChar w:fldCharType="end"/>
      </w:r>
      <w:r>
        <w:rPr>
          <w:rFonts w:cs="Arial"/>
        </w:rPr>
        <w:t> </w:t>
      </w:r>
      <w:r w:rsidRPr="009F2C50">
        <w:t xml:space="preserve">Разработка артефактов </w:t>
      </w:r>
      <w:r w:rsidR="00002F7D">
        <w:t>О</w:t>
      </w:r>
      <w:r w:rsidRPr="009F2C50">
        <w:t xml:space="preserve">бобщенной </w:t>
      </w:r>
      <w:r w:rsidR="00002F7D">
        <w:t>А</w:t>
      </w:r>
      <w:r w:rsidRPr="009F2C50">
        <w:t>рхитектуры</w:t>
      </w:r>
      <w:bookmarkEnd w:id="152"/>
    </w:p>
    <w:p w:rsidR="00002F7D" w:rsidRDefault="00002F7D" w:rsidP="00D23C98">
      <w:pPr>
        <w:pStyle w:val="a2"/>
      </w:pPr>
      <w:r w:rsidRPr="00002F7D">
        <w:t xml:space="preserve">Артефакты </w:t>
      </w:r>
      <w:r>
        <w:t xml:space="preserve">ОА создаются в начале разработки и обновляются </w:t>
      </w:r>
      <w:r w:rsidR="005232D4">
        <w:t>по мере</w:t>
      </w:r>
      <w:r>
        <w:t xml:space="preserve"> разработки </w:t>
      </w:r>
      <w:r w:rsidRPr="00002F7D">
        <w:t>других артефактов</w:t>
      </w:r>
      <w:r>
        <w:t xml:space="preserve">. </w:t>
      </w:r>
    </w:p>
    <w:p w:rsidR="009F2C50" w:rsidRDefault="00002F7D" w:rsidP="00D23C98">
      <w:pPr>
        <w:pStyle w:val="a2"/>
      </w:pPr>
      <w:r w:rsidRPr="0089596B">
        <w:rPr>
          <w:rStyle w:val="af7"/>
        </w:rPr>
        <w:t>ОА-1</w:t>
      </w:r>
      <w:r>
        <w:t xml:space="preserve"> создается на шаг</w:t>
      </w:r>
      <w:r w:rsidR="00846A47">
        <w:t>е</w:t>
      </w:r>
      <w:r>
        <w:t xml:space="preserve"> </w:t>
      </w:r>
      <w:hyperlink w:anchor="_Шаг_1:_Определить_предназначение ар" w:history="1">
        <w:r w:rsidRPr="00002F7D">
          <w:rPr>
            <w:rStyle w:val="a7"/>
          </w:rPr>
          <w:t>1</w:t>
        </w:r>
      </w:hyperlink>
      <w:r>
        <w:t xml:space="preserve"> и </w:t>
      </w:r>
      <w:r w:rsidR="00846A47">
        <w:t xml:space="preserve">дополняется на шаге </w:t>
      </w:r>
      <w:hyperlink w:anchor="_Шаг_2:_Определение_области применен" w:history="1">
        <w:r w:rsidRPr="00002F7D">
          <w:rPr>
            <w:rStyle w:val="a7"/>
          </w:rPr>
          <w:t>2</w:t>
        </w:r>
      </w:hyperlink>
      <w:r>
        <w:t xml:space="preserve"> </w:t>
      </w:r>
      <w:hyperlink w:anchor="_Анализ_имеющихся_данных,_относящихс" w:history="1">
        <w:r w:rsidRPr="00002F7D">
          <w:rPr>
            <w:rStyle w:val="a7"/>
          </w:rPr>
          <w:t>процесса описания Архитектуры</w:t>
        </w:r>
      </w:hyperlink>
      <w:r>
        <w:t>. В</w:t>
      </w:r>
      <w:r w:rsidR="00846A47">
        <w:t xml:space="preserve"> </w:t>
      </w:r>
      <w:r w:rsidR="00765B7D">
        <w:t xml:space="preserve">этом артефакте </w:t>
      </w:r>
      <w:r>
        <w:t>также фиксируется пр</w:t>
      </w:r>
      <w:r w:rsidR="00846A47">
        <w:t>едполага</w:t>
      </w:r>
      <w:r>
        <w:t>емый набор средств разработки архитектурных артефактов.</w:t>
      </w:r>
      <w:r w:rsidR="00846A47">
        <w:t xml:space="preserve"> </w:t>
      </w:r>
      <w:r w:rsidR="00765B7D">
        <w:t>Артефакт уточняется и обновляется п</w:t>
      </w:r>
      <w:r w:rsidR="00846A47">
        <w:t xml:space="preserve">о мере </w:t>
      </w:r>
      <w:hyperlink w:anchor="_Анализ_имеющихся_данных,_относящихс" w:history="1">
        <w:r w:rsidR="00765B7D" w:rsidRPr="00765B7D">
          <w:rPr>
            <w:rStyle w:val="a7"/>
          </w:rPr>
          <w:t>анализа имеющихся данных</w:t>
        </w:r>
      </w:hyperlink>
      <w:r w:rsidR="00765B7D">
        <w:t>.</w:t>
      </w:r>
    </w:p>
    <w:p w:rsidR="00765B7D" w:rsidRPr="009E420B" w:rsidRDefault="00765B7D" w:rsidP="00D23C98">
      <w:pPr>
        <w:pStyle w:val="a2"/>
      </w:pPr>
      <w:r w:rsidRPr="0089596B">
        <w:rPr>
          <w:rStyle w:val="af7"/>
        </w:rPr>
        <w:t>ОА-2</w:t>
      </w:r>
      <w:r>
        <w:t xml:space="preserve"> должен быть начат в начале разработки Архитектуры и непрерывно обновляться в ходе</w:t>
      </w:r>
      <w:r w:rsidRPr="00765B7D">
        <w:t xml:space="preserve"> </w:t>
      </w:r>
      <w:r>
        <w:t>разработки.</w:t>
      </w:r>
    </w:p>
    <w:p w:rsidR="00765B7D" w:rsidRPr="00002F7D" w:rsidRDefault="00765B7D" w:rsidP="00765B7D">
      <w:pPr>
        <w:pStyle w:val="30"/>
      </w:pPr>
      <w:r>
        <w:fldChar w:fldCharType="begin"/>
      </w:r>
      <w:r>
        <w:instrText xml:space="preserve"> AUTONUMLGL  \e  </w:instrText>
      </w:r>
      <w:bookmarkStart w:id="153" w:name="_Toc22225709"/>
      <w:r>
        <w:fldChar w:fldCharType="end"/>
      </w:r>
      <w:r>
        <w:rPr>
          <w:rFonts w:cs="Arial"/>
        </w:rPr>
        <w:t> </w:t>
      </w:r>
      <w:r w:rsidRPr="009F2C50">
        <w:t xml:space="preserve">Разработка артефактов </w:t>
      </w:r>
      <w:r w:rsidRPr="00765B7D">
        <w:t>Функциональ</w:t>
      </w:r>
      <w:r w:rsidRPr="009F2C50">
        <w:t xml:space="preserve">ной </w:t>
      </w:r>
      <w:r>
        <w:t>А</w:t>
      </w:r>
      <w:r w:rsidRPr="009F2C50">
        <w:t>рхитектуры</w:t>
      </w:r>
      <w:bookmarkEnd w:id="153"/>
    </w:p>
    <w:p w:rsidR="00765B7D" w:rsidRDefault="005232D4" w:rsidP="00D23C98">
      <w:pPr>
        <w:pStyle w:val="a2"/>
      </w:pPr>
      <w:r>
        <w:t>ФА является первой из разрабатываемых Архитектур.</w:t>
      </w:r>
      <w:r w:rsidR="008F0DE3">
        <w:t xml:space="preserve"> ФА содержит функциональные и организационные компоненты Архитектуры, необходимые для поддержки оптимизации процессов управления. Функциональные компоненты описывают </w:t>
      </w:r>
      <w:r w:rsidR="008F0DE3" w:rsidRPr="008F0DE3">
        <w:rPr>
          <w:rStyle w:val="af6"/>
        </w:rPr>
        <w:t>почему</w:t>
      </w:r>
      <w:r w:rsidR="008F0DE3">
        <w:t xml:space="preserve">, </w:t>
      </w:r>
      <w:r w:rsidR="008F0DE3" w:rsidRPr="008F0DE3">
        <w:rPr>
          <w:rStyle w:val="af6"/>
        </w:rPr>
        <w:t xml:space="preserve">что </w:t>
      </w:r>
      <w:r w:rsidR="008F0DE3">
        <w:t xml:space="preserve">и </w:t>
      </w:r>
      <w:r w:rsidR="008F0DE3" w:rsidRPr="008F0DE3">
        <w:rPr>
          <w:rStyle w:val="af6"/>
        </w:rPr>
        <w:t>когда</w:t>
      </w:r>
      <w:r w:rsidR="008F0DE3">
        <w:t xml:space="preserve"> </w:t>
      </w:r>
      <w:r w:rsidR="00890660">
        <w:t xml:space="preserve">требуется Архитектурой. А организационные компоненты – </w:t>
      </w:r>
      <w:r w:rsidR="00890660" w:rsidRPr="00890660">
        <w:rPr>
          <w:i/>
        </w:rPr>
        <w:t>кто</w:t>
      </w:r>
      <w:r w:rsidR="00890660">
        <w:t xml:space="preserve"> требуется Архитектурой (в терминах организаций, организационных отношений и средств обслуживания)</w:t>
      </w:r>
      <w:r w:rsidR="00890660" w:rsidRPr="009C2364">
        <w:t>.</w:t>
      </w:r>
      <w:r w:rsidR="009C2364">
        <w:t xml:space="preserve"> </w:t>
      </w:r>
    </w:p>
    <w:p w:rsidR="009C2364" w:rsidRDefault="009C2364" w:rsidP="00D23C98">
      <w:pPr>
        <w:pStyle w:val="a2"/>
      </w:pPr>
      <w:r>
        <w:t xml:space="preserve">Предлагается следующая </w:t>
      </w:r>
      <w:r w:rsidR="00F65659">
        <w:t>последовательность</w:t>
      </w:r>
      <w:r>
        <w:t xml:space="preserve"> разработки</w:t>
      </w:r>
      <w:r w:rsidR="00F65659">
        <w:t xml:space="preserve"> артефактов ФА:</w:t>
      </w:r>
    </w:p>
    <w:p w:rsidR="00F65659" w:rsidRDefault="00F65659" w:rsidP="00F83D69">
      <w:pPr>
        <w:pStyle w:val="aff2"/>
        <w:numPr>
          <w:ilvl w:val="0"/>
          <w:numId w:val="34"/>
        </w:numPr>
        <w:ind w:left="0" w:firstLine="720"/>
      </w:pPr>
      <w:r>
        <w:lastRenderedPageBreak/>
        <w:t xml:space="preserve">Формирование </w:t>
      </w:r>
      <w:r w:rsidRPr="0089596B">
        <w:rPr>
          <w:rStyle w:val="af7"/>
        </w:rPr>
        <w:t>ФА-1</w:t>
      </w:r>
      <w:r>
        <w:t xml:space="preserve">, описывающего </w:t>
      </w:r>
      <w:r w:rsidR="00E31E0B">
        <w:t>использование</w:t>
      </w:r>
      <w:r>
        <w:t xml:space="preserve"> Архитектур</w:t>
      </w:r>
      <w:r w:rsidR="00E31E0B">
        <w:t>ы</w:t>
      </w:r>
      <w:r w:rsidRPr="00F65659">
        <w:t xml:space="preserve"> в процессах управления ВС РФ.</w:t>
      </w:r>
      <w:r w:rsidR="00E31E0B">
        <w:t xml:space="preserve"> Уместный к этому артефакту материал для просмотра и анализа включает </w:t>
      </w:r>
      <w:r w:rsidR="00C0354A">
        <w:t xml:space="preserve">существующие руководства, доктрины, тактики, методы, процедуры, а также </w:t>
      </w:r>
      <w:r w:rsidR="00E31E0B">
        <w:t>объединения</w:t>
      </w:r>
      <w:r w:rsidR="00C0354A">
        <w:t xml:space="preserve"> и </w:t>
      </w:r>
      <w:r w:rsidR="00E31E0B">
        <w:t>услуги</w:t>
      </w:r>
      <w:r w:rsidR="00C0354A">
        <w:t xml:space="preserve">, </w:t>
      </w:r>
      <w:r w:rsidR="00C0354A" w:rsidRPr="00C0354A">
        <w:t>имеющи</w:t>
      </w:r>
      <w:r w:rsidR="00C0354A">
        <w:t>е</w:t>
      </w:r>
      <w:r w:rsidR="00C0354A" w:rsidRPr="00C0354A">
        <w:t xml:space="preserve"> отношение</w:t>
      </w:r>
      <w:r w:rsidR="00C0354A">
        <w:t xml:space="preserve"> к Архитектуре. </w:t>
      </w:r>
    </w:p>
    <w:p w:rsidR="00C0354A" w:rsidRDefault="00C0354A" w:rsidP="00F83D69">
      <w:pPr>
        <w:pStyle w:val="aff2"/>
        <w:numPr>
          <w:ilvl w:val="0"/>
          <w:numId w:val="34"/>
        </w:numPr>
        <w:ind w:left="0" w:firstLine="720"/>
      </w:pPr>
      <w:r>
        <w:t xml:space="preserve">На основе ФА-1 строится </w:t>
      </w:r>
      <w:r w:rsidRPr="00C0354A">
        <w:t xml:space="preserve">функциональная </w:t>
      </w:r>
      <w:r>
        <w:t xml:space="preserve">модель деятельности </w:t>
      </w:r>
      <w:r w:rsidRPr="0089596B">
        <w:rPr>
          <w:rStyle w:val="af7"/>
        </w:rPr>
        <w:t>ФА-5</w:t>
      </w:r>
      <w:r>
        <w:t xml:space="preserve"> в форме набора (или наборов) взаимосвязанных процессов. Желательно применять типизированные наименования процессов, облегчающие идентификацию одного и того же процесса в различных Архитектурах.</w:t>
      </w:r>
      <w:r w:rsidR="00FA2179">
        <w:t xml:space="preserve"> Определите информационные потоки, связанные с вовлеченными в описание процессами.</w:t>
      </w:r>
      <w:r w:rsidR="00F24F0C">
        <w:t xml:space="preserve"> Идентифицируйте входную и выходную информацию, управляющие воздействия и механизмы для каждого процесса в ФА-5. ФА-5 обеспечивает основу для остальных артефактов ФА, поэтому его необходимо разработать прежде, чем приступить к формированию следующих артефактов ФА. Они зависят от ФА-5, но мало зависят друг от друга, поэтому могут быть разработаны в любой последовательности.</w:t>
      </w:r>
    </w:p>
    <w:p w:rsidR="00F24F0C" w:rsidRDefault="00F24F0C" w:rsidP="00F83D69">
      <w:pPr>
        <w:pStyle w:val="aff2"/>
        <w:numPr>
          <w:ilvl w:val="0"/>
          <w:numId w:val="34"/>
        </w:numPr>
        <w:ind w:left="0" w:firstLine="720"/>
      </w:pPr>
      <w:r>
        <w:t xml:space="preserve">Документируйте правила </w:t>
      </w:r>
      <w:r w:rsidR="009A5C03">
        <w:t xml:space="preserve">функционирования Архитектуры, связанные с описанными в ФА-5 процессами (использование сценария потоков событий для обеспечения учета контекста; переходы между состояниями Архитектуры и трассировка событий), чтобы сформировать </w:t>
      </w:r>
      <w:r w:rsidR="009A5C03" w:rsidRPr="009A5C03">
        <w:rPr>
          <w:rStyle w:val="af7"/>
        </w:rPr>
        <w:t>ФА-6</w:t>
      </w:r>
      <w:r w:rsidR="009A5C03">
        <w:t xml:space="preserve">. На фоне итерационного характера разработки всех артефактов все-таки важно выделить особую значимость итераций при разработке ФА-5 и ФА-6. ФА-5 дает набор функциональных действий с Архитектурой для построения ФА-6. Разработка ФА-6 выявляет дополнительные </w:t>
      </w:r>
      <w:r w:rsidR="005233FF">
        <w:t>действия</w:t>
      </w:r>
      <w:r w:rsidR="009A5C03">
        <w:t>, которые должны быть добавлены в ФА-5</w:t>
      </w:r>
      <w:r w:rsidR="005233FF">
        <w:t>. Аналогичным образом, по мере уточнения ФА-5 новые действия должны быть отражены и в ФА-6.</w:t>
      </w:r>
    </w:p>
    <w:p w:rsidR="005233FF" w:rsidRDefault="005233FF" w:rsidP="00F83D69">
      <w:pPr>
        <w:pStyle w:val="aff2"/>
        <w:numPr>
          <w:ilvl w:val="0"/>
          <w:numId w:val="34"/>
        </w:numPr>
        <w:ind w:left="0" w:firstLine="720"/>
      </w:pPr>
      <w:r>
        <w:t>Сгруппируй</w:t>
      </w:r>
      <w:r w:rsidRPr="005233FF">
        <w:t>те</w:t>
      </w:r>
      <w:r>
        <w:t xml:space="preserve"> функциональные действия вокруг выполняющих их функциональных узлов</w:t>
      </w:r>
      <w:r w:rsidR="00AA3D60">
        <w:t>: с</w:t>
      </w:r>
      <w:r w:rsidR="00476605" w:rsidRPr="00476605">
        <w:t>группируйте логически близки</w:t>
      </w:r>
      <w:r w:rsidR="00476605">
        <w:t>е между собой действия</w:t>
      </w:r>
      <w:r w:rsidR="00AA3D60">
        <w:t xml:space="preserve">, совместное выполнение которых реализует функциональную концепцию. ФА-5 обеспечивает обмен информацией между действиями, выполняемыми различными функциональными узлами. Информационные потоки между двумя функциональными узлами объедините в линии потребностей, представляющие собой скопление всех </w:t>
      </w:r>
      <w:r w:rsidR="00A22B06">
        <w:t xml:space="preserve">однотипных </w:t>
      </w:r>
      <w:r w:rsidR="00AA3D60">
        <w:t>информационных потоков между двумя узлами</w:t>
      </w:r>
      <w:r w:rsidR="00A22B06">
        <w:t xml:space="preserve">. В результате получите данные, необходимые для построения </w:t>
      </w:r>
      <w:r w:rsidR="00A22B06" w:rsidRPr="00A22B06">
        <w:rPr>
          <w:rStyle w:val="af7"/>
        </w:rPr>
        <w:t>ФА-2</w:t>
      </w:r>
      <w:r w:rsidR="00A22B06">
        <w:t>.</w:t>
      </w:r>
      <w:r w:rsidR="00AB221E" w:rsidRPr="00AB221E">
        <w:t xml:space="preserve"> </w:t>
      </w:r>
      <w:r w:rsidR="00AB221E">
        <w:t>После разработки ФА-2 можно разрабатывать следующие артефакты</w:t>
      </w:r>
      <w:r w:rsidR="00AB221E" w:rsidRPr="00AB221E">
        <w:t>: ФА-7, ФА-3</w:t>
      </w:r>
      <w:r w:rsidR="00AB221E">
        <w:t xml:space="preserve"> и</w:t>
      </w:r>
      <w:r w:rsidR="00AB221E" w:rsidRPr="00AB221E">
        <w:t xml:space="preserve"> ФА-4</w:t>
      </w:r>
      <w:r w:rsidR="00AB221E">
        <w:t>.</w:t>
      </w:r>
    </w:p>
    <w:p w:rsidR="00A22B06" w:rsidRDefault="00AB221E" w:rsidP="00F83D69">
      <w:pPr>
        <w:pStyle w:val="aff2"/>
        <w:numPr>
          <w:ilvl w:val="0"/>
          <w:numId w:val="34"/>
        </w:numPr>
        <w:ind w:left="0" w:firstLine="720"/>
      </w:pPr>
      <w:r>
        <w:t>Для р</w:t>
      </w:r>
      <w:r w:rsidR="00FC5205">
        <w:t>азработ</w:t>
      </w:r>
      <w:r>
        <w:t>ки логической</w:t>
      </w:r>
      <w:r w:rsidR="00FC5205">
        <w:t xml:space="preserve"> модел</w:t>
      </w:r>
      <w:r>
        <w:t>и</w:t>
      </w:r>
      <w:r w:rsidR="00FC5205">
        <w:t xml:space="preserve"> данных </w:t>
      </w:r>
      <w:r w:rsidR="00FC5205" w:rsidRPr="00AB221E">
        <w:rPr>
          <w:rStyle w:val="af7"/>
        </w:rPr>
        <w:t>ФА-7</w:t>
      </w:r>
      <w:r w:rsidR="00FC5205">
        <w:t xml:space="preserve"> используйте информационные обмены, выявленные в ФА-5. </w:t>
      </w:r>
    </w:p>
    <w:p w:rsidR="00FC5205" w:rsidRDefault="000A00BC" w:rsidP="00F83D69">
      <w:pPr>
        <w:pStyle w:val="aff2"/>
        <w:numPr>
          <w:ilvl w:val="0"/>
          <w:numId w:val="34"/>
        </w:numPr>
        <w:ind w:left="0" w:firstLine="720"/>
      </w:pPr>
      <w:r>
        <w:t>При формировании</w:t>
      </w:r>
      <w:r w:rsidR="00AB221E">
        <w:t xml:space="preserve"> </w:t>
      </w:r>
      <w:r w:rsidR="00AB221E" w:rsidRPr="00AB221E">
        <w:rPr>
          <w:rStyle w:val="af7"/>
        </w:rPr>
        <w:t>ФА-3</w:t>
      </w:r>
      <w:r w:rsidR="00AB221E">
        <w:t xml:space="preserve"> уточните требования к информационному обмену </w:t>
      </w:r>
      <w:r>
        <w:t>(</w:t>
      </w:r>
      <w:r w:rsidR="00AB221E">
        <w:t>на основе данных, собранных в ФА-5 и ФА-2</w:t>
      </w:r>
      <w:r>
        <w:t>)</w:t>
      </w:r>
      <w:r w:rsidR="00FC5205">
        <w:t>:</w:t>
      </w:r>
    </w:p>
    <w:p w:rsidR="00AB221E" w:rsidRDefault="00AA3D4E" w:rsidP="00F83D69">
      <w:pPr>
        <w:pStyle w:val="afb"/>
        <w:numPr>
          <w:ilvl w:val="0"/>
          <w:numId w:val="35"/>
        </w:numPr>
        <w:ind w:left="0" w:firstLine="720"/>
      </w:pPr>
      <w:r>
        <w:t xml:space="preserve">действия, </w:t>
      </w:r>
      <w:r w:rsidR="00FC5205">
        <w:t>формир</w:t>
      </w:r>
      <w:r>
        <w:t>ующие и потребляющие информацию</w:t>
      </w:r>
      <w:r w:rsidR="00AB221E">
        <w:t>;</w:t>
      </w:r>
    </w:p>
    <w:p w:rsidR="00AB221E" w:rsidRDefault="00AA3D4E" w:rsidP="00F83D69">
      <w:pPr>
        <w:pStyle w:val="afb"/>
        <w:numPr>
          <w:ilvl w:val="0"/>
          <w:numId w:val="36"/>
        </w:numPr>
        <w:ind w:left="0" w:firstLine="720"/>
      </w:pPr>
      <w:r>
        <w:t>функциональные узлы, в которых информация формируется и потребляется</w:t>
      </w:r>
      <w:r w:rsidR="00AB221E">
        <w:t>;</w:t>
      </w:r>
    </w:p>
    <w:p w:rsidR="00AB221E" w:rsidRDefault="00AA3D4E" w:rsidP="00F83D69">
      <w:pPr>
        <w:pStyle w:val="afb"/>
        <w:numPr>
          <w:ilvl w:val="0"/>
          <w:numId w:val="37"/>
        </w:numPr>
        <w:ind w:left="0" w:firstLine="720"/>
      </w:pPr>
      <w:r>
        <w:t xml:space="preserve">информационные элементы, которыми узлы обмениваются. </w:t>
      </w:r>
    </w:p>
    <w:p w:rsidR="00FC5205" w:rsidRDefault="00AA3D4E" w:rsidP="000A00BC">
      <w:pPr>
        <w:pStyle w:val="aff4"/>
      </w:pPr>
      <w:r>
        <w:t xml:space="preserve">Для завершения </w:t>
      </w:r>
      <w:r w:rsidRPr="00AA3D4E">
        <w:rPr>
          <w:rStyle w:val="af7"/>
        </w:rPr>
        <w:t>ФА</w:t>
      </w:r>
      <w:r w:rsidRPr="00AA3D4E">
        <w:rPr>
          <w:rStyle w:val="af7"/>
        </w:rPr>
        <w:noBreakHyphen/>
        <w:t>3</w:t>
      </w:r>
      <w:r>
        <w:t xml:space="preserve"> необходимо добавить уместные характеристики информационного обмена.</w:t>
      </w:r>
    </w:p>
    <w:p w:rsidR="00AB221E" w:rsidRPr="0019431B" w:rsidRDefault="005D5B77" w:rsidP="00F83D69">
      <w:pPr>
        <w:pStyle w:val="aff2"/>
        <w:numPr>
          <w:ilvl w:val="0"/>
          <w:numId w:val="34"/>
        </w:numPr>
        <w:ind w:left="0" w:firstLine="720"/>
      </w:pPr>
      <w:r>
        <w:t>Идентифицируйте типы организаций, которые будут выполнять действия, ассоциируемые с функциональными узлами</w:t>
      </w:r>
      <w:r w:rsidRPr="005D5B77">
        <w:t>.</w:t>
      </w:r>
      <w:r>
        <w:t xml:space="preserve"> Организации для функциональной концепции и сценария, приведенных в </w:t>
      </w:r>
      <w:r w:rsidR="005A431F">
        <w:t>ФА-1 и ФА-2</w:t>
      </w:r>
      <w:r>
        <w:t xml:space="preserve">, </w:t>
      </w:r>
      <w:r w:rsidR="005A431F">
        <w:t xml:space="preserve">должны быть </w:t>
      </w:r>
      <w:r>
        <w:t>собраны в структуру сил для проведения назначенных операций.</w:t>
      </w:r>
      <w:r w:rsidR="005A431F">
        <w:t xml:space="preserve"> Ключевым элементом этой структуры являются </w:t>
      </w:r>
      <w:r w:rsidR="005A431F" w:rsidRPr="005A431F">
        <w:t>взаимоотношения</w:t>
      </w:r>
      <w:r w:rsidR="005A431F">
        <w:t xml:space="preserve">, которые должны существовать между </w:t>
      </w:r>
      <w:r w:rsidR="005A431F">
        <w:lastRenderedPageBreak/>
        <w:t>идентифицированными в ФА-1 и ФА-2 организациями.</w:t>
      </w:r>
      <w:r w:rsidR="002A1464">
        <w:t xml:space="preserve"> Все это описывается в д</w:t>
      </w:r>
      <w:r w:rsidR="002A1464" w:rsidRPr="002A1464">
        <w:t>иаграмм</w:t>
      </w:r>
      <w:r w:rsidR="002A1464">
        <w:t>е</w:t>
      </w:r>
      <w:r w:rsidR="002A1464" w:rsidRPr="002A1464">
        <w:t xml:space="preserve"> организационной структуры</w:t>
      </w:r>
      <w:r w:rsidR="002A1464">
        <w:t xml:space="preserve"> (</w:t>
      </w:r>
      <w:r w:rsidR="002A1464" w:rsidRPr="002A1464">
        <w:rPr>
          <w:rStyle w:val="af7"/>
        </w:rPr>
        <w:t>ФА-4</w:t>
      </w:r>
      <w:r w:rsidR="002A1464">
        <w:t>).</w:t>
      </w:r>
      <w:r w:rsidR="00530D7E">
        <w:t xml:space="preserve"> Такая организационная основа помогает сформировать </w:t>
      </w:r>
      <w:r w:rsidR="004625C1">
        <w:t xml:space="preserve">для Системной Архитектуры </w:t>
      </w:r>
      <w:r w:rsidR="00530D7E">
        <w:t xml:space="preserve">требования долговременных коммуникаций, </w:t>
      </w:r>
      <w:r w:rsidR="00530D7E" w:rsidRPr="00530D7E">
        <w:t xml:space="preserve">определяемые сценарием применения </w:t>
      </w:r>
      <w:r w:rsidR="00530D7E">
        <w:t>Архитектуры.</w:t>
      </w:r>
    </w:p>
    <w:p w:rsidR="0019431B" w:rsidRDefault="0019431B" w:rsidP="00F83D69">
      <w:pPr>
        <w:pStyle w:val="aff2"/>
        <w:numPr>
          <w:ilvl w:val="0"/>
          <w:numId w:val="34"/>
        </w:numPr>
        <w:ind w:left="0" w:firstLine="720"/>
      </w:pPr>
      <w:r w:rsidRPr="0019431B">
        <w:t xml:space="preserve">Соотнесите организации и </w:t>
      </w:r>
      <w:r w:rsidR="002B35FA">
        <w:t xml:space="preserve">их </w:t>
      </w:r>
      <w:r w:rsidRPr="0019431B">
        <w:t xml:space="preserve">местоположение </w:t>
      </w:r>
      <w:r w:rsidR="009372E5">
        <w:t>с</w:t>
      </w:r>
      <w:r w:rsidRPr="0019431B">
        <w:t xml:space="preserve"> функциональным</w:t>
      </w:r>
      <w:r w:rsidR="009372E5">
        <w:t>и</w:t>
      </w:r>
      <w:r w:rsidRPr="0019431B">
        <w:t xml:space="preserve"> узлам</w:t>
      </w:r>
      <w:r w:rsidR="009372E5">
        <w:t>и</w:t>
      </w:r>
      <w:r w:rsidRPr="0019431B">
        <w:t xml:space="preserve"> и действиям</w:t>
      </w:r>
      <w:r w:rsidR="009372E5">
        <w:t>и</w:t>
      </w:r>
      <w:r>
        <w:t xml:space="preserve"> – </w:t>
      </w:r>
      <w:r w:rsidR="009372E5">
        <w:t xml:space="preserve">получите </w:t>
      </w:r>
      <w:r>
        <w:t>ФА-4, наложенный на ФА-2.</w:t>
      </w:r>
      <w:r w:rsidR="002B35FA">
        <w:t xml:space="preserve"> </w:t>
      </w:r>
      <w:r w:rsidR="009372E5" w:rsidRPr="002B35FA">
        <w:t xml:space="preserve">С каждым функциональным узлом </w:t>
      </w:r>
      <w:r w:rsidR="009372E5">
        <w:t>ассоциир</w:t>
      </w:r>
      <w:r w:rsidR="009372E5" w:rsidRPr="002B35FA">
        <w:t xml:space="preserve">уются </w:t>
      </w:r>
      <w:r w:rsidR="009372E5">
        <w:t>о</w:t>
      </w:r>
      <w:r w:rsidR="009372E5" w:rsidRPr="002B35FA">
        <w:t>сновные и вспомогательные организации, образуя новый компонент</w:t>
      </w:r>
      <w:r w:rsidR="009372E5">
        <w:t xml:space="preserve">, </w:t>
      </w:r>
      <w:r w:rsidR="009372E5" w:rsidRPr="002B35FA">
        <w:t>называемый функциональными средствами</w:t>
      </w:r>
      <w:r w:rsidR="009372E5">
        <w:t xml:space="preserve">, и обладающий одновременно и </w:t>
      </w:r>
      <w:r w:rsidR="009372E5" w:rsidRPr="002B35FA">
        <w:t xml:space="preserve">функциональными, и физическими </w:t>
      </w:r>
      <w:r w:rsidR="009372E5" w:rsidRPr="009372E5">
        <w:t>свойствами.</w:t>
      </w:r>
      <w:r w:rsidR="00EC7BC0">
        <w:t xml:space="preserve"> А</w:t>
      </w:r>
      <w:r w:rsidR="009372E5">
        <w:t>ссоциируемые с функциональными средствами</w:t>
      </w:r>
      <w:r w:rsidR="00EC7BC0">
        <w:t xml:space="preserve"> организации</w:t>
      </w:r>
      <w:r w:rsidR="009372E5">
        <w:t xml:space="preserve"> представляют собой реальные (или типичные, или специфичные) сущности</w:t>
      </w:r>
      <w:r w:rsidR="00EC7BC0">
        <w:t xml:space="preserve"> (например – части, ведомства, органы управления и т.п.), которые выполняют соответствующие действия </w:t>
      </w:r>
      <w:r w:rsidR="003D276A">
        <w:t>функционального</w:t>
      </w:r>
      <w:r w:rsidR="00824215">
        <w:t xml:space="preserve"> </w:t>
      </w:r>
      <w:r w:rsidR="003D276A">
        <w:t>узла</w:t>
      </w:r>
      <w:r w:rsidR="00EC7BC0">
        <w:t>.</w:t>
      </w:r>
    </w:p>
    <w:bookmarkStart w:id="154" w:name="_Разработка_артефактов_Системной_Арх"/>
    <w:bookmarkEnd w:id="154"/>
    <w:p w:rsidR="00166DC1" w:rsidRPr="00002F7D" w:rsidRDefault="00166DC1" w:rsidP="00166DC1">
      <w:pPr>
        <w:pStyle w:val="30"/>
      </w:pPr>
      <w:r>
        <w:fldChar w:fldCharType="begin"/>
      </w:r>
      <w:r>
        <w:instrText xml:space="preserve"> AUTONUMLGL  \e  </w:instrText>
      </w:r>
      <w:bookmarkStart w:id="155" w:name="_Toc22225710"/>
      <w:r>
        <w:fldChar w:fldCharType="end"/>
      </w:r>
      <w:r>
        <w:rPr>
          <w:rFonts w:cs="Arial"/>
        </w:rPr>
        <w:t> </w:t>
      </w:r>
      <w:r w:rsidRPr="009F2C50">
        <w:t xml:space="preserve">Разработка артефактов </w:t>
      </w:r>
      <w:r>
        <w:t>Систем</w:t>
      </w:r>
      <w:r w:rsidRPr="009F2C50">
        <w:t xml:space="preserve">ной </w:t>
      </w:r>
      <w:r>
        <w:t>А</w:t>
      </w:r>
      <w:r w:rsidRPr="009F2C50">
        <w:t>рхитектуры</w:t>
      </w:r>
      <w:bookmarkEnd w:id="155"/>
    </w:p>
    <w:p w:rsidR="002B35FA" w:rsidRDefault="00AA079B" w:rsidP="00D23C98">
      <w:pPr>
        <w:pStyle w:val="a2"/>
      </w:pPr>
      <w:r>
        <w:t xml:space="preserve">Системная Архитектура может быть создана сразу по завершению Функциональной Архитектуры. </w:t>
      </w:r>
      <w:r w:rsidR="00AE3DA6" w:rsidRPr="00AE3DA6">
        <w:t>Системная Архитектура описывает</w:t>
      </w:r>
      <w:r w:rsidR="000B2CAB">
        <w:t xml:space="preserve">, как </w:t>
      </w:r>
      <w:r w:rsidR="00AE3DA6" w:rsidRPr="00AE3DA6">
        <w:t>проектируем</w:t>
      </w:r>
      <w:r w:rsidR="000B2CAB">
        <w:t>ая</w:t>
      </w:r>
      <w:r w:rsidR="00AE3DA6" w:rsidRPr="00AE3DA6">
        <w:t xml:space="preserve"> систем</w:t>
      </w:r>
      <w:r w:rsidR="000B2CAB">
        <w:t>а обеспечивает требуемую функциональность:</w:t>
      </w:r>
      <w:r w:rsidR="00AE3DA6" w:rsidRPr="00AE3DA6">
        <w:t xml:space="preserve"> определяет системные элементы, ПО, данные и связность, необходимые для поддержки бизнес-процессов организации</w:t>
      </w:r>
      <w:r w:rsidR="00123D07" w:rsidRPr="00123D07">
        <w:t>.</w:t>
      </w:r>
      <w:r w:rsidR="00E2158F">
        <w:t xml:space="preserve"> Основные высокоуровневые шаги разработки СА включают:</w:t>
      </w:r>
    </w:p>
    <w:p w:rsidR="00E2158F" w:rsidRDefault="00E2158F" w:rsidP="00F83D69">
      <w:pPr>
        <w:pStyle w:val="afb"/>
        <w:numPr>
          <w:ilvl w:val="0"/>
          <w:numId w:val="38"/>
        </w:numPr>
        <w:ind w:left="0" w:firstLine="720"/>
      </w:pPr>
      <w:r>
        <w:t>Идентификацию местоположения узлов</w:t>
      </w:r>
      <w:r w:rsidR="0070560B">
        <w:t xml:space="preserve">. Этот шаг </w:t>
      </w:r>
      <w:r w:rsidR="004F3FB5" w:rsidRPr="004F3FB5">
        <w:t>включает</w:t>
      </w:r>
      <w:r w:rsidR="0070560B">
        <w:t xml:space="preserve"> </w:t>
      </w:r>
      <w:r w:rsidR="004F3FB5">
        <w:t xml:space="preserve">также </w:t>
      </w:r>
      <w:r w:rsidR="0070560B">
        <w:t>определени</w:t>
      </w:r>
      <w:r w:rsidR="004F3FB5">
        <w:t>е</w:t>
      </w:r>
      <w:r w:rsidR="0070560B">
        <w:t xml:space="preserve"> пригодности средств коммуникаций.</w:t>
      </w:r>
    </w:p>
    <w:p w:rsidR="0070560B" w:rsidRPr="00123D07" w:rsidRDefault="004F3FB5" w:rsidP="00F83D69">
      <w:pPr>
        <w:pStyle w:val="afb"/>
        <w:numPr>
          <w:ilvl w:val="0"/>
          <w:numId w:val="38"/>
        </w:numPr>
        <w:ind w:left="0" w:firstLine="720"/>
      </w:pPr>
      <w:r>
        <w:t>Идентификацию и характеристику доступных систем в терминах владельцев, выполняемых функций и производительности. Речь идет о системах, поддерживающих процессы управления, выполняемые в функциональных узлах.</w:t>
      </w:r>
      <w:bookmarkStart w:id="156" w:name="OLE_LINK8"/>
    </w:p>
    <w:bookmarkEnd w:id="156"/>
    <w:p w:rsidR="00F84420" w:rsidRDefault="00C45ACF" w:rsidP="00F83D69">
      <w:pPr>
        <w:pStyle w:val="aff2"/>
        <w:numPr>
          <w:ilvl w:val="0"/>
          <w:numId w:val="39"/>
        </w:numPr>
        <w:ind w:left="0" w:firstLine="720"/>
      </w:pPr>
      <w:r w:rsidRPr="00F84420">
        <w:rPr>
          <w:rStyle w:val="af7"/>
        </w:rPr>
        <w:t xml:space="preserve">СА-5 </w:t>
      </w:r>
      <w:r w:rsidRPr="00C45ACF">
        <w:t>обеспечивает основной мост между ФА и СА</w:t>
      </w:r>
      <w:r>
        <w:t>.</w:t>
      </w:r>
      <w:r w:rsidRPr="00C45ACF">
        <w:t xml:space="preserve"> </w:t>
      </w:r>
      <w:r>
        <w:t>Порядок его разработки различается для текущей (</w:t>
      </w:r>
      <w:r w:rsidR="000B2CAB">
        <w:t>«</w:t>
      </w:r>
      <w:r>
        <w:t>как есть</w:t>
      </w:r>
      <w:r w:rsidR="000B2CAB">
        <w:t>»</w:t>
      </w:r>
      <w:r>
        <w:t>) и для проектируемой (</w:t>
      </w:r>
      <w:r w:rsidR="000B2CAB">
        <w:t>«</w:t>
      </w:r>
      <w:r>
        <w:t>как будет</w:t>
      </w:r>
      <w:r w:rsidR="000B2CAB">
        <w:t>»</w:t>
      </w:r>
      <w:r>
        <w:t>) архитектуры.</w:t>
      </w:r>
    </w:p>
    <w:p w:rsidR="00F65659" w:rsidRPr="00F84420" w:rsidRDefault="0046326F" w:rsidP="00C9628D">
      <w:pPr>
        <w:pStyle w:val="aff5"/>
        <w:rPr>
          <w:rStyle w:val="af8"/>
        </w:rPr>
      </w:pPr>
      <w:r w:rsidRPr="00F84420">
        <w:rPr>
          <w:rStyle w:val="af8"/>
        </w:rPr>
        <w:t>Для текущей Архитектуры:</w:t>
      </w:r>
    </w:p>
    <w:p w:rsidR="0046326F" w:rsidRDefault="004F473C" w:rsidP="00F83D69">
      <w:pPr>
        <w:pStyle w:val="afb"/>
        <w:numPr>
          <w:ilvl w:val="0"/>
          <w:numId w:val="38"/>
        </w:numPr>
        <w:ind w:left="0" w:firstLine="720"/>
      </w:pPr>
      <w:r>
        <w:t xml:space="preserve">Разработайте </w:t>
      </w:r>
      <w:r w:rsidRPr="004F473C">
        <w:rPr>
          <w:rStyle w:val="af7"/>
        </w:rPr>
        <w:t>СА-4</w:t>
      </w:r>
      <w:r>
        <w:t>: и</w:t>
      </w:r>
      <w:r w:rsidR="0046326F">
        <w:t>дентифицируйте функции системы, обеспечиваемые существующими системами</w:t>
      </w:r>
      <w:r>
        <w:t>; определите логические отношения между функциями и ассоциированными с ними подфункциями.</w:t>
      </w:r>
    </w:p>
    <w:p w:rsidR="004F473C" w:rsidRPr="00123D07" w:rsidRDefault="008F6F06" w:rsidP="00F83D69">
      <w:pPr>
        <w:pStyle w:val="afb"/>
        <w:numPr>
          <w:ilvl w:val="0"/>
          <w:numId w:val="38"/>
        </w:numPr>
        <w:ind w:left="0" w:firstLine="720"/>
      </w:pPr>
      <w:r w:rsidRPr="008F6F06">
        <w:t xml:space="preserve">Постройте </w:t>
      </w:r>
      <w:r w:rsidRPr="008F6F06">
        <w:rPr>
          <w:rStyle w:val="af7"/>
        </w:rPr>
        <w:t>СА-5</w:t>
      </w:r>
      <w:r>
        <w:t>: а</w:t>
      </w:r>
      <w:r w:rsidR="004F473C">
        <w:t xml:space="preserve">ссоциируйте функции существующих систем с </w:t>
      </w:r>
      <w:r>
        <w:t xml:space="preserve">поддерживаемыми ими </w:t>
      </w:r>
      <w:r w:rsidR="004F473C">
        <w:t>функциональными действиями</w:t>
      </w:r>
      <w:r>
        <w:t xml:space="preserve">: используйте СА-4 текущей Архитектуры и ФА-5. </w:t>
      </w:r>
      <w:bookmarkStart w:id="157" w:name="OLE_LINK9"/>
    </w:p>
    <w:bookmarkEnd w:id="157"/>
    <w:p w:rsidR="008F6F06" w:rsidRPr="00F84420" w:rsidRDefault="008F6F06" w:rsidP="008F6F06">
      <w:pPr>
        <w:pStyle w:val="aff5"/>
        <w:rPr>
          <w:rStyle w:val="af8"/>
        </w:rPr>
      </w:pPr>
      <w:r w:rsidRPr="00F84420">
        <w:rPr>
          <w:rStyle w:val="af8"/>
        </w:rPr>
        <w:t>Для проектируемой Архитектуры:</w:t>
      </w:r>
    </w:p>
    <w:p w:rsidR="008F6F06" w:rsidRDefault="00C45ACF" w:rsidP="00F83D69">
      <w:pPr>
        <w:pStyle w:val="afb"/>
        <w:numPr>
          <w:ilvl w:val="0"/>
          <w:numId w:val="38"/>
        </w:numPr>
        <w:ind w:left="0" w:firstLine="720"/>
      </w:pPr>
      <w:r w:rsidRPr="008F6F06">
        <w:t xml:space="preserve">Постройте </w:t>
      </w:r>
      <w:r w:rsidRPr="008F6F06">
        <w:rPr>
          <w:rStyle w:val="af7"/>
        </w:rPr>
        <w:t>СА-5</w:t>
      </w:r>
      <w:r>
        <w:t>: и</w:t>
      </w:r>
      <w:r w:rsidR="00296554">
        <w:t>дентифицируйте функции системы, необходимые для поддержки каждого функционального действия, описанного в ФА-5.</w:t>
      </w:r>
    </w:p>
    <w:p w:rsidR="00F84420" w:rsidRDefault="00F84420" w:rsidP="00F83D69">
      <w:pPr>
        <w:pStyle w:val="afb"/>
        <w:numPr>
          <w:ilvl w:val="0"/>
          <w:numId w:val="38"/>
        </w:numPr>
        <w:ind w:left="0" w:firstLine="720"/>
      </w:pPr>
      <w:r>
        <w:t>Определите отношения между функциями систем: учитывая функции системы, идентифицированные в СА-5, декомпозируйте их на связанные с ними подфункции. Это обеспечит функциональную декомпозицию</w:t>
      </w:r>
      <w:r w:rsidR="00421928">
        <w:t xml:space="preserve"> в виде</w:t>
      </w:r>
      <w:r>
        <w:t xml:space="preserve"> </w:t>
      </w:r>
      <w:r w:rsidR="00421928" w:rsidRPr="00421928">
        <w:rPr>
          <w:rStyle w:val="af7"/>
        </w:rPr>
        <w:t>СА-4</w:t>
      </w:r>
      <w:r w:rsidR="00421928">
        <w:t>.</w:t>
      </w:r>
    </w:p>
    <w:p w:rsidR="000B2CAB" w:rsidRPr="000B2CAB" w:rsidRDefault="000B2CAB" w:rsidP="00F83D69">
      <w:pPr>
        <w:pStyle w:val="aff2"/>
        <w:numPr>
          <w:ilvl w:val="0"/>
          <w:numId w:val="39"/>
        </w:numPr>
        <w:spacing w:before="240"/>
        <w:ind w:left="0" w:firstLine="720"/>
      </w:pPr>
      <w:r>
        <w:t xml:space="preserve">Разработайте физическую модель данных </w:t>
      </w:r>
      <w:r w:rsidRPr="00B048C2">
        <w:rPr>
          <w:rStyle w:val="af7"/>
        </w:rPr>
        <w:t>СА-</w:t>
      </w:r>
      <w:r>
        <w:rPr>
          <w:rStyle w:val="af7"/>
        </w:rPr>
        <w:t>11</w:t>
      </w:r>
      <w:r>
        <w:t>: используя логическую модель данных ФА-7, определите, как логические данные реализуются в системах. Этот артефакт может быть разработан в любое время после ФА-7, но предшествует разработке СА-6.</w:t>
      </w:r>
    </w:p>
    <w:p w:rsidR="000B2CAB" w:rsidRPr="000B2CAB" w:rsidRDefault="000B2CAB" w:rsidP="00F83D69">
      <w:pPr>
        <w:pStyle w:val="aff2"/>
        <w:numPr>
          <w:ilvl w:val="0"/>
          <w:numId w:val="39"/>
        </w:numPr>
        <w:spacing w:before="240"/>
        <w:ind w:left="0" w:firstLine="720"/>
      </w:pPr>
      <w:r w:rsidRPr="000B2CAB">
        <w:lastRenderedPageBreak/>
        <w:t xml:space="preserve">После разработки </w:t>
      </w:r>
      <w:r w:rsidR="008348D4">
        <w:t xml:space="preserve">СА-4 и СА-5 </w:t>
      </w:r>
      <w:r w:rsidRPr="000B2CAB">
        <w:t xml:space="preserve">можно сформировать </w:t>
      </w:r>
      <w:r w:rsidRPr="000B2CAB">
        <w:rPr>
          <w:rStyle w:val="af7"/>
        </w:rPr>
        <w:t>СА-10</w:t>
      </w:r>
      <w:r w:rsidRPr="000B2CAB">
        <w:t xml:space="preserve"> и </w:t>
      </w:r>
      <w:r w:rsidRPr="000B2CAB">
        <w:rPr>
          <w:rStyle w:val="af7"/>
        </w:rPr>
        <w:t>СА-1</w:t>
      </w:r>
      <w:r>
        <w:t xml:space="preserve">. Оба этих артефакта зависят от </w:t>
      </w:r>
      <w:r w:rsidR="008348D4">
        <w:t>СА-4 и СА-5, но не зависят друг от друга, и могут быть разработаны в любой последовательности после СА-4 и СА-5</w:t>
      </w:r>
      <w:r w:rsidR="00B54552">
        <w:t>:</w:t>
      </w:r>
    </w:p>
    <w:p w:rsidR="003F4407" w:rsidRDefault="008348D4" w:rsidP="00F83D69">
      <w:pPr>
        <w:pStyle w:val="afb"/>
        <w:numPr>
          <w:ilvl w:val="0"/>
          <w:numId w:val="40"/>
        </w:numPr>
        <w:ind w:left="0" w:firstLine="720"/>
      </w:pPr>
      <w:r>
        <w:t>Определите поведение систем: после первой итерации СА-4 и СА-5 повторно просмотрите канву сценариев, описанных в ФА-6. Оцените качество потоков системных элементов и обменов данными. Определите хронометраж и последовательность событий, возникающих в системах, выполняющих системные функции, описанные в СА-4.</w:t>
      </w:r>
      <w:r w:rsidR="003F4407">
        <w:t xml:space="preserve"> Артефакты </w:t>
      </w:r>
      <w:r w:rsidR="003F4407" w:rsidRPr="003F4407">
        <w:rPr>
          <w:rStyle w:val="af7"/>
        </w:rPr>
        <w:t>СА-10б</w:t>
      </w:r>
      <w:r w:rsidR="003F4407">
        <w:t xml:space="preserve"> и </w:t>
      </w:r>
      <w:r w:rsidR="003F4407" w:rsidRPr="003F4407">
        <w:rPr>
          <w:rStyle w:val="af7"/>
        </w:rPr>
        <w:t xml:space="preserve">СА-10в </w:t>
      </w:r>
      <w:r w:rsidR="003F4407">
        <w:t xml:space="preserve">отражают реакцию систем на инициирующие события (например, на входные данные, транзакции или триггеры). Когда возникает событие, предпринятое действие может быть подчинено правилу или набору правил, описываемым в </w:t>
      </w:r>
      <w:r w:rsidR="003F4407" w:rsidRPr="003F4407">
        <w:rPr>
          <w:rStyle w:val="af7"/>
        </w:rPr>
        <w:t>СА-10а</w:t>
      </w:r>
      <w:r w:rsidR="003F4407">
        <w:t xml:space="preserve">. </w:t>
      </w:r>
    </w:p>
    <w:p w:rsidR="003F4407" w:rsidRPr="003F4407" w:rsidRDefault="003F4407" w:rsidP="003F4407">
      <w:pPr>
        <w:pStyle w:val="a2"/>
      </w:pPr>
      <w:r>
        <w:t>Разработайте набор артефактов СА-10 (а, б, в). На фоне итерационного характера разработки артефактов важно выделить особую значимость итераций при разработке</w:t>
      </w:r>
      <w:r w:rsidRPr="003F4407">
        <w:t xml:space="preserve"> СА-10 и СА-4/СА-5</w:t>
      </w:r>
      <w:r w:rsidR="00C47F84">
        <w:t xml:space="preserve">. </w:t>
      </w:r>
      <w:r w:rsidR="00C47F84" w:rsidRPr="003F4407">
        <w:t>СА-4/СА-5</w:t>
      </w:r>
      <w:r w:rsidR="00C47F84">
        <w:t xml:space="preserve"> обеспечивают начальный набор системных функций для инициирования создания набора СА-10. Доработка набора артефактов СА-10 сопровождается идентификацией системных функций, которые должны быть включены в СА-4 и СА-5. Точно так же по мере созревания </w:t>
      </w:r>
      <w:r w:rsidR="00C47F84" w:rsidRPr="003F4407">
        <w:t>СА-4/СА-5</w:t>
      </w:r>
      <w:r w:rsidR="00C47F84">
        <w:t xml:space="preserve"> любые новые системные функции должны встраиваться в СА-10.</w:t>
      </w:r>
    </w:p>
    <w:p w:rsidR="000B2CAB" w:rsidRDefault="009633FC" w:rsidP="00F83D69">
      <w:pPr>
        <w:pStyle w:val="afb"/>
        <w:numPr>
          <w:ilvl w:val="0"/>
          <w:numId w:val="40"/>
        </w:numPr>
        <w:ind w:left="0" w:firstLine="720"/>
      </w:pPr>
      <w:bookmarkStart w:id="158" w:name="OLE_LINK6"/>
      <w:r>
        <w:t>Назначьте системы и их интерфейсы функциональным средствам</w:t>
      </w:r>
      <w:r w:rsidR="000F4D48">
        <w:t>,</w:t>
      </w:r>
      <w:r>
        <w:t xml:space="preserve"> ссылаясь на ФА-2, </w:t>
      </w:r>
      <w:r w:rsidR="000F4D48" w:rsidRPr="000F4D48">
        <w:t>в который включены организации и физические узлы. Каждая организация</w:t>
      </w:r>
      <w:r w:rsidR="003071CD">
        <w:t>, назначенная</w:t>
      </w:r>
      <w:r>
        <w:t xml:space="preserve"> функциональны</w:t>
      </w:r>
      <w:r w:rsidR="003071CD">
        <w:t>м</w:t>
      </w:r>
      <w:r>
        <w:t xml:space="preserve"> средства</w:t>
      </w:r>
      <w:r w:rsidR="003071CD">
        <w:t>м, привносит с собой также набор систем, идентифицированных в рамках разреш</w:t>
      </w:r>
      <w:r w:rsidR="00E30E53">
        <w:t>ающи</w:t>
      </w:r>
      <w:r w:rsidR="003071CD">
        <w:t>х документов организации</w:t>
      </w:r>
      <w:r>
        <w:t>.</w:t>
      </w:r>
      <w:r w:rsidR="003071CD">
        <w:t xml:space="preserve"> Как только будут идентифицированы системы, соответствующие каждому функциональному средству</w:t>
      </w:r>
      <w:r w:rsidR="00E67A8D">
        <w:t xml:space="preserve"> (т.е. системы, выполняющие функции, ассоциированные с действиями данного функционального узла)</w:t>
      </w:r>
      <w:r w:rsidR="00B54552">
        <w:t xml:space="preserve">, разработайте </w:t>
      </w:r>
      <w:r w:rsidR="00B54552" w:rsidRPr="00B54552">
        <w:rPr>
          <w:rStyle w:val="af7"/>
        </w:rPr>
        <w:t>СА-1</w:t>
      </w:r>
      <w:bookmarkEnd w:id="158"/>
      <w:r w:rsidR="00B54552">
        <w:t>.</w:t>
      </w:r>
    </w:p>
    <w:p w:rsidR="00B54552" w:rsidRDefault="001D7573" w:rsidP="00F83D69">
      <w:pPr>
        <w:pStyle w:val="aff2"/>
        <w:numPr>
          <w:ilvl w:val="0"/>
          <w:numId w:val="39"/>
        </w:numPr>
        <w:spacing w:before="240"/>
        <w:ind w:left="0" w:firstLine="720"/>
      </w:pPr>
      <w:r>
        <w:t xml:space="preserve">Сформируйте </w:t>
      </w:r>
      <w:r>
        <w:rPr>
          <w:rStyle w:val="af7"/>
        </w:rPr>
        <w:t>С</w:t>
      </w:r>
      <w:r w:rsidRPr="001D7573">
        <w:rPr>
          <w:rStyle w:val="af7"/>
        </w:rPr>
        <w:t>А-6</w:t>
      </w:r>
      <w:r>
        <w:t>: о</w:t>
      </w:r>
      <w:r w:rsidR="00B54552">
        <w:t xml:space="preserve">тобразите требования к информационному обмену на системы-кандидаты: ссылаясь на ФА-5 (для информационных обменов), СА-5 (для отношений между функциональными действиями и системными функциями) и СА-11 (для физической модели данных) разработайте системно-зависимые требования по обмену данными, соответствующие требованиям, содержащимся в ФА-3. Такой анализ позволяет определить, насколько хорошо информация распространяется в ходе </w:t>
      </w:r>
      <w:r>
        <w:t>выполнения функциональных действий.</w:t>
      </w:r>
    </w:p>
    <w:p w:rsidR="00063052" w:rsidRDefault="00063052" w:rsidP="00F83D69">
      <w:pPr>
        <w:pStyle w:val="aff2"/>
        <w:numPr>
          <w:ilvl w:val="0"/>
          <w:numId w:val="39"/>
        </w:numPr>
        <w:spacing w:before="240"/>
        <w:ind w:left="0" w:firstLine="720"/>
      </w:pPr>
      <w:r>
        <w:t>После разработки СА-1 можно разрабатывать следующие артефакты:</w:t>
      </w:r>
    </w:p>
    <w:p w:rsidR="00063052" w:rsidRDefault="00063052" w:rsidP="00F83D69">
      <w:pPr>
        <w:pStyle w:val="afb"/>
        <w:numPr>
          <w:ilvl w:val="0"/>
          <w:numId w:val="41"/>
        </w:numPr>
        <w:ind w:left="0" w:firstLine="720"/>
      </w:pPr>
      <w:r>
        <w:t xml:space="preserve">Разработайте </w:t>
      </w:r>
      <w:r w:rsidRPr="00063052">
        <w:rPr>
          <w:rStyle w:val="af7"/>
        </w:rPr>
        <w:t>СА-2</w:t>
      </w:r>
      <w:r>
        <w:t xml:space="preserve">: </w:t>
      </w:r>
    </w:p>
    <w:p w:rsidR="00063052" w:rsidRDefault="00063052" w:rsidP="00F83D69">
      <w:pPr>
        <w:pStyle w:val="21"/>
        <w:numPr>
          <w:ilvl w:val="0"/>
          <w:numId w:val="42"/>
        </w:numPr>
        <w:ind w:left="720" w:firstLine="720"/>
      </w:pPr>
      <w:r>
        <w:t xml:space="preserve">Определите </w:t>
      </w:r>
      <w:proofErr w:type="spellStart"/>
      <w:r>
        <w:t>межузловые</w:t>
      </w:r>
      <w:proofErr w:type="spellEnd"/>
      <w:r>
        <w:t xml:space="preserve"> сетевые требования (т.е. требования к организации сети между системами, расположенными в различных узлах) – этой информации уже достаточно для создания СА-2 с точки зрения взаимодействия узлов.</w:t>
      </w:r>
    </w:p>
    <w:p w:rsidR="00063052" w:rsidRDefault="00063052" w:rsidP="00F83D69">
      <w:pPr>
        <w:pStyle w:val="21"/>
        <w:numPr>
          <w:ilvl w:val="0"/>
          <w:numId w:val="42"/>
        </w:numPr>
        <w:ind w:left="720" w:firstLine="720"/>
      </w:pPr>
      <w:r>
        <w:t>Определите требования к коммуникациям систем внутри узла – эта информация добавляется в СА-2.</w:t>
      </w:r>
    </w:p>
    <w:p w:rsidR="00063052" w:rsidRDefault="00063052" w:rsidP="00F83D69">
      <w:pPr>
        <w:pStyle w:val="21"/>
        <w:numPr>
          <w:ilvl w:val="0"/>
          <w:numId w:val="42"/>
        </w:numPr>
        <w:ind w:left="720" w:firstLine="720"/>
      </w:pPr>
      <w:r>
        <w:t xml:space="preserve">Идентифицируйте пригодность </w:t>
      </w:r>
      <w:r w:rsidR="00D23F79">
        <w:t xml:space="preserve">магистральных </w:t>
      </w:r>
      <w:r>
        <w:t>коммуникаций и сопоставьте ее с зафиксированными в СА-2 требованиями.</w:t>
      </w:r>
      <w:r w:rsidR="00D23F79">
        <w:t xml:space="preserve"> Добавьте эту информацию в СА-2.</w:t>
      </w:r>
    </w:p>
    <w:p w:rsidR="00D23F79" w:rsidRPr="000B2CAB" w:rsidRDefault="00D23F79" w:rsidP="00F83D69">
      <w:pPr>
        <w:pStyle w:val="21"/>
        <w:numPr>
          <w:ilvl w:val="0"/>
          <w:numId w:val="42"/>
        </w:numPr>
        <w:ind w:left="720" w:firstLine="720"/>
      </w:pPr>
      <w:r>
        <w:t>Сконструируйте внутриузловую сеть и связность (магистральные коммуникации и сети) – это даст достаточные данные для завершения СА-2</w:t>
      </w:r>
    </w:p>
    <w:p w:rsidR="00F27963" w:rsidRDefault="00F27963" w:rsidP="00F83D69">
      <w:pPr>
        <w:pStyle w:val="afb"/>
        <w:numPr>
          <w:ilvl w:val="0"/>
          <w:numId w:val="43"/>
        </w:numPr>
        <w:ind w:left="0" w:firstLine="720"/>
      </w:pPr>
      <w:r>
        <w:lastRenderedPageBreak/>
        <w:t xml:space="preserve">Идентифицируйте параметры производительности программно-аппаратных средств – постройте </w:t>
      </w:r>
      <w:r w:rsidRPr="00F27963">
        <w:rPr>
          <w:rStyle w:val="af7"/>
        </w:rPr>
        <w:t>СА-7</w:t>
      </w:r>
      <w:r>
        <w:t>.</w:t>
      </w:r>
    </w:p>
    <w:p w:rsidR="00B54552" w:rsidRPr="000B2CAB" w:rsidRDefault="00F27963" w:rsidP="00F83D69">
      <w:pPr>
        <w:pStyle w:val="aff2"/>
        <w:numPr>
          <w:ilvl w:val="0"/>
          <w:numId w:val="39"/>
        </w:numPr>
        <w:ind w:left="0" w:firstLine="720"/>
      </w:pPr>
      <w:r>
        <w:t xml:space="preserve">Последующее развитие </w:t>
      </w:r>
      <w:r w:rsidRPr="009B7711">
        <w:rPr>
          <w:rStyle w:val="af7"/>
          <w:b w:val="0"/>
        </w:rPr>
        <w:t>СА-6</w:t>
      </w:r>
      <w:r>
        <w:t>:</w:t>
      </w:r>
    </w:p>
    <w:p w:rsidR="0046326F" w:rsidRDefault="002C1D6D" w:rsidP="00F83D69">
      <w:pPr>
        <w:pStyle w:val="afb"/>
        <w:numPr>
          <w:ilvl w:val="0"/>
          <w:numId w:val="44"/>
        </w:numPr>
        <w:ind w:left="0" w:firstLine="720"/>
      </w:pPr>
      <w:r>
        <w:t xml:space="preserve">Постройте </w:t>
      </w:r>
      <w:r w:rsidRPr="002C1D6D">
        <w:rPr>
          <w:rStyle w:val="af7"/>
        </w:rPr>
        <w:t>СА-3</w:t>
      </w:r>
      <w:r>
        <w:t>: из требований к обмену системными данными, собранными в СА-6, и системных интерфейсов, показанных в СА-1, скомпонуйте отношения между системами, описывающие каждый существующий и/или требуемый системный интерфейс, который должен быть построен</w:t>
      </w:r>
      <w:r w:rsidR="0059319D">
        <w:t xml:space="preserve"> (некоторые средства построения Архитектуры </w:t>
      </w:r>
      <w:r w:rsidR="009B7711">
        <w:t>созд</w:t>
      </w:r>
      <w:r w:rsidR="0059319D">
        <w:t>ают этот артефакт автоматически</w:t>
      </w:r>
      <w:r w:rsidR="009B7711">
        <w:t xml:space="preserve"> из СА-6 и СА-1</w:t>
      </w:r>
      <w:r w:rsidR="0059319D">
        <w:t>).</w:t>
      </w:r>
    </w:p>
    <w:p w:rsidR="00F27963" w:rsidRDefault="000B5067" w:rsidP="00F83D69">
      <w:pPr>
        <w:pStyle w:val="aff2"/>
        <w:numPr>
          <w:ilvl w:val="0"/>
          <w:numId w:val="39"/>
        </w:numPr>
        <w:ind w:left="0" w:firstLine="720"/>
      </w:pPr>
      <w:r>
        <w:t>Идентифицируйте</w:t>
      </w:r>
      <w:r w:rsidR="00005570">
        <w:t xml:space="preserve"> появляющиеся</w:t>
      </w:r>
      <w:r>
        <w:t xml:space="preserve"> </w:t>
      </w:r>
      <w:bookmarkStart w:id="159" w:name="a"/>
      <w:bookmarkEnd w:id="159"/>
      <w:r w:rsidR="00005570" w:rsidRPr="00005570">
        <w:t>технологии</w:t>
      </w:r>
      <w:r w:rsidR="00005570">
        <w:t>: идентифицируйте и оцените количество уместных технологий, которые могут появиться в ближайшее время, касающиеся как программных, так и аппаратных средств, применимых для обеспечения наилучшей реализации требований, описанных в ФА.</w:t>
      </w:r>
      <w:r w:rsidR="00E04913">
        <w:t xml:space="preserve"> Этот материал дает детальную информацию для разработки как </w:t>
      </w:r>
      <w:r w:rsidR="00E04913" w:rsidRPr="00E04913">
        <w:rPr>
          <w:rStyle w:val="af7"/>
        </w:rPr>
        <w:t>СА-9</w:t>
      </w:r>
      <w:r w:rsidR="00E04913">
        <w:t xml:space="preserve">, так и </w:t>
      </w:r>
      <w:r w:rsidR="00E04913" w:rsidRPr="00E04913">
        <w:rPr>
          <w:rStyle w:val="af7"/>
        </w:rPr>
        <w:t>ТА-2</w:t>
      </w:r>
      <w:r w:rsidR="00E04913">
        <w:t>.</w:t>
      </w:r>
    </w:p>
    <w:p w:rsidR="003A1232" w:rsidRDefault="00E04913" w:rsidP="00F83D69">
      <w:pPr>
        <w:pStyle w:val="aff2"/>
        <w:numPr>
          <w:ilvl w:val="0"/>
          <w:numId w:val="39"/>
        </w:numPr>
        <w:ind w:left="0" w:firstLine="720"/>
      </w:pPr>
      <w:r>
        <w:t xml:space="preserve">После создания ТА-1 и ТА-2 можно </w:t>
      </w:r>
      <w:r w:rsidR="003A1232">
        <w:t xml:space="preserve">приступить к разработке </w:t>
      </w:r>
      <w:r w:rsidR="003A1232" w:rsidRPr="00E04913">
        <w:rPr>
          <w:rStyle w:val="af7"/>
        </w:rPr>
        <w:t>СА-8</w:t>
      </w:r>
      <w:r>
        <w:t>:</w:t>
      </w:r>
      <w:r w:rsidR="003A1232">
        <w:t xml:space="preserve"> </w:t>
      </w:r>
      <w:r>
        <w:t xml:space="preserve">опишите стратегию миграции предполагаемых систем. Этот артефакт может быть доработан по описаниям существующих стратегий развития и миграции систем, рассматриваемых в Архитектуре. В стратегии миграции должны быть определены также существующие стандарты, определенные в ТА-1 и появляющиеся стандарты из ТА-2. </w:t>
      </w:r>
    </w:p>
    <w:p w:rsidR="00E04913" w:rsidRDefault="003A1232" w:rsidP="003A1232">
      <w:pPr>
        <w:pStyle w:val="a2"/>
      </w:pPr>
      <w:r>
        <w:t>Этот артефакт может быть построен и после того, как будут разработаны текущая и целевая Архитектуры, продумана стратегия миграции и определены планы модификации. СА-8 может быть последним разрабатываемым артефактом, так как потенциально зависит от ТА-1 и ТА-2.</w:t>
      </w:r>
    </w:p>
    <w:p w:rsidR="003A1232" w:rsidRPr="00002F7D" w:rsidRDefault="003A1232" w:rsidP="003A1232">
      <w:pPr>
        <w:pStyle w:val="30"/>
      </w:pPr>
      <w:r>
        <w:fldChar w:fldCharType="begin"/>
      </w:r>
      <w:r>
        <w:instrText xml:space="preserve"> AUTONUMLGL  \e  </w:instrText>
      </w:r>
      <w:bookmarkStart w:id="160" w:name="_Toc22225711"/>
      <w:r>
        <w:fldChar w:fldCharType="end"/>
      </w:r>
      <w:r>
        <w:rPr>
          <w:rFonts w:cs="Arial"/>
        </w:rPr>
        <w:t> </w:t>
      </w:r>
      <w:r w:rsidRPr="009F2C50">
        <w:t xml:space="preserve">Разработка артефактов </w:t>
      </w:r>
      <w:r>
        <w:t>Технологическ</w:t>
      </w:r>
      <w:r w:rsidRPr="009F2C50">
        <w:t xml:space="preserve">ой </w:t>
      </w:r>
      <w:r>
        <w:t>А</w:t>
      </w:r>
      <w:r w:rsidRPr="009F2C50">
        <w:t>рхитектуры</w:t>
      </w:r>
      <w:bookmarkEnd w:id="160"/>
    </w:p>
    <w:p w:rsidR="003A1232" w:rsidRDefault="003A1232" w:rsidP="003A1232">
      <w:pPr>
        <w:pStyle w:val="a2"/>
      </w:pPr>
      <w:r>
        <w:t>Технологическое представление используется для идентификации применяемых стандартов и способа их реализации.</w:t>
      </w:r>
    </w:p>
    <w:p w:rsidR="00E30E53" w:rsidRDefault="00E30E53" w:rsidP="00F83D69">
      <w:pPr>
        <w:pStyle w:val="aff2"/>
        <w:numPr>
          <w:ilvl w:val="0"/>
          <w:numId w:val="45"/>
        </w:numPr>
        <w:ind w:left="0" w:firstLine="720"/>
      </w:pPr>
      <w:r>
        <w:t xml:space="preserve">Определите </w:t>
      </w:r>
      <w:r w:rsidR="00C53A70">
        <w:t xml:space="preserve">применимые </w:t>
      </w:r>
      <w:r>
        <w:t xml:space="preserve">области обслуживания: начните с разработки начальной версии </w:t>
      </w:r>
      <w:r w:rsidRPr="00E30E53">
        <w:rPr>
          <w:rStyle w:val="af7"/>
        </w:rPr>
        <w:t>ТА-1</w:t>
      </w:r>
      <w:r>
        <w:t>, используя ФА-5 для определения области применения стандартов. Свяжите эти области из ФА-5</w:t>
      </w:r>
      <w:r w:rsidR="00C53A70">
        <w:t xml:space="preserve"> с областями в ТА. Идентифицируйте стандарты, используемые в Архитектуре для обслуживаемых областей и отметьте, совместимы ли они со стандартами ТА-1. Если в ТА не включены соответствующие области, идентифицируйте другие применимые открытые стандарты. Для доработки артефактов СА используйте информацию об интерфейсах систем в СА-1 для дополнительных областей обслуживания и стандартов, входящих в ТА-1.</w:t>
      </w:r>
    </w:p>
    <w:p w:rsidR="00C53A70" w:rsidRDefault="00C53A70" w:rsidP="00F83D69">
      <w:pPr>
        <w:pStyle w:val="aff2"/>
        <w:numPr>
          <w:ilvl w:val="0"/>
          <w:numId w:val="45"/>
        </w:numPr>
        <w:ind w:left="0" w:firstLine="720"/>
      </w:pPr>
      <w:r>
        <w:t xml:space="preserve">Определите области, не </w:t>
      </w:r>
      <w:r w:rsidR="00CD4AFC">
        <w:t xml:space="preserve">охваченные </w:t>
      </w:r>
      <w:r>
        <w:t>стандарта</w:t>
      </w:r>
      <w:r w:rsidR="00CD4AFC">
        <w:t>ми</w:t>
      </w:r>
      <w:r>
        <w:t xml:space="preserve">: </w:t>
      </w:r>
      <w:r w:rsidR="00CD4AFC">
        <w:t xml:space="preserve">сопоставьте для этого </w:t>
      </w:r>
      <w:r>
        <w:t xml:space="preserve">идентифицированные в СА-4/СА-5 функции систем с </w:t>
      </w:r>
      <w:r w:rsidR="00CD4AFC">
        <w:t>областями обслуживания в ТА-1. Документируйте эти области для отображения их в ТА-2.</w:t>
      </w:r>
    </w:p>
    <w:p w:rsidR="00CD4AFC" w:rsidRDefault="00CD4AFC" w:rsidP="00F83D69">
      <w:pPr>
        <w:pStyle w:val="aff2"/>
        <w:numPr>
          <w:ilvl w:val="0"/>
          <w:numId w:val="45"/>
        </w:numPr>
        <w:ind w:left="0" w:firstLine="720"/>
      </w:pPr>
      <w:r>
        <w:t xml:space="preserve">Идентифицируйте появляющиеся стандарты: для областей обслуживания, в которых в настоящее время нет никаких принятых стандартов, определите стандарты, ожидаемые в ближайшее время, и оцените временные рамки их принятия. Включите эту информацию в ТА-2. Возможно, появляющиеся стандарты уже реализованы в некоторых интерфейсах и, соответственно, отражены в СА-1. </w:t>
      </w:r>
      <w:r w:rsidR="0060680A">
        <w:t>Такие стандарты нужно в этом случае включить также и в ТА-1.</w:t>
      </w:r>
      <w:r w:rsidR="0060680A" w:rsidRPr="0060680A">
        <w:t xml:space="preserve"> И</w:t>
      </w:r>
      <w:r w:rsidR="0060680A">
        <w:t>спользуйте возможно более раннюю разработку СА-9 для идентификации проектируемых системных элементов, ассоциированных с ними появляющихся стандартов и ожидаемых временных рамок с целью адаптации новых стандартов в ТА-2.</w:t>
      </w:r>
    </w:p>
    <w:p w:rsidR="00E23D85" w:rsidRPr="0046326F" w:rsidRDefault="00E23D85" w:rsidP="00F83D69">
      <w:pPr>
        <w:pStyle w:val="aff2"/>
        <w:numPr>
          <w:ilvl w:val="0"/>
          <w:numId w:val="45"/>
        </w:numPr>
        <w:ind w:left="0" w:firstLine="720"/>
      </w:pPr>
      <w:r>
        <w:lastRenderedPageBreak/>
        <w:t>Как отмечено в разделе «</w:t>
      </w:r>
      <w:hyperlink w:anchor="_Разработка_артефактов_Системной_Арх" w:history="1">
        <w:r w:rsidRPr="00E23D85">
          <w:rPr>
            <w:rStyle w:val="a7"/>
          </w:rPr>
          <w:t>Разработка артефактов Системной Архитектуры</w:t>
        </w:r>
      </w:hyperlink>
      <w:r>
        <w:t xml:space="preserve">», </w:t>
      </w:r>
      <w:r w:rsidRPr="00E23D85">
        <w:t>ТА-1 и ТА-2 должны быть рассмотрены в ходе разработки СА-8.</w:t>
      </w:r>
    </w:p>
    <w:p w:rsidR="00A148C5" w:rsidRDefault="00E9644E" w:rsidP="00E9644E">
      <w:pPr>
        <w:pStyle w:val="1"/>
      </w:pPr>
      <w:r>
        <w:lastRenderedPageBreak/>
        <w:fldChar w:fldCharType="begin"/>
      </w:r>
      <w:r>
        <w:instrText xml:space="preserve"> AUTONUMLGL  \e  </w:instrText>
      </w:r>
      <w:bookmarkStart w:id="161" w:name="_Toc22225712"/>
      <w:r>
        <w:fldChar w:fldCharType="end"/>
      </w:r>
      <w:r>
        <w:rPr>
          <w:rFonts w:cs="Arial"/>
        </w:rPr>
        <w:t> </w:t>
      </w:r>
      <w:r w:rsidR="00A148C5">
        <w:t>Межархитектурная интеграция</w:t>
      </w:r>
      <w:bookmarkEnd w:id="161"/>
    </w:p>
    <w:p w:rsidR="00A148C5" w:rsidRDefault="00A148C5" w:rsidP="007F6828">
      <w:pPr>
        <w:pStyle w:val="a2"/>
      </w:pPr>
      <w:r>
        <w:t xml:space="preserve">Возможны два типа интеграции архитектуры. Первый тип – интеграция в рамках трех представлений </w:t>
      </w:r>
      <w:r w:rsidR="009A1C6E">
        <w:t xml:space="preserve">одной </w:t>
      </w:r>
      <w:r>
        <w:t xml:space="preserve">архитектуры, которая описана в предыдущих разделах методологии. Второй тип – </w:t>
      </w:r>
      <w:proofErr w:type="spellStart"/>
      <w:r w:rsidR="009A1C6E">
        <w:t>межархитектурная</w:t>
      </w:r>
      <w:proofErr w:type="spellEnd"/>
      <w:r w:rsidR="009A1C6E">
        <w:t xml:space="preserve"> интеграция </w:t>
      </w:r>
      <w:r>
        <w:t>в рамках двух и более архитектур.</w:t>
      </w:r>
    </w:p>
    <w:p w:rsidR="00A148C5" w:rsidRDefault="00A148C5" w:rsidP="007F6828">
      <w:pPr>
        <w:pStyle w:val="aff5"/>
      </w:pPr>
      <w:r>
        <w:t xml:space="preserve">Для </w:t>
      </w:r>
      <w:proofErr w:type="spellStart"/>
      <w:r>
        <w:t>межархитектурной</w:t>
      </w:r>
      <w:proofErr w:type="spellEnd"/>
      <w:r>
        <w:t xml:space="preserve"> интеграции необходимо провести анализ по следующим направлениям:</w:t>
      </w:r>
    </w:p>
    <w:p w:rsidR="00A148C5" w:rsidRDefault="00A148C5" w:rsidP="00F83D69">
      <w:pPr>
        <w:pStyle w:val="afb"/>
        <w:numPr>
          <w:ilvl w:val="0"/>
          <w:numId w:val="26"/>
        </w:numPr>
        <w:ind w:left="0" w:firstLine="720"/>
      </w:pPr>
      <w:r>
        <w:t>области деятельности/предметные области (наложение областей, подобласти, зависимость между областями, соотношение между областями в плане задания исходных данных и воздействий)</w:t>
      </w:r>
      <w:r w:rsidR="006C326D" w:rsidRPr="006C326D">
        <w:t>;</w:t>
      </w:r>
    </w:p>
    <w:p w:rsidR="00A148C5" w:rsidRDefault="00A148C5" w:rsidP="00F83D69">
      <w:pPr>
        <w:pStyle w:val="afb"/>
        <w:numPr>
          <w:ilvl w:val="0"/>
          <w:numId w:val="27"/>
        </w:numPr>
        <w:ind w:left="0" w:firstLine="720"/>
      </w:pPr>
      <w:r>
        <w:t>узлы (наличие функциональных и системных узлов, которые относятся к различным архитектурам и поддерживают несколько областей)</w:t>
      </w:r>
      <w:r w:rsidR="006C326D" w:rsidRPr="006C326D">
        <w:t>;</w:t>
      </w:r>
    </w:p>
    <w:p w:rsidR="00A148C5" w:rsidRDefault="00A148C5" w:rsidP="00F83D69">
      <w:pPr>
        <w:pStyle w:val="afb"/>
        <w:numPr>
          <w:ilvl w:val="0"/>
          <w:numId w:val="28"/>
        </w:numPr>
        <w:ind w:left="0" w:firstLine="720"/>
      </w:pPr>
      <w:r>
        <w:t xml:space="preserve">системы (какие системы представлены более чем в </w:t>
      </w:r>
      <w:proofErr w:type="gramStart"/>
      <w:r>
        <w:t>одной  архитектуре</w:t>
      </w:r>
      <w:proofErr w:type="gramEnd"/>
      <w:r>
        <w:t xml:space="preserve"> и поэтому поддерживают несколько областей)</w:t>
      </w:r>
      <w:r w:rsidR="006C326D" w:rsidRPr="006C326D">
        <w:t>;</w:t>
      </w:r>
    </w:p>
    <w:p w:rsidR="00A148C5" w:rsidRDefault="006C326D" w:rsidP="00F83D69">
      <w:pPr>
        <w:pStyle w:val="afb"/>
        <w:numPr>
          <w:ilvl w:val="0"/>
          <w:numId w:val="29"/>
        </w:numPr>
        <w:ind w:left="0" w:firstLine="720"/>
      </w:pPr>
      <w:r>
        <w:t>стандарты (</w:t>
      </w:r>
      <w:r w:rsidR="00A148C5">
        <w:t>отсутствие противоречий в объединяемых архитектурах)</w:t>
      </w:r>
      <w:r w:rsidRPr="006C326D">
        <w:t>;</w:t>
      </w:r>
    </w:p>
    <w:p w:rsidR="00A148C5" w:rsidRDefault="00A148C5" w:rsidP="007F6828">
      <w:pPr>
        <w:pStyle w:val="aff5"/>
      </w:pPr>
      <w:r>
        <w:t xml:space="preserve">Для </w:t>
      </w:r>
      <w:proofErr w:type="spellStart"/>
      <w:r>
        <w:t>межархитектурной</w:t>
      </w:r>
      <w:proofErr w:type="spellEnd"/>
      <w:r>
        <w:t xml:space="preserve"> интеграции необходимо:</w:t>
      </w:r>
    </w:p>
    <w:p w:rsidR="00A148C5" w:rsidRDefault="007F6828" w:rsidP="00F83D69">
      <w:pPr>
        <w:pStyle w:val="afb"/>
        <w:numPr>
          <w:ilvl w:val="0"/>
          <w:numId w:val="30"/>
        </w:numPr>
        <w:ind w:left="0" w:firstLine="720"/>
      </w:pPr>
      <w:r>
        <w:t>строгое соблюдение Методики</w:t>
      </w:r>
      <w:r w:rsidRPr="007F6828">
        <w:t xml:space="preserve"> </w:t>
      </w:r>
      <w:r>
        <w:t>в ходе разработки</w:t>
      </w:r>
      <w:r w:rsidR="00A148C5">
        <w:t xml:space="preserve"> архи</w:t>
      </w:r>
      <w:r>
        <w:t>тектуры</w:t>
      </w:r>
      <w:r w:rsidR="006C326D" w:rsidRPr="006C326D">
        <w:t>;</w:t>
      </w:r>
    </w:p>
    <w:p w:rsidR="00A148C5" w:rsidRDefault="00A148C5" w:rsidP="00F83D69">
      <w:pPr>
        <w:pStyle w:val="afb"/>
        <w:numPr>
          <w:ilvl w:val="0"/>
          <w:numId w:val="31"/>
        </w:numPr>
        <w:ind w:left="0" w:firstLine="720"/>
      </w:pPr>
      <w:r>
        <w:t>соответствие некотор</w:t>
      </w:r>
      <w:r w:rsidR="007F6828">
        <w:t xml:space="preserve">ой высокоуровневой архитектуре – </w:t>
      </w:r>
      <w:r>
        <w:t xml:space="preserve">это может быть архитектура </w:t>
      </w:r>
      <w:r w:rsidR="00DA2C44">
        <w:t>материально-технической основы</w:t>
      </w:r>
      <w:r>
        <w:t xml:space="preserve"> управления, архитектура ЕИП ВС РФ, либо архитектура</w:t>
      </w:r>
      <w:r w:rsidR="00D20792">
        <w:t>,</w:t>
      </w:r>
      <w:r>
        <w:t xml:space="preserve"> подобная архитектуре </w:t>
      </w:r>
      <w:r w:rsidR="007F6828">
        <w:t>г</w:t>
      </w:r>
      <w:r>
        <w:t xml:space="preserve">лобальной </w:t>
      </w:r>
      <w:r w:rsidR="007F6828">
        <w:t>и</w:t>
      </w:r>
      <w:r>
        <w:t xml:space="preserve">нформационной </w:t>
      </w:r>
      <w:r w:rsidR="007F6828">
        <w:t>сети</w:t>
      </w:r>
      <w:r>
        <w:t xml:space="preserve"> </w:t>
      </w:r>
      <w:r w:rsidR="007F6828">
        <w:t>(в</w:t>
      </w:r>
      <w:r>
        <w:t xml:space="preserve"> настоящее время из-за отсутствия высокоуровневой архитектуры в основу может быть положена разрабатываемая высокоуровневая архитектура ИТКС</w:t>
      </w:r>
      <w:r w:rsidR="007F6828">
        <w:t>)</w:t>
      </w:r>
      <w:r w:rsidR="006C326D" w:rsidRPr="006C326D">
        <w:t>;</w:t>
      </w:r>
    </w:p>
    <w:p w:rsidR="00A148C5" w:rsidRDefault="00A148C5" w:rsidP="00F83D69">
      <w:pPr>
        <w:pStyle w:val="afb"/>
        <w:numPr>
          <w:ilvl w:val="0"/>
          <w:numId w:val="32"/>
        </w:numPr>
        <w:ind w:left="0" w:firstLine="720"/>
      </w:pPr>
      <w:r>
        <w:t>использование общей таксо</w:t>
      </w:r>
      <w:r w:rsidR="006C326D">
        <w:t>номии для элементов архитектуры</w:t>
      </w:r>
      <w:r w:rsidR="006C326D" w:rsidRPr="006C326D">
        <w:t>.</w:t>
      </w:r>
    </w:p>
    <w:p w:rsidR="00A148C5" w:rsidRDefault="00A148C5" w:rsidP="007F6828">
      <w:pPr>
        <w:pStyle w:val="aff5"/>
      </w:pPr>
      <w:proofErr w:type="spellStart"/>
      <w:r>
        <w:t>Межархитектурная</w:t>
      </w:r>
      <w:proofErr w:type="spellEnd"/>
      <w:r>
        <w:t xml:space="preserve"> интеграция должна обеспечивать возможность объединения архитектур различных областей деятельности (функциональных областей) или различных предметных областей. На основе </w:t>
      </w:r>
      <w:proofErr w:type="spellStart"/>
      <w:r>
        <w:t>межархитектурной</w:t>
      </w:r>
      <w:proofErr w:type="spellEnd"/>
      <w:r>
        <w:t xml:space="preserve"> интеграции происходит интеграция архитектур компонентов в систему и архитектур систем в систему систем или семейство систем и в результате становиться возможным создание унифицированной технической инфраструктуры системы управления с расширенными возможностями взаимодействия и минимальной избыточностью.</w:t>
      </w:r>
    </w:p>
    <w:p w:rsidR="00A148C5" w:rsidRPr="006C326D" w:rsidRDefault="00A148C5" w:rsidP="007F6828">
      <w:pPr>
        <w:pStyle w:val="a2"/>
      </w:pPr>
      <w:r>
        <w:t xml:space="preserve">Возможности </w:t>
      </w:r>
      <w:proofErr w:type="spellStart"/>
      <w:r>
        <w:t>межархитектурной</w:t>
      </w:r>
      <w:proofErr w:type="spellEnd"/>
      <w:r>
        <w:t xml:space="preserve"> интеграции можно рассматривать в терминах горизонтал</w:t>
      </w:r>
      <w:r w:rsidR="006C326D">
        <w:t>ьной и вертикальной интеграции.</w:t>
      </w:r>
    </w:p>
    <w:p w:rsidR="00A148C5" w:rsidRDefault="00A148C5" w:rsidP="007F6828">
      <w:pPr>
        <w:pStyle w:val="aff5"/>
      </w:pPr>
      <w:r>
        <w:t xml:space="preserve">В этом плане возможны четыре типа </w:t>
      </w:r>
      <w:proofErr w:type="spellStart"/>
      <w:r>
        <w:t>межархитектурной</w:t>
      </w:r>
      <w:proofErr w:type="spellEnd"/>
      <w:r>
        <w:t xml:space="preserve"> интеграции</w:t>
      </w:r>
      <w:r w:rsidR="007F6828">
        <w:t>:</w:t>
      </w:r>
    </w:p>
    <w:p w:rsidR="00A148C5" w:rsidRDefault="00A148C5" w:rsidP="006C326D">
      <w:pPr>
        <w:pStyle w:val="a2"/>
      </w:pPr>
      <w:r>
        <w:t xml:space="preserve">Первый тип </w:t>
      </w:r>
      <w:proofErr w:type="spellStart"/>
      <w:r>
        <w:t>межархитектурной</w:t>
      </w:r>
      <w:proofErr w:type="spellEnd"/>
      <w:r>
        <w:t xml:space="preserve"> интеграции заключается в объединении различных архитектур в одном звене управления для решения конкретной задачи. Для решения такой задачи может быть задействовано несколько систем (подсистем), возможно относящихся к разным функциональным областями</w:t>
      </w:r>
      <w:r w:rsidR="00AD21AA">
        <w:t>.</w:t>
      </w:r>
      <w:r>
        <w:t xml:space="preserve"> </w:t>
      </w:r>
      <w:r w:rsidR="00AD21AA">
        <w:t>Ц</w:t>
      </w:r>
      <w:r>
        <w:t>ель интеграции в этом случае</w:t>
      </w:r>
      <w:r w:rsidR="00AD21AA">
        <w:t xml:space="preserve"> </w:t>
      </w:r>
      <w:r w:rsidR="00D20792">
        <w:t xml:space="preserve">– </w:t>
      </w:r>
      <w:r>
        <w:t>обеспечить эффективное применение этих систем (</w:t>
      </w:r>
      <w:proofErr w:type="spellStart"/>
      <w:r>
        <w:t>подситем</w:t>
      </w:r>
      <w:proofErr w:type="spellEnd"/>
      <w:r>
        <w:t>), а также обеспечить адекватный и эффективный обмен информации между системами (подсистемами) и функциональными областями.</w:t>
      </w:r>
    </w:p>
    <w:p w:rsidR="00A148C5" w:rsidRDefault="00A148C5" w:rsidP="006C326D">
      <w:pPr>
        <w:pStyle w:val="a2"/>
      </w:pPr>
      <w:r>
        <w:t xml:space="preserve">Второй тип </w:t>
      </w:r>
      <w:proofErr w:type="spellStart"/>
      <w:r>
        <w:t>межархитектурной</w:t>
      </w:r>
      <w:proofErr w:type="spellEnd"/>
      <w:r>
        <w:t xml:space="preserve"> интеграции тоже относится к решению одной задачи, но действия по решению задачи расширяются вертикально и относятся к нескольким звеньям управления («стволовая» интеграция). Цель </w:t>
      </w:r>
      <w:proofErr w:type="spellStart"/>
      <w:r>
        <w:t>межархитектурной</w:t>
      </w:r>
      <w:proofErr w:type="spellEnd"/>
      <w:r>
        <w:t xml:space="preserve"> </w:t>
      </w:r>
      <w:r>
        <w:lastRenderedPageBreak/>
        <w:t xml:space="preserve">интеграции в этом случае состоит в исследовании возможности упрощения действий и снижения стоимости, в том числе </w:t>
      </w:r>
      <w:r w:rsidR="006C326D">
        <w:t>минимизация требуемых</w:t>
      </w:r>
      <w:r>
        <w:t xml:space="preserve"> ресурсов связи.</w:t>
      </w:r>
    </w:p>
    <w:p w:rsidR="00A148C5" w:rsidRDefault="00A148C5" w:rsidP="00D20792">
      <w:pPr>
        <w:pStyle w:val="a2"/>
      </w:pPr>
      <w:r>
        <w:t xml:space="preserve">Третий тип </w:t>
      </w:r>
      <w:proofErr w:type="spellStart"/>
      <w:r>
        <w:t>межархитектурной</w:t>
      </w:r>
      <w:proofErr w:type="spellEnd"/>
      <w:r>
        <w:t xml:space="preserve"> интеграции заключается в горизонтальном объединении архитектур</w:t>
      </w:r>
      <w:r w:rsidR="00D20792">
        <w:t>,</w:t>
      </w:r>
      <w:r>
        <w:t xml:space="preserve"> относящихся к различным функциональным областям и множеству задач в данном звене управления. Этот тип интеграции должен обеспечить создание высокоэффективной инфраструктуры звена управления, значительно расширить </w:t>
      </w:r>
      <w:r w:rsidR="00424CB5">
        <w:t>функциональн</w:t>
      </w:r>
      <w:r>
        <w:t xml:space="preserve">ые возможности, улучшить возможности взаимодействия и </w:t>
      </w:r>
      <w:proofErr w:type="spellStart"/>
      <w:r>
        <w:t>эксплутационные</w:t>
      </w:r>
      <w:proofErr w:type="spellEnd"/>
      <w:r>
        <w:t xml:space="preserve"> </w:t>
      </w:r>
      <w:r w:rsidR="00D20792">
        <w:t>характеристики</w:t>
      </w:r>
      <w:r>
        <w:t xml:space="preserve">. Примером отсутствия </w:t>
      </w:r>
      <w:proofErr w:type="spellStart"/>
      <w:r>
        <w:t>межархитектурной</w:t>
      </w:r>
      <w:proofErr w:type="spellEnd"/>
      <w:r>
        <w:t xml:space="preserve"> интеграции является ЕСУ ТЗУ, собранн</w:t>
      </w:r>
      <w:r w:rsidR="00C70710">
        <w:t>ая</w:t>
      </w:r>
      <w:r>
        <w:t xml:space="preserve"> из систем с различной архитектурой.</w:t>
      </w:r>
    </w:p>
    <w:p w:rsidR="00A148C5" w:rsidRDefault="00A148C5" w:rsidP="006C326D">
      <w:pPr>
        <w:pStyle w:val="a2"/>
      </w:pPr>
      <w:r>
        <w:t xml:space="preserve">Четвертый тип </w:t>
      </w:r>
      <w:proofErr w:type="spellStart"/>
      <w:r>
        <w:t>межархитектурной</w:t>
      </w:r>
      <w:proofErr w:type="spellEnd"/>
      <w:r>
        <w:t xml:space="preserve"> интеграции относится к множеству задач, для решения которых задействовано несколько звеньев управления. В этом случае необходима вертикальная и горизонтальная интеграция для создания </w:t>
      </w:r>
      <w:proofErr w:type="spellStart"/>
      <w:r>
        <w:t>сетеориентированной</w:t>
      </w:r>
      <w:proofErr w:type="spellEnd"/>
      <w:r>
        <w:t xml:space="preserve"> инфраструктуры системы управления в целом. Достижение такой интеграции сопряжено со значительными трудностями, т.к. требует решения </w:t>
      </w:r>
      <w:proofErr w:type="gramStart"/>
      <w:r>
        <w:t>некоторых  концептуальных</w:t>
      </w:r>
      <w:proofErr w:type="gramEnd"/>
      <w:r>
        <w:t xml:space="preserve">, политических, технических и нормативных проблем. Но именно этот тип интеграции в области </w:t>
      </w:r>
      <w:proofErr w:type="spellStart"/>
      <w:r>
        <w:t>инфокоммуникаций</w:t>
      </w:r>
      <w:proofErr w:type="spellEnd"/>
      <w:r>
        <w:t xml:space="preserve"> должен быть осуществлен в рамках ОКР.</w:t>
      </w:r>
    </w:p>
    <w:p w:rsidR="00A148C5" w:rsidRPr="006C326D" w:rsidRDefault="00A148C5" w:rsidP="007F6828">
      <w:pPr>
        <w:pStyle w:val="aff5"/>
      </w:pPr>
      <w:r>
        <w:t xml:space="preserve">На </w:t>
      </w:r>
      <w:r w:rsidR="006C326D">
        <w:t xml:space="preserve">рисунке </w:t>
      </w:r>
      <w:r w:rsidR="006C326D">
        <w:rPr>
          <w:lang w:val="en-US"/>
        </w:rPr>
        <w:fldChar w:fldCharType="begin"/>
      </w:r>
      <w:r w:rsidR="006C326D" w:rsidRPr="006C326D">
        <w:instrText xml:space="preserve"> </w:instrText>
      </w:r>
      <w:r w:rsidR="006C326D">
        <w:rPr>
          <w:lang w:val="en-US"/>
        </w:rPr>
        <w:instrText>REF</w:instrText>
      </w:r>
      <w:r w:rsidR="006C326D" w:rsidRPr="006C326D">
        <w:instrText xml:space="preserve"> </w:instrText>
      </w:r>
      <w:r w:rsidR="006C326D">
        <w:rPr>
          <w:lang w:val="en-US"/>
        </w:rPr>
        <w:instrText>Pc</w:instrText>
      </w:r>
      <w:r w:rsidR="006C326D" w:rsidRPr="006C326D">
        <w:instrText xml:space="preserve">391117382638889 </w:instrText>
      </w:r>
      <w:r w:rsidR="006C326D">
        <w:rPr>
          <w:lang w:val="en-US"/>
        </w:rPr>
        <w:fldChar w:fldCharType="separate"/>
      </w:r>
      <w:r w:rsidR="007A70FC">
        <w:rPr>
          <w:noProof/>
        </w:rPr>
        <w:t>12</w:t>
      </w:r>
      <w:r w:rsidR="006C326D">
        <w:rPr>
          <w:lang w:val="en-US"/>
        </w:rPr>
        <w:fldChar w:fldCharType="end"/>
      </w:r>
      <w:r w:rsidR="006C326D">
        <w:t xml:space="preserve"> </w:t>
      </w:r>
      <w:r>
        <w:t>проиллюстрированы четыре т</w:t>
      </w:r>
      <w:r w:rsidR="007F6828">
        <w:t xml:space="preserve">ипа </w:t>
      </w:r>
      <w:proofErr w:type="spellStart"/>
      <w:r w:rsidR="007F6828">
        <w:t>межархитектурной</w:t>
      </w:r>
      <w:proofErr w:type="spellEnd"/>
      <w:r w:rsidR="007F6828">
        <w:t xml:space="preserve"> интеграции:</w:t>
      </w:r>
    </w:p>
    <w:p w:rsidR="006C326D" w:rsidRPr="006C326D" w:rsidRDefault="00C31848" w:rsidP="006C326D">
      <w:pPr>
        <w:pStyle w:val="affb"/>
      </w:pPr>
      <w:r>
        <w:rPr>
          <w:noProof/>
        </w:rPr>
        <w:drawing>
          <wp:inline distT="0" distB="0" distL="0" distR="0">
            <wp:extent cx="6115050" cy="2428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26D" w:rsidRDefault="006C326D" w:rsidP="006C326D">
      <w:pPr>
        <w:pStyle w:val="aff"/>
      </w:pPr>
      <w:r>
        <w:t xml:space="preserve">Рисунок </w:t>
      </w:r>
      <w:bookmarkStart w:id="162" w:name="Pc391117382638889"/>
      <w:r>
        <w:fldChar w:fldCharType="begin"/>
      </w:r>
      <w:r>
        <w:instrText xml:space="preserve"> SEQ _Picture \* MERGEFORMAT </w:instrText>
      </w:r>
      <w:r>
        <w:fldChar w:fldCharType="separate"/>
      </w:r>
      <w:r w:rsidR="007A70FC">
        <w:rPr>
          <w:noProof/>
        </w:rPr>
        <w:t>12</w:t>
      </w:r>
      <w:r>
        <w:fldChar w:fldCharType="end"/>
      </w:r>
      <w:bookmarkEnd w:id="162"/>
      <w:r w:rsidR="006678F8">
        <w:t xml:space="preserve"> – Типы </w:t>
      </w:r>
      <w:proofErr w:type="spellStart"/>
      <w:r w:rsidR="006678F8">
        <w:t>межархитектурной</w:t>
      </w:r>
      <w:proofErr w:type="spellEnd"/>
      <w:r w:rsidR="006678F8">
        <w:t xml:space="preserve"> интеграции</w:t>
      </w:r>
    </w:p>
    <w:p w:rsidR="00A148C5" w:rsidRDefault="00A148C5" w:rsidP="006C326D">
      <w:pPr>
        <w:pStyle w:val="aff5"/>
      </w:pPr>
      <w:r>
        <w:t xml:space="preserve">Способность объединять различные архитектуры </w:t>
      </w:r>
      <w:r w:rsidR="00D20792">
        <w:t>существенна</w:t>
      </w:r>
      <w:r>
        <w:t xml:space="preserve"> для построения современной </w:t>
      </w:r>
      <w:r w:rsidR="00DA2C44">
        <w:t>материально-технической основы</w:t>
      </w:r>
      <w:r>
        <w:t xml:space="preserve"> управления. В этом случае, в идеале, различные предприятия разрабатывали бы архитектуры, которые впоследствии легко интегрировались для решения проблем</w:t>
      </w:r>
      <w:r w:rsidR="00D20792">
        <w:t>,</w:t>
      </w:r>
      <w:r>
        <w:t xml:space="preserve"> лежащих в разных областях. При этом следует понимать, что ни одна частная детализированная архитектура, учитывая масштаб и многообразие решаемых задач, не может претендовать на применение в масштабах ВС РФ. Для обеспечения возможности </w:t>
      </w:r>
      <w:proofErr w:type="spellStart"/>
      <w:r>
        <w:t>межархитектурной</w:t>
      </w:r>
      <w:proofErr w:type="spellEnd"/>
      <w:r>
        <w:t xml:space="preserve"> интеграции требуется разработка высокоуровневых архитектур с широкой областью применения. Эти высокоуровневые архитектуры будут охватывать широкий круг задач и/или функциональных областей и отображать основные отношения и зависимости. Они обеспечат контекстные рамки для частных детализированных архитектур, относящихся к отдельным задачам, подмножествам задач или инфраструктурам. </w:t>
      </w:r>
    </w:p>
    <w:p w:rsidR="0057703C" w:rsidRPr="007A70FC" w:rsidRDefault="00A148C5" w:rsidP="006C326D">
      <w:pPr>
        <w:pStyle w:val="a2"/>
        <w:rPr>
          <w:lang w:val="en-US"/>
        </w:rPr>
      </w:pPr>
      <w:r>
        <w:t xml:space="preserve">Разработка высокоуровневых архитектур, являющихся основой </w:t>
      </w:r>
      <w:proofErr w:type="spellStart"/>
      <w:r>
        <w:t>межархитектурной</w:t>
      </w:r>
      <w:proofErr w:type="spellEnd"/>
      <w:r>
        <w:t xml:space="preserve"> интеграции, в настоящее время затруднена из-за отсутствия единых требований к архитектуре </w:t>
      </w:r>
      <w:r w:rsidR="00DA2C44">
        <w:t>материально-технической основы</w:t>
      </w:r>
      <w:r w:rsidR="007A70FC">
        <w:t xml:space="preserve"> управления ВС РФ.</w:t>
      </w:r>
    </w:p>
    <w:p w:rsidR="00FA38ED" w:rsidRDefault="00FA38ED" w:rsidP="00FA38ED">
      <w:pPr>
        <w:pStyle w:val="1"/>
      </w:pPr>
      <w:bookmarkStart w:id="163" w:name="_Toc63675120"/>
      <w:bookmarkStart w:id="164" w:name="_Toc22225713"/>
      <w:r>
        <w:lastRenderedPageBreak/>
        <w:t>Перечень принятых обозначений и сокращений</w:t>
      </w:r>
      <w:bookmarkEnd w:id="163"/>
      <w:bookmarkEnd w:id="164"/>
    </w:p>
    <w:p w:rsidR="00FA38ED" w:rsidRDefault="00FA38ED" w:rsidP="00FA38ED">
      <w:pPr>
        <w:pStyle w:val="a2"/>
      </w:pPr>
    </w:p>
    <w:tbl>
      <w:tblPr>
        <w:tblW w:w="0" w:type="auto"/>
        <w:tblInd w:w="31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559"/>
        <w:gridCol w:w="425"/>
        <w:gridCol w:w="7513"/>
      </w:tblGrid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БД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Боевые действия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 w:rsidRPr="00FF5CE6">
              <w:t>БИЗКТ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Базовые информационные защищенные компьютерные технологии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proofErr w:type="spellStart"/>
            <w:r>
              <w:t>ГлШ</w:t>
            </w:r>
            <w:proofErr w:type="spellEnd"/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Главный штаб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ГОУ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Главное оперативное управление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ГПВ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Государственная программа вооружений</w:t>
            </w:r>
          </w:p>
        </w:tc>
      </w:tr>
      <w:tr w:rsidR="00D20792">
        <w:tc>
          <w:tcPr>
            <w:tcW w:w="1559" w:type="dxa"/>
          </w:tcPr>
          <w:p w:rsidR="00D20792" w:rsidRPr="00AD21AA" w:rsidRDefault="00D20792" w:rsidP="00D20792">
            <w:pPr>
              <w:pStyle w:val="ab"/>
            </w:pPr>
            <w:r w:rsidRPr="00AD21AA">
              <w:t>ГУ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 w:rsidRPr="00AD21AA">
              <w:t>―</w:t>
            </w:r>
          </w:p>
        </w:tc>
        <w:tc>
          <w:tcPr>
            <w:tcW w:w="7513" w:type="dxa"/>
          </w:tcPr>
          <w:p w:rsidR="00D20792" w:rsidRDefault="00AD21AA" w:rsidP="00D20792">
            <w:pPr>
              <w:pStyle w:val="ab"/>
            </w:pPr>
            <w:r>
              <w:t>Главное управление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ГШ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Генеральный штаб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 w:rsidRPr="00BB1D26">
              <w:t>ЕИП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Единое информационное пространство</w:t>
            </w:r>
          </w:p>
        </w:tc>
      </w:tr>
      <w:tr w:rsidR="00D20792">
        <w:tc>
          <w:tcPr>
            <w:tcW w:w="1559" w:type="dxa"/>
          </w:tcPr>
          <w:p w:rsidR="00D20792" w:rsidRPr="00AD21AA" w:rsidRDefault="00D20792" w:rsidP="00D20792">
            <w:pPr>
              <w:pStyle w:val="ab"/>
            </w:pPr>
            <w:r w:rsidRPr="00AD21AA">
              <w:t>ЕСУ ТЗУ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 w:rsidRPr="00AD21AA">
              <w:t>―</w:t>
            </w:r>
          </w:p>
        </w:tc>
        <w:tc>
          <w:tcPr>
            <w:tcW w:w="7513" w:type="dxa"/>
          </w:tcPr>
          <w:p w:rsidR="00D20792" w:rsidRDefault="00AD21AA" w:rsidP="00D20792">
            <w:pPr>
              <w:pStyle w:val="ab"/>
            </w:pPr>
            <w:r>
              <w:t>Единая система управления тактического звена управления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ЗГОУ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3-е управление ГОУ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ИТКС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Информационная телекоммуникационная система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КСТК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Комплекс средств телекоммуникаций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МСОЭК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Межвидовая система обмена электронной корреспонденцией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НВ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Начальник вооружений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 w:rsidRPr="00621E18">
              <w:t>ОВУ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Орган военного управления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ОПД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Осуществление повседневной деятельности</w:t>
            </w:r>
          </w:p>
        </w:tc>
      </w:tr>
      <w:tr w:rsidR="00D20792">
        <w:tc>
          <w:tcPr>
            <w:tcW w:w="1559" w:type="dxa"/>
          </w:tcPr>
          <w:p w:rsidR="00D20792" w:rsidRPr="00AD21AA" w:rsidRDefault="00D20792" w:rsidP="00D20792">
            <w:pPr>
              <w:pStyle w:val="ab"/>
            </w:pPr>
            <w:r w:rsidRPr="00AD21AA">
              <w:t>ОПК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 w:rsidRPr="00AD21AA">
              <w:t>―</w:t>
            </w:r>
          </w:p>
        </w:tc>
        <w:tc>
          <w:tcPr>
            <w:tcW w:w="7513" w:type="dxa"/>
          </w:tcPr>
          <w:p w:rsidR="00D20792" w:rsidRDefault="00AD21AA" w:rsidP="00D20792">
            <w:pPr>
              <w:pStyle w:val="ab"/>
            </w:pPr>
            <w:r>
              <w:t>Оборонно-промышленный комплекс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ОУ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Оперативное управление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 w:rsidRPr="009A59E0">
              <w:t>С</w:t>
            </w:r>
            <w:r>
              <w:t>А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Системная архитектура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СУ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Система управления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СЭП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Система электронной почты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 w:rsidRPr="009A59E0">
              <w:t>ТА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Технологическая архитектура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 w:rsidRPr="0034074A">
              <w:t>ТТХ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Тактико-технические характеристики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УЗИП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Управление заказов и поставок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>
              <w:t>УНС ВС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Управление начальника связи ВС</w:t>
            </w:r>
          </w:p>
        </w:tc>
      </w:tr>
      <w:tr w:rsidR="00D20792">
        <w:tc>
          <w:tcPr>
            <w:tcW w:w="1559" w:type="dxa"/>
          </w:tcPr>
          <w:p w:rsidR="00D20792" w:rsidRDefault="00D20792" w:rsidP="00D20792">
            <w:pPr>
              <w:pStyle w:val="ab"/>
            </w:pPr>
            <w:r w:rsidRPr="009A59E0">
              <w:t>ФА</w:t>
            </w:r>
          </w:p>
        </w:tc>
        <w:tc>
          <w:tcPr>
            <w:tcW w:w="425" w:type="dxa"/>
          </w:tcPr>
          <w:p w:rsidR="00D20792" w:rsidRDefault="00D20792" w:rsidP="00D20792">
            <w:pPr>
              <w:pStyle w:val="ab"/>
            </w:pPr>
            <w:r>
              <w:t>―</w:t>
            </w:r>
          </w:p>
        </w:tc>
        <w:tc>
          <w:tcPr>
            <w:tcW w:w="7513" w:type="dxa"/>
          </w:tcPr>
          <w:p w:rsidR="00D20792" w:rsidRDefault="00D20792" w:rsidP="00D20792">
            <w:pPr>
              <w:pStyle w:val="ab"/>
            </w:pPr>
            <w:r>
              <w:t>Функциональная архитектура</w:t>
            </w:r>
          </w:p>
        </w:tc>
      </w:tr>
    </w:tbl>
    <w:p w:rsidR="00FA38ED" w:rsidRDefault="00FA38ED"/>
    <w:sectPr w:rsidR="00FA38ED" w:rsidSect="000B5255">
      <w:headerReference w:type="default" r:id="rId34"/>
      <w:footnotePr>
        <w:numRestart w:val="eachPage"/>
      </w:footnotePr>
      <w:endnotePr>
        <w:numFmt w:val="decimal"/>
      </w:endnotePr>
      <w:pgSz w:w="11907" w:h="16840" w:code="9"/>
      <w:pgMar w:top="1134" w:right="567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E2B" w:rsidRDefault="00556E2B">
      <w:pPr>
        <w:spacing w:before="0" w:line="240" w:lineRule="auto"/>
      </w:pPr>
      <w:r>
        <w:separator/>
      </w:r>
    </w:p>
  </w:endnote>
  <w:endnote w:type="continuationSeparator" w:id="0">
    <w:p w:rsidR="00556E2B" w:rsidRDefault="00556E2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809" w:rsidRDefault="00337809" w:rsidP="00E02E19">
    <w:pPr>
      <w:framePr w:wrap="around" w:vAnchor="text" w:hAnchor="margin" w:xAlign="right" w:y="1"/>
      <w:widowControl/>
      <w:rPr>
        <w:rFonts w:ascii="Times New Roman CYR" w:hAnsi="Times New Roman CYR"/>
        <w:sz w:val="28"/>
      </w:rPr>
    </w:pPr>
    <w:r>
      <w:rPr>
        <w:rFonts w:ascii="Times New Roman CYR" w:hAnsi="Times New Roman CYR"/>
        <w:sz w:val="28"/>
      </w:rPr>
      <w:fldChar w:fldCharType="begin"/>
    </w:r>
    <w:r>
      <w:rPr>
        <w:rFonts w:ascii="Times New Roman CYR" w:hAnsi="Times New Roman CYR"/>
        <w:sz w:val="28"/>
      </w:rPr>
      <w:instrText xml:space="preserve">PAGE  </w:instrText>
    </w:r>
    <w:r>
      <w:rPr>
        <w:rFonts w:ascii="Times New Roman CYR" w:hAnsi="Times New Roman CYR"/>
        <w:sz w:val="28"/>
      </w:rPr>
      <w:fldChar w:fldCharType="separate"/>
    </w:r>
    <w:r>
      <w:rPr>
        <w:rFonts w:ascii="Times New Roman CYR" w:hAnsi="Times New Roman CYR"/>
        <w:noProof/>
        <w:sz w:val="28"/>
      </w:rPr>
      <w:t>47</w:t>
    </w:r>
    <w:r>
      <w:rPr>
        <w:rFonts w:ascii="Times New Roman CYR" w:hAnsi="Times New Roman CYR"/>
        <w:sz w:val="28"/>
      </w:rPr>
      <w:fldChar w:fldCharType="end"/>
    </w:r>
  </w:p>
  <w:p w:rsidR="00337809" w:rsidRDefault="00337809">
    <w:pPr>
      <w:widowControl/>
      <w:ind w:right="360"/>
      <w:rPr>
        <w:rFonts w:ascii="Times New Roman CYR" w:hAnsi="Times New Roman CY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809" w:rsidRPr="007A70FC" w:rsidRDefault="00337809">
    <w:pPr>
      <w:pStyle w:val="a9"/>
      <w:rPr>
        <w:rFonts w:ascii="Times New Roman CYR" w:hAnsi="Times New Roman CYR"/>
        <w:lang w:val="en-US"/>
      </w:rPr>
    </w:pPr>
    <w:r>
      <w:rPr>
        <w:rFonts w:ascii="Arial CYR" w:hAnsi="Arial CYR"/>
      </w:rPr>
      <w:fldChar w:fldCharType="begin"/>
    </w:r>
    <w:r>
      <w:rPr>
        <w:rFonts w:ascii="Arial CYR" w:hAnsi="Arial CYR"/>
      </w:rPr>
      <w:instrText xml:space="preserve">PAGE </w:instrText>
    </w:r>
    <w:r>
      <w:rPr>
        <w:rFonts w:ascii="Arial CYR" w:hAnsi="Arial CYR"/>
      </w:rPr>
      <w:fldChar w:fldCharType="separate"/>
    </w:r>
    <w:r w:rsidR="007A70FC">
      <w:rPr>
        <w:rFonts w:ascii="Arial CYR" w:hAnsi="Arial CYR"/>
        <w:noProof/>
      </w:rPr>
      <w:t>10</w:t>
    </w:r>
    <w:r>
      <w:rPr>
        <w:rFonts w:ascii="Arial CYR" w:hAnsi="Arial CYR"/>
      </w:rPr>
      <w:fldChar w:fldCharType="end"/>
    </w:r>
    <w:r w:rsidR="007A70FC">
      <w:rPr>
        <w:rFonts w:ascii="Arial CYR" w:hAnsi="Arial CYR"/>
        <w:lang w:val="en-US"/>
      </w:rPr>
      <w:t>/</w:t>
    </w:r>
    <w:r w:rsidR="007A70FC">
      <w:rPr>
        <w:rFonts w:ascii="Arial CYR" w:hAnsi="Arial CYR"/>
        <w:lang w:val="en-US"/>
      </w:rPr>
      <w:fldChar w:fldCharType="begin"/>
    </w:r>
    <w:r w:rsidR="007A70FC">
      <w:rPr>
        <w:rFonts w:ascii="Arial CYR" w:hAnsi="Arial CYR"/>
        <w:lang w:val="en-US"/>
      </w:rPr>
      <w:instrText xml:space="preserve"> NUMPAGES   \* MERGEFORMAT </w:instrText>
    </w:r>
    <w:r w:rsidR="007A70FC">
      <w:rPr>
        <w:rFonts w:ascii="Arial CYR" w:hAnsi="Arial CYR"/>
        <w:lang w:val="en-US"/>
      </w:rPr>
      <w:fldChar w:fldCharType="separate"/>
    </w:r>
    <w:r w:rsidR="007A70FC">
      <w:rPr>
        <w:rFonts w:ascii="Arial CYR" w:hAnsi="Arial CYR"/>
        <w:noProof/>
        <w:lang w:val="en-US"/>
      </w:rPr>
      <w:t>53</w:t>
    </w:r>
    <w:r w:rsidR="007A70FC">
      <w:rPr>
        <w:rFonts w:ascii="Arial CYR" w:hAnsi="Arial CYR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0FC" w:rsidRDefault="007A70F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E2B" w:rsidRDefault="00556E2B">
      <w:pPr>
        <w:spacing w:before="0" w:line="240" w:lineRule="auto"/>
      </w:pPr>
      <w:r>
        <w:separator/>
      </w:r>
    </w:p>
  </w:footnote>
  <w:footnote w:type="continuationSeparator" w:id="0">
    <w:p w:rsidR="00556E2B" w:rsidRDefault="00556E2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809" w:rsidRDefault="00337809">
    <w:pPr>
      <w:framePr w:wrap="auto" w:vAnchor="text" w:hAnchor="margin" w:xAlign="right" w:y="1"/>
      <w:widowControl/>
      <w:rPr>
        <w:rFonts w:ascii="Times New Roman CYR" w:hAnsi="Times New Roman CYR"/>
      </w:rPr>
    </w:pPr>
    <w:r>
      <w:rPr>
        <w:rFonts w:ascii="Times New Roman CYR" w:hAnsi="Times New Roman CYR"/>
      </w:rPr>
      <w:fldChar w:fldCharType="begin"/>
    </w:r>
    <w:r>
      <w:rPr>
        <w:rFonts w:ascii="Times New Roman CYR" w:hAnsi="Times New Roman CYR"/>
      </w:rPr>
      <w:instrText xml:space="preserve">PAGE  </w:instrText>
    </w:r>
    <w:r>
      <w:rPr>
        <w:rFonts w:ascii="Times New Roman CYR" w:hAnsi="Times New Roman CYR"/>
      </w:rPr>
      <w:fldChar w:fldCharType="separate"/>
    </w:r>
    <w:r>
      <w:rPr>
        <w:rFonts w:ascii="Times New Roman CYR" w:hAnsi="Times New Roman CYR"/>
        <w:noProof/>
      </w:rPr>
      <w:t>47</w:t>
    </w:r>
    <w:r>
      <w:rPr>
        <w:rFonts w:ascii="Times New Roman CYR" w:hAnsi="Times New Roman CYR"/>
      </w:rPr>
      <w:fldChar w:fldCharType="end"/>
    </w:r>
  </w:p>
  <w:p w:rsidR="00337809" w:rsidRDefault="00337809">
    <w:pPr>
      <w:widowControl/>
      <w:ind w:right="360"/>
      <w:rPr>
        <w:rFonts w:ascii="Times New Roman CYR" w:hAnsi="Times New Roman CY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809" w:rsidRDefault="00337809">
    <w:pPr>
      <w:framePr w:wrap="auto" w:vAnchor="text" w:hAnchor="margin" w:xAlign="right" w:y="1"/>
      <w:widowControl/>
      <w:rPr>
        <w:rFonts w:ascii="Times New Roman CYR" w:hAnsi="Times New Roman CYR"/>
      </w:rPr>
    </w:pPr>
    <w:r>
      <w:rPr>
        <w:rFonts w:ascii="Times New Roman CYR" w:hAnsi="Times New Roman CYR"/>
      </w:rPr>
      <w:fldChar w:fldCharType="begin"/>
    </w:r>
    <w:r>
      <w:rPr>
        <w:rFonts w:ascii="Times New Roman CYR" w:hAnsi="Times New Roman CYR"/>
      </w:rPr>
      <w:instrText xml:space="preserve">PAGE  </w:instrText>
    </w:r>
    <w:r>
      <w:rPr>
        <w:rFonts w:ascii="Times New Roman CYR" w:hAnsi="Times New Roman CYR"/>
      </w:rPr>
      <w:fldChar w:fldCharType="separate"/>
    </w:r>
    <w:r>
      <w:rPr>
        <w:rFonts w:ascii="Times New Roman CYR" w:hAnsi="Times New Roman CYR"/>
        <w:noProof/>
      </w:rPr>
      <w:t>47</w:t>
    </w:r>
    <w:r>
      <w:rPr>
        <w:rFonts w:ascii="Times New Roman CYR" w:hAnsi="Times New Roman CYR"/>
      </w:rPr>
      <w:fldChar w:fldCharType="end"/>
    </w:r>
  </w:p>
  <w:p w:rsidR="00337809" w:rsidRDefault="00337809">
    <w:pPr>
      <w:widowControl/>
      <w:ind w:right="360"/>
      <w:rPr>
        <w:rFonts w:ascii="Times New Roman CYR" w:hAnsi="Times New Roman CYR"/>
      </w:rPr>
    </w:pPr>
    <w:r>
      <w:rPr>
        <w:rFonts w:ascii="Times New Roman CYR" w:hAnsi="Times New Roman CYR"/>
      </w:rPr>
      <w:tab/>
    </w:r>
    <w:r>
      <w:rPr>
        <w:rFonts w:ascii="Times New Roman CYR" w:hAnsi="Times New Roman CYR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0FC" w:rsidRDefault="007A70FC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65" w:name="_GoBack" w:displacedByCustomXml="next"/>
  <w:sdt>
    <w:sdtPr>
      <w:rPr>
        <w:szCs w:val="22"/>
      </w:rPr>
      <w:alias w:val="Название"/>
      <w:tag w:val=""/>
      <w:id w:val="-283196747"/>
      <w:placeholder>
        <w:docPart w:val="BE59C1CBB8AA4797B112A34C332E847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:rsidR="00337809" w:rsidRPr="00F848B8" w:rsidRDefault="007A70FC" w:rsidP="00F848B8">
        <w:pPr>
          <w:pStyle w:val="a8"/>
          <w:pBdr>
            <w:bottom w:val="none" w:sz="0" w:space="0" w:color="auto"/>
          </w:pBdr>
          <w:rPr>
            <w:szCs w:val="22"/>
          </w:rPr>
        </w:pPr>
        <w:r>
          <w:rPr>
            <w:szCs w:val="22"/>
          </w:rPr>
          <w:t>Методология проектирования систем на основе архитектурного подхода DoDAF</w:t>
        </w:r>
      </w:p>
    </w:sdtContent>
  </w:sdt>
  <w:bookmarkEnd w:id="165" w:displacedByCustomXml="prev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A3884178"/>
    <w:lvl w:ilvl="0">
      <w:numFmt w:val="decimal"/>
      <w:pStyle w:val="a"/>
      <w:lvlText w:val="*"/>
      <w:lvlJc w:val="left"/>
    </w:lvl>
  </w:abstractNum>
  <w:abstractNum w:abstractNumId="1" w15:restartNumberingAfterBreak="0">
    <w:nsid w:val="012E6E84"/>
    <w:multiLevelType w:val="singleLevel"/>
    <w:tmpl w:val="C3345992"/>
    <w:lvl w:ilvl="0">
      <w:start w:val="1"/>
      <w:numFmt w:val="decimal"/>
      <w:lvlText w:val="%1)"/>
      <w:legacy w:legacy="1" w:legacySpace="0" w:legacyIndent="360"/>
      <w:lvlJc w:val="left"/>
      <w:pPr>
        <w:ind w:left="1080" w:hanging="360"/>
      </w:pPr>
    </w:lvl>
  </w:abstractNum>
  <w:abstractNum w:abstractNumId="2" w15:restartNumberingAfterBreak="0">
    <w:nsid w:val="01ED0097"/>
    <w:multiLevelType w:val="singleLevel"/>
    <w:tmpl w:val="AB58DB22"/>
    <w:lvl w:ilvl="0">
      <w:numFmt w:val="bullet"/>
      <w:lvlText w:val="*"/>
      <w:lvlJc w:val="left"/>
    </w:lvl>
  </w:abstractNum>
  <w:abstractNum w:abstractNumId="3" w15:restartNumberingAfterBreak="0">
    <w:nsid w:val="05937F56"/>
    <w:multiLevelType w:val="singleLevel"/>
    <w:tmpl w:val="B12A2664"/>
    <w:lvl w:ilvl="0">
      <w:numFmt w:val="bullet"/>
      <w:lvlText w:val="*"/>
      <w:lvlJc w:val="left"/>
    </w:lvl>
  </w:abstractNum>
  <w:abstractNum w:abstractNumId="4" w15:restartNumberingAfterBreak="0">
    <w:nsid w:val="078E12B1"/>
    <w:multiLevelType w:val="singleLevel"/>
    <w:tmpl w:val="6DEEE6C8"/>
    <w:lvl w:ilvl="0">
      <w:numFmt w:val="bullet"/>
      <w:lvlText w:val="*"/>
      <w:lvlJc w:val="left"/>
    </w:lvl>
  </w:abstractNum>
  <w:abstractNum w:abstractNumId="5" w15:restartNumberingAfterBreak="0">
    <w:nsid w:val="0A4952E2"/>
    <w:multiLevelType w:val="singleLevel"/>
    <w:tmpl w:val="E0884DE0"/>
    <w:lvl w:ilvl="0">
      <w:numFmt w:val="bullet"/>
      <w:lvlText w:val="*"/>
      <w:lvlJc w:val="left"/>
    </w:lvl>
  </w:abstractNum>
  <w:abstractNum w:abstractNumId="6" w15:restartNumberingAfterBreak="0">
    <w:nsid w:val="0A5D4A23"/>
    <w:multiLevelType w:val="singleLevel"/>
    <w:tmpl w:val="C44409B8"/>
    <w:lvl w:ilvl="0">
      <w:numFmt w:val="bullet"/>
      <w:lvlText w:val="*"/>
      <w:lvlJc w:val="left"/>
    </w:lvl>
  </w:abstractNum>
  <w:abstractNum w:abstractNumId="7" w15:restartNumberingAfterBreak="0">
    <w:nsid w:val="0B742490"/>
    <w:multiLevelType w:val="singleLevel"/>
    <w:tmpl w:val="A348AED8"/>
    <w:lvl w:ilvl="0">
      <w:numFmt w:val="bullet"/>
      <w:lvlText w:val="*"/>
      <w:lvlJc w:val="left"/>
    </w:lvl>
  </w:abstractNum>
  <w:abstractNum w:abstractNumId="8" w15:restartNumberingAfterBreak="0">
    <w:nsid w:val="127B203D"/>
    <w:multiLevelType w:val="singleLevel"/>
    <w:tmpl w:val="FC4CBA24"/>
    <w:lvl w:ilvl="0">
      <w:numFmt w:val="bullet"/>
      <w:lvlText w:val="*"/>
      <w:lvlJc w:val="left"/>
    </w:lvl>
  </w:abstractNum>
  <w:abstractNum w:abstractNumId="9" w15:restartNumberingAfterBreak="0">
    <w:nsid w:val="15017537"/>
    <w:multiLevelType w:val="singleLevel"/>
    <w:tmpl w:val="17E2A134"/>
    <w:lvl w:ilvl="0">
      <w:numFmt w:val="bullet"/>
      <w:lvlText w:val="*"/>
      <w:lvlJc w:val="left"/>
    </w:lvl>
  </w:abstractNum>
  <w:abstractNum w:abstractNumId="10" w15:restartNumberingAfterBreak="0">
    <w:nsid w:val="1C6326F4"/>
    <w:multiLevelType w:val="singleLevel"/>
    <w:tmpl w:val="3FC86528"/>
    <w:lvl w:ilvl="0">
      <w:numFmt w:val="bullet"/>
      <w:lvlText w:val="*"/>
      <w:lvlJc w:val="left"/>
    </w:lvl>
  </w:abstractNum>
  <w:abstractNum w:abstractNumId="11" w15:restartNumberingAfterBreak="0">
    <w:nsid w:val="1D306FA0"/>
    <w:multiLevelType w:val="singleLevel"/>
    <w:tmpl w:val="5A4A5EE4"/>
    <w:lvl w:ilvl="0">
      <w:numFmt w:val="bullet"/>
      <w:lvlText w:val="*"/>
      <w:lvlJc w:val="left"/>
    </w:lvl>
  </w:abstractNum>
  <w:abstractNum w:abstractNumId="12" w15:restartNumberingAfterBreak="0">
    <w:nsid w:val="1E09085C"/>
    <w:multiLevelType w:val="singleLevel"/>
    <w:tmpl w:val="CAA23844"/>
    <w:lvl w:ilvl="0">
      <w:numFmt w:val="bullet"/>
      <w:lvlText w:val="*"/>
      <w:lvlJc w:val="left"/>
    </w:lvl>
  </w:abstractNum>
  <w:abstractNum w:abstractNumId="13" w15:restartNumberingAfterBreak="0">
    <w:nsid w:val="229155C2"/>
    <w:multiLevelType w:val="singleLevel"/>
    <w:tmpl w:val="7A823A92"/>
    <w:lvl w:ilvl="0">
      <w:numFmt w:val="bullet"/>
      <w:lvlText w:val="*"/>
      <w:lvlJc w:val="left"/>
    </w:lvl>
  </w:abstractNum>
  <w:abstractNum w:abstractNumId="14" w15:restartNumberingAfterBreak="0">
    <w:nsid w:val="275B7605"/>
    <w:multiLevelType w:val="singleLevel"/>
    <w:tmpl w:val="CC8EDF20"/>
    <w:lvl w:ilvl="0">
      <w:numFmt w:val="bullet"/>
      <w:lvlText w:val="*"/>
      <w:lvlJc w:val="left"/>
    </w:lvl>
  </w:abstractNum>
  <w:abstractNum w:abstractNumId="15" w15:restartNumberingAfterBreak="0">
    <w:nsid w:val="337E242A"/>
    <w:multiLevelType w:val="singleLevel"/>
    <w:tmpl w:val="493837F4"/>
    <w:lvl w:ilvl="0">
      <w:numFmt w:val="bullet"/>
      <w:lvlText w:val="*"/>
      <w:lvlJc w:val="left"/>
    </w:lvl>
  </w:abstractNum>
  <w:abstractNum w:abstractNumId="16" w15:restartNumberingAfterBreak="0">
    <w:nsid w:val="35EE29F0"/>
    <w:multiLevelType w:val="singleLevel"/>
    <w:tmpl w:val="1AEA00F8"/>
    <w:lvl w:ilvl="0">
      <w:numFmt w:val="bullet"/>
      <w:lvlText w:val="*"/>
      <w:lvlJc w:val="left"/>
    </w:lvl>
  </w:abstractNum>
  <w:abstractNum w:abstractNumId="17" w15:restartNumberingAfterBreak="0">
    <w:nsid w:val="37113C8C"/>
    <w:multiLevelType w:val="hybridMultilevel"/>
    <w:tmpl w:val="88967628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D34BB7"/>
    <w:multiLevelType w:val="singleLevel"/>
    <w:tmpl w:val="D840A0DA"/>
    <w:lvl w:ilvl="0">
      <w:numFmt w:val="bullet"/>
      <w:lvlText w:val="*"/>
      <w:lvlJc w:val="left"/>
    </w:lvl>
  </w:abstractNum>
  <w:abstractNum w:abstractNumId="19" w15:restartNumberingAfterBreak="0">
    <w:nsid w:val="40431A7C"/>
    <w:multiLevelType w:val="singleLevel"/>
    <w:tmpl w:val="84BE1104"/>
    <w:lvl w:ilvl="0">
      <w:numFmt w:val="bullet"/>
      <w:lvlText w:val="*"/>
      <w:lvlJc w:val="left"/>
    </w:lvl>
  </w:abstractNum>
  <w:abstractNum w:abstractNumId="20" w15:restartNumberingAfterBreak="0">
    <w:nsid w:val="425A31BB"/>
    <w:multiLevelType w:val="singleLevel"/>
    <w:tmpl w:val="43661FEA"/>
    <w:lvl w:ilvl="0">
      <w:numFmt w:val="bullet"/>
      <w:lvlText w:val="*"/>
      <w:lvlJc w:val="left"/>
    </w:lvl>
  </w:abstractNum>
  <w:abstractNum w:abstractNumId="21" w15:restartNumberingAfterBreak="0">
    <w:nsid w:val="44BA676A"/>
    <w:multiLevelType w:val="singleLevel"/>
    <w:tmpl w:val="30EC1414"/>
    <w:lvl w:ilvl="0">
      <w:numFmt w:val="bullet"/>
      <w:lvlText w:val="*"/>
      <w:lvlJc w:val="left"/>
    </w:lvl>
  </w:abstractNum>
  <w:abstractNum w:abstractNumId="22" w15:restartNumberingAfterBreak="0">
    <w:nsid w:val="45297DAA"/>
    <w:multiLevelType w:val="singleLevel"/>
    <w:tmpl w:val="C3345992"/>
    <w:lvl w:ilvl="0">
      <w:start w:val="1"/>
      <w:numFmt w:val="decimal"/>
      <w:lvlText w:val="%1)"/>
      <w:legacy w:legacy="1" w:legacySpace="0" w:legacyIndent="360"/>
      <w:lvlJc w:val="left"/>
      <w:pPr>
        <w:ind w:left="1080" w:hanging="360"/>
      </w:pPr>
    </w:lvl>
  </w:abstractNum>
  <w:abstractNum w:abstractNumId="23" w15:restartNumberingAfterBreak="0">
    <w:nsid w:val="48C749E5"/>
    <w:multiLevelType w:val="singleLevel"/>
    <w:tmpl w:val="AACE3438"/>
    <w:lvl w:ilvl="0">
      <w:numFmt w:val="decimal"/>
      <w:pStyle w:val="4"/>
      <w:lvlText w:val="*"/>
      <w:lvlJc w:val="left"/>
    </w:lvl>
  </w:abstractNum>
  <w:abstractNum w:abstractNumId="24" w15:restartNumberingAfterBreak="0">
    <w:nsid w:val="4CA806EA"/>
    <w:multiLevelType w:val="singleLevel"/>
    <w:tmpl w:val="017C5BB6"/>
    <w:lvl w:ilvl="0">
      <w:numFmt w:val="bullet"/>
      <w:lvlText w:val="*"/>
      <w:lvlJc w:val="left"/>
    </w:lvl>
  </w:abstractNum>
  <w:abstractNum w:abstractNumId="25" w15:restartNumberingAfterBreak="0">
    <w:nsid w:val="508A7ABB"/>
    <w:multiLevelType w:val="singleLevel"/>
    <w:tmpl w:val="7838906C"/>
    <w:lvl w:ilvl="0">
      <w:numFmt w:val="bullet"/>
      <w:lvlText w:val="*"/>
      <w:lvlJc w:val="left"/>
    </w:lvl>
  </w:abstractNum>
  <w:abstractNum w:abstractNumId="26" w15:restartNumberingAfterBreak="0">
    <w:nsid w:val="56540C37"/>
    <w:multiLevelType w:val="singleLevel"/>
    <w:tmpl w:val="C3345992"/>
    <w:lvl w:ilvl="0">
      <w:start w:val="1"/>
      <w:numFmt w:val="decimal"/>
      <w:lvlText w:val="%1)"/>
      <w:legacy w:legacy="1" w:legacySpace="0" w:legacyIndent="360"/>
      <w:lvlJc w:val="left"/>
      <w:pPr>
        <w:ind w:left="1080" w:hanging="360"/>
      </w:pPr>
    </w:lvl>
  </w:abstractNum>
  <w:abstractNum w:abstractNumId="27" w15:restartNumberingAfterBreak="0">
    <w:nsid w:val="5A42654C"/>
    <w:multiLevelType w:val="singleLevel"/>
    <w:tmpl w:val="D7322EFE"/>
    <w:lvl w:ilvl="0">
      <w:numFmt w:val="bullet"/>
      <w:lvlText w:val="*"/>
      <w:lvlJc w:val="left"/>
    </w:lvl>
  </w:abstractNum>
  <w:abstractNum w:abstractNumId="28" w15:restartNumberingAfterBreak="0">
    <w:nsid w:val="5B2C71F6"/>
    <w:multiLevelType w:val="singleLevel"/>
    <w:tmpl w:val="C3345992"/>
    <w:lvl w:ilvl="0">
      <w:start w:val="1"/>
      <w:numFmt w:val="decimal"/>
      <w:lvlText w:val="%1)"/>
      <w:legacy w:legacy="1" w:legacySpace="0" w:legacyIndent="360"/>
      <w:lvlJc w:val="left"/>
      <w:pPr>
        <w:ind w:left="1080" w:hanging="360"/>
      </w:pPr>
    </w:lvl>
  </w:abstractNum>
  <w:abstractNum w:abstractNumId="29" w15:restartNumberingAfterBreak="0">
    <w:nsid w:val="5C2E19E7"/>
    <w:multiLevelType w:val="singleLevel"/>
    <w:tmpl w:val="ABBA721E"/>
    <w:lvl w:ilvl="0">
      <w:numFmt w:val="bullet"/>
      <w:lvlText w:val="*"/>
      <w:lvlJc w:val="left"/>
    </w:lvl>
  </w:abstractNum>
  <w:abstractNum w:abstractNumId="30" w15:restartNumberingAfterBreak="0">
    <w:nsid w:val="5C811CA5"/>
    <w:multiLevelType w:val="singleLevel"/>
    <w:tmpl w:val="2F1A686E"/>
    <w:lvl w:ilvl="0">
      <w:numFmt w:val="bullet"/>
      <w:lvlText w:val="*"/>
      <w:lvlJc w:val="left"/>
    </w:lvl>
  </w:abstractNum>
  <w:abstractNum w:abstractNumId="31" w15:restartNumberingAfterBreak="0">
    <w:nsid w:val="5EEF4D64"/>
    <w:multiLevelType w:val="singleLevel"/>
    <w:tmpl w:val="6D806A46"/>
    <w:lvl w:ilvl="0">
      <w:numFmt w:val="bullet"/>
      <w:lvlText w:val="*"/>
      <w:lvlJc w:val="left"/>
    </w:lvl>
  </w:abstractNum>
  <w:abstractNum w:abstractNumId="32" w15:restartNumberingAfterBreak="0">
    <w:nsid w:val="61791E3A"/>
    <w:multiLevelType w:val="singleLevel"/>
    <w:tmpl w:val="8B8AB3CC"/>
    <w:lvl w:ilvl="0">
      <w:numFmt w:val="bullet"/>
      <w:lvlText w:val="*"/>
      <w:lvlJc w:val="left"/>
    </w:lvl>
  </w:abstractNum>
  <w:abstractNum w:abstractNumId="33" w15:restartNumberingAfterBreak="0">
    <w:nsid w:val="61E25F28"/>
    <w:multiLevelType w:val="singleLevel"/>
    <w:tmpl w:val="7FF09340"/>
    <w:lvl w:ilvl="0">
      <w:numFmt w:val="bullet"/>
      <w:lvlText w:val="*"/>
      <w:lvlJc w:val="left"/>
    </w:lvl>
  </w:abstractNum>
  <w:abstractNum w:abstractNumId="34" w15:restartNumberingAfterBreak="0">
    <w:nsid w:val="62BA46C0"/>
    <w:multiLevelType w:val="singleLevel"/>
    <w:tmpl w:val="FE92BBC4"/>
    <w:lvl w:ilvl="0">
      <w:numFmt w:val="bullet"/>
      <w:lvlText w:val="*"/>
      <w:lvlJc w:val="left"/>
    </w:lvl>
  </w:abstractNum>
  <w:abstractNum w:abstractNumId="35" w15:restartNumberingAfterBreak="0">
    <w:nsid w:val="63255540"/>
    <w:multiLevelType w:val="singleLevel"/>
    <w:tmpl w:val="A2B22D0E"/>
    <w:lvl w:ilvl="0">
      <w:numFmt w:val="decimal"/>
      <w:pStyle w:val="3"/>
      <w:lvlText w:val="*"/>
      <w:lvlJc w:val="left"/>
    </w:lvl>
  </w:abstractNum>
  <w:abstractNum w:abstractNumId="36" w15:restartNumberingAfterBreak="0">
    <w:nsid w:val="64D0589C"/>
    <w:multiLevelType w:val="singleLevel"/>
    <w:tmpl w:val="66DA1D56"/>
    <w:lvl w:ilvl="0">
      <w:numFmt w:val="bullet"/>
      <w:lvlText w:val="*"/>
      <w:lvlJc w:val="left"/>
    </w:lvl>
  </w:abstractNum>
  <w:abstractNum w:abstractNumId="37" w15:restartNumberingAfterBreak="0">
    <w:nsid w:val="670B6AC0"/>
    <w:multiLevelType w:val="multilevel"/>
    <w:tmpl w:val="489607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38" w15:restartNumberingAfterBreak="0">
    <w:nsid w:val="6B2B289D"/>
    <w:multiLevelType w:val="singleLevel"/>
    <w:tmpl w:val="DC0EA504"/>
    <w:lvl w:ilvl="0">
      <w:start w:val="1"/>
      <w:numFmt w:val="russianLower"/>
      <w:pStyle w:val="a0"/>
      <w:lvlText w:val="%1)"/>
      <w:lvlJc w:val="left"/>
      <w:pPr>
        <w:tabs>
          <w:tab w:val="num" w:pos="1077"/>
        </w:tabs>
        <w:ind w:left="0" w:firstLine="720"/>
      </w:pPr>
      <w:rPr>
        <w:rFonts w:hint="default"/>
      </w:rPr>
    </w:lvl>
  </w:abstractNum>
  <w:abstractNum w:abstractNumId="39" w15:restartNumberingAfterBreak="0">
    <w:nsid w:val="6C8748DF"/>
    <w:multiLevelType w:val="singleLevel"/>
    <w:tmpl w:val="AA60B462"/>
    <w:lvl w:ilvl="0">
      <w:numFmt w:val="decimal"/>
      <w:pStyle w:val="5"/>
      <w:lvlText w:val="*"/>
      <w:lvlJc w:val="left"/>
    </w:lvl>
  </w:abstractNum>
  <w:abstractNum w:abstractNumId="40" w15:restartNumberingAfterBreak="0">
    <w:nsid w:val="6DBD3FCC"/>
    <w:multiLevelType w:val="singleLevel"/>
    <w:tmpl w:val="5ECE7A32"/>
    <w:lvl w:ilvl="0">
      <w:numFmt w:val="bullet"/>
      <w:lvlText w:val="*"/>
      <w:lvlJc w:val="left"/>
    </w:lvl>
  </w:abstractNum>
  <w:abstractNum w:abstractNumId="41" w15:restartNumberingAfterBreak="0">
    <w:nsid w:val="76F97AD9"/>
    <w:multiLevelType w:val="hybridMultilevel"/>
    <w:tmpl w:val="485C6526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CE2CB0"/>
    <w:multiLevelType w:val="singleLevel"/>
    <w:tmpl w:val="0A36F92A"/>
    <w:lvl w:ilvl="0">
      <w:numFmt w:val="bullet"/>
      <w:lvlText w:val="*"/>
      <w:lvlJc w:val="left"/>
    </w:lvl>
  </w:abstractNum>
  <w:abstractNum w:abstractNumId="43" w15:restartNumberingAfterBreak="0">
    <w:nsid w:val="7EBE0813"/>
    <w:multiLevelType w:val="hybridMultilevel"/>
    <w:tmpl w:val="C798A38E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5"/>
    <w:lvlOverride w:ilvl="0">
      <w:lvl w:ilvl="0">
        <w:start w:val="1"/>
        <w:numFmt w:val="bullet"/>
        <w:pStyle w:val="3"/>
        <w:lvlText w:val=""/>
        <w:lvlJc w:val="left"/>
        <w:pPr>
          <w:tabs>
            <w:tab w:val="num" w:pos="1443"/>
          </w:tabs>
          <w:ind w:left="1443" w:hanging="360"/>
        </w:pPr>
        <w:rPr>
          <w:rFonts w:ascii="Symbol" w:hAnsi="Symbol" w:hint="default"/>
        </w:rPr>
      </w:lvl>
    </w:lvlOverride>
  </w:num>
  <w:num w:numId="3">
    <w:abstractNumId w:val="23"/>
    <w:lvlOverride w:ilvl="0">
      <w:lvl w:ilvl="0">
        <w:start w:val="1"/>
        <w:numFmt w:val="bullet"/>
        <w:pStyle w:val="4"/>
        <w:lvlText w:val=""/>
        <w:lvlJc w:val="left"/>
        <w:pPr>
          <w:tabs>
            <w:tab w:val="num" w:pos="1803"/>
          </w:tabs>
          <w:ind w:left="1803" w:hanging="360"/>
        </w:pPr>
        <w:rPr>
          <w:rFonts w:ascii="Symbol" w:hAnsi="Symbol" w:hint="default"/>
        </w:rPr>
      </w:lvl>
    </w:lvlOverride>
  </w:num>
  <w:num w:numId="4">
    <w:abstractNumId w:val="39"/>
    <w:lvlOverride w:ilvl="0">
      <w:lvl w:ilvl="0">
        <w:start w:val="1"/>
        <w:numFmt w:val="bullet"/>
        <w:pStyle w:val="5"/>
        <w:lvlText w:val=""/>
        <w:lvlJc w:val="left"/>
        <w:pPr>
          <w:tabs>
            <w:tab w:val="num" w:pos="2163"/>
          </w:tabs>
          <w:ind w:left="2163" w:hanging="360"/>
        </w:pPr>
        <w:rPr>
          <w:rFonts w:ascii="Symbol" w:hAnsi="Symbol" w:hint="default"/>
        </w:rPr>
      </w:lvl>
    </w:lvlOverride>
  </w:num>
  <w:num w:numId="5">
    <w:abstractNumId w:val="0"/>
    <w:lvlOverride w:ilvl="0">
      <w:lvl w:ilvl="0">
        <w:start w:val="1"/>
        <w:numFmt w:val="bullet"/>
        <w:pStyle w:val="a"/>
        <w:lvlText w:val=""/>
        <w:lvlJc w:val="left"/>
        <w:pPr>
          <w:tabs>
            <w:tab w:val="num" w:pos="1077"/>
          </w:tabs>
          <w:ind w:left="1077" w:hanging="357"/>
        </w:pPr>
        <w:rPr>
          <w:rFonts w:ascii="Symbol" w:hAnsi="Symbol" w:hint="default"/>
        </w:rPr>
      </w:lvl>
    </w:lvlOverride>
  </w:num>
  <w:num w:numId="6">
    <w:abstractNumId w:val="0"/>
    <w:lvlOverride w:ilvl="0">
      <w:lvl w:ilvl="0">
        <w:start w:val="1"/>
        <w:numFmt w:val="bullet"/>
        <w:pStyle w:val="a"/>
        <w:lvlText w:val=""/>
        <w:legacy w:legacy="1" w:legacySpace="0" w:legacyIndent="288"/>
        <w:lvlJc w:val="left"/>
        <w:pPr>
          <w:ind w:left="648" w:hanging="288"/>
        </w:pPr>
        <w:rPr>
          <w:rFonts w:ascii="Symbol" w:hAnsi="Symbol" w:hint="default"/>
        </w:rPr>
      </w:lvl>
    </w:lvlOverride>
  </w:num>
  <w:num w:numId="7">
    <w:abstractNumId w:val="17"/>
  </w:num>
  <w:num w:numId="8">
    <w:abstractNumId w:val="41"/>
  </w:num>
  <w:num w:numId="9">
    <w:abstractNumId w:val="43"/>
  </w:num>
  <w:num w:numId="10">
    <w:abstractNumId w:val="37"/>
  </w:num>
  <w:num w:numId="11">
    <w:abstractNumId w:val="25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12">
    <w:abstractNumId w:val="5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13">
    <w:abstractNumId w:val="4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14">
    <w:abstractNumId w:val="3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15">
    <w:abstractNumId w:val="14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16">
    <w:abstractNumId w:val="21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17">
    <w:abstractNumId w:val="34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18">
    <w:abstractNumId w:val="42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19">
    <w:abstractNumId w:val="6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20">
    <w:abstractNumId w:val="24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21">
    <w:abstractNumId w:val="40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22">
    <w:abstractNumId w:val="11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23">
    <w:abstractNumId w:val="32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24">
    <w:abstractNumId w:val="12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25">
    <w:abstractNumId w:val="7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26">
    <w:abstractNumId w:val="2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27">
    <w:abstractNumId w:val="13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28">
    <w:abstractNumId w:val="19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29">
    <w:abstractNumId w:val="9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30">
    <w:abstractNumId w:val="8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31">
    <w:abstractNumId w:val="20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32">
    <w:abstractNumId w:val="33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33">
    <w:abstractNumId w:val="26"/>
  </w:num>
  <w:num w:numId="34">
    <w:abstractNumId w:val="28"/>
  </w:num>
  <w:num w:numId="35">
    <w:abstractNumId w:val="31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36">
    <w:abstractNumId w:val="18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37">
    <w:abstractNumId w:val="15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38">
    <w:abstractNumId w:val="16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39">
    <w:abstractNumId w:val="1"/>
  </w:num>
  <w:num w:numId="40">
    <w:abstractNumId w:val="29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41">
    <w:abstractNumId w:val="36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42">
    <w:abstractNumId w:val="30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728" w:hanging="288"/>
        </w:pPr>
        <w:rPr>
          <w:rFonts w:ascii="Symbol" w:hAnsi="Symbol" w:hint="default"/>
          <w:sz w:val="16"/>
        </w:rPr>
      </w:lvl>
    </w:lvlOverride>
  </w:num>
  <w:num w:numId="43">
    <w:abstractNumId w:val="27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44">
    <w:abstractNumId w:val="10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1008" w:hanging="288"/>
        </w:pPr>
        <w:rPr>
          <w:rFonts w:ascii="Symbol" w:hAnsi="Symbol" w:hint="default"/>
        </w:rPr>
      </w:lvl>
    </w:lvlOverride>
  </w:num>
  <w:num w:numId="45">
    <w:abstractNumId w:val="2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F4"/>
    <w:rsid w:val="00002126"/>
    <w:rsid w:val="00002F7D"/>
    <w:rsid w:val="0000482E"/>
    <w:rsid w:val="000053E3"/>
    <w:rsid w:val="00005570"/>
    <w:rsid w:val="000176A4"/>
    <w:rsid w:val="00020321"/>
    <w:rsid w:val="0002335E"/>
    <w:rsid w:val="00036217"/>
    <w:rsid w:val="0003664F"/>
    <w:rsid w:val="00063052"/>
    <w:rsid w:val="00070EB0"/>
    <w:rsid w:val="00071B1B"/>
    <w:rsid w:val="0009593C"/>
    <w:rsid w:val="000A00BC"/>
    <w:rsid w:val="000A4B6D"/>
    <w:rsid w:val="000A5870"/>
    <w:rsid w:val="000A67A8"/>
    <w:rsid w:val="000B2CAB"/>
    <w:rsid w:val="000B2CE6"/>
    <w:rsid w:val="000B5067"/>
    <w:rsid w:val="000B5255"/>
    <w:rsid w:val="000C3850"/>
    <w:rsid w:val="000C4159"/>
    <w:rsid w:val="000C4E71"/>
    <w:rsid w:val="000D1B6B"/>
    <w:rsid w:val="000D350A"/>
    <w:rsid w:val="000E74BD"/>
    <w:rsid w:val="000F4D48"/>
    <w:rsid w:val="00123D07"/>
    <w:rsid w:val="00126A66"/>
    <w:rsid w:val="00130D0A"/>
    <w:rsid w:val="00142C95"/>
    <w:rsid w:val="00145765"/>
    <w:rsid w:val="00166DC1"/>
    <w:rsid w:val="00181D83"/>
    <w:rsid w:val="0019431B"/>
    <w:rsid w:val="001B0DA5"/>
    <w:rsid w:val="001C46DD"/>
    <w:rsid w:val="001C5A67"/>
    <w:rsid w:val="001D7573"/>
    <w:rsid w:val="00200D37"/>
    <w:rsid w:val="00204B8F"/>
    <w:rsid w:val="00206AD7"/>
    <w:rsid w:val="00206F68"/>
    <w:rsid w:val="00224B09"/>
    <w:rsid w:val="00227F59"/>
    <w:rsid w:val="002336A6"/>
    <w:rsid w:val="002516B8"/>
    <w:rsid w:val="002725C3"/>
    <w:rsid w:val="00284A89"/>
    <w:rsid w:val="00292698"/>
    <w:rsid w:val="00293488"/>
    <w:rsid w:val="00296554"/>
    <w:rsid w:val="002A1464"/>
    <w:rsid w:val="002B35FA"/>
    <w:rsid w:val="002C1D6D"/>
    <w:rsid w:val="002C2813"/>
    <w:rsid w:val="002C2D65"/>
    <w:rsid w:val="002E1837"/>
    <w:rsid w:val="002F031F"/>
    <w:rsid w:val="003071CD"/>
    <w:rsid w:val="00315B02"/>
    <w:rsid w:val="00334A16"/>
    <w:rsid w:val="00337781"/>
    <w:rsid w:val="00337809"/>
    <w:rsid w:val="003479A1"/>
    <w:rsid w:val="003525E5"/>
    <w:rsid w:val="00354795"/>
    <w:rsid w:val="003759FD"/>
    <w:rsid w:val="0037737E"/>
    <w:rsid w:val="003A1232"/>
    <w:rsid w:val="003A4AE6"/>
    <w:rsid w:val="003B2873"/>
    <w:rsid w:val="003B35BA"/>
    <w:rsid w:val="003B74A2"/>
    <w:rsid w:val="003D276A"/>
    <w:rsid w:val="003E1B57"/>
    <w:rsid w:val="003F250A"/>
    <w:rsid w:val="003F4407"/>
    <w:rsid w:val="003F64BC"/>
    <w:rsid w:val="00421928"/>
    <w:rsid w:val="00424CB5"/>
    <w:rsid w:val="00437A9D"/>
    <w:rsid w:val="004456E8"/>
    <w:rsid w:val="004625C1"/>
    <w:rsid w:val="0046326F"/>
    <w:rsid w:val="00476491"/>
    <w:rsid w:val="00476605"/>
    <w:rsid w:val="00483A13"/>
    <w:rsid w:val="00485AFC"/>
    <w:rsid w:val="00486E4A"/>
    <w:rsid w:val="00494308"/>
    <w:rsid w:val="0049624A"/>
    <w:rsid w:val="004D328F"/>
    <w:rsid w:val="004D7AFE"/>
    <w:rsid w:val="004F3FB5"/>
    <w:rsid w:val="004F473C"/>
    <w:rsid w:val="00520ACE"/>
    <w:rsid w:val="00523095"/>
    <w:rsid w:val="005232D4"/>
    <w:rsid w:val="005233FF"/>
    <w:rsid w:val="005245E1"/>
    <w:rsid w:val="00530D7E"/>
    <w:rsid w:val="005326AE"/>
    <w:rsid w:val="00544D5C"/>
    <w:rsid w:val="00545202"/>
    <w:rsid w:val="00545FEE"/>
    <w:rsid w:val="0055256B"/>
    <w:rsid w:val="00556E2B"/>
    <w:rsid w:val="00576C54"/>
    <w:rsid w:val="0057703C"/>
    <w:rsid w:val="0059319D"/>
    <w:rsid w:val="005A3EB5"/>
    <w:rsid w:val="005A431F"/>
    <w:rsid w:val="005A45C3"/>
    <w:rsid w:val="005B3AA4"/>
    <w:rsid w:val="005D3F74"/>
    <w:rsid w:val="005D5B77"/>
    <w:rsid w:val="005E4DE2"/>
    <w:rsid w:val="005F61B3"/>
    <w:rsid w:val="0060127B"/>
    <w:rsid w:val="0060680A"/>
    <w:rsid w:val="00617D3C"/>
    <w:rsid w:val="00632C63"/>
    <w:rsid w:val="00633C3C"/>
    <w:rsid w:val="00644539"/>
    <w:rsid w:val="00651004"/>
    <w:rsid w:val="006539F2"/>
    <w:rsid w:val="00656255"/>
    <w:rsid w:val="006641D9"/>
    <w:rsid w:val="006678F8"/>
    <w:rsid w:val="00671940"/>
    <w:rsid w:val="00695D87"/>
    <w:rsid w:val="006C326D"/>
    <w:rsid w:val="006D6773"/>
    <w:rsid w:val="006E20A0"/>
    <w:rsid w:val="006E2251"/>
    <w:rsid w:val="006E4BE6"/>
    <w:rsid w:val="006F6258"/>
    <w:rsid w:val="0070560B"/>
    <w:rsid w:val="0071200B"/>
    <w:rsid w:val="0071770A"/>
    <w:rsid w:val="007574E3"/>
    <w:rsid w:val="00765B7D"/>
    <w:rsid w:val="00767CD2"/>
    <w:rsid w:val="007712BC"/>
    <w:rsid w:val="00773E3F"/>
    <w:rsid w:val="00773FB2"/>
    <w:rsid w:val="007754BA"/>
    <w:rsid w:val="00781E16"/>
    <w:rsid w:val="007848CF"/>
    <w:rsid w:val="00795B47"/>
    <w:rsid w:val="007961A0"/>
    <w:rsid w:val="007A6FD8"/>
    <w:rsid w:val="007A70FC"/>
    <w:rsid w:val="007B04CE"/>
    <w:rsid w:val="007B367E"/>
    <w:rsid w:val="007C432A"/>
    <w:rsid w:val="007D2A64"/>
    <w:rsid w:val="007D40EB"/>
    <w:rsid w:val="007D5131"/>
    <w:rsid w:val="007E0E5D"/>
    <w:rsid w:val="007E393D"/>
    <w:rsid w:val="007F1AAD"/>
    <w:rsid w:val="007F2BE1"/>
    <w:rsid w:val="007F6828"/>
    <w:rsid w:val="00807185"/>
    <w:rsid w:val="00815B49"/>
    <w:rsid w:val="008212D2"/>
    <w:rsid w:val="008236F1"/>
    <w:rsid w:val="00824215"/>
    <w:rsid w:val="008249C0"/>
    <w:rsid w:val="008267BA"/>
    <w:rsid w:val="00827531"/>
    <w:rsid w:val="00831713"/>
    <w:rsid w:val="008348D4"/>
    <w:rsid w:val="0084453E"/>
    <w:rsid w:val="00846A47"/>
    <w:rsid w:val="00856902"/>
    <w:rsid w:val="008619E0"/>
    <w:rsid w:val="0087244F"/>
    <w:rsid w:val="0087423C"/>
    <w:rsid w:val="00877B40"/>
    <w:rsid w:val="00881B7F"/>
    <w:rsid w:val="00890660"/>
    <w:rsid w:val="0089596B"/>
    <w:rsid w:val="008A1D22"/>
    <w:rsid w:val="008C7223"/>
    <w:rsid w:val="008D4659"/>
    <w:rsid w:val="008F0DE3"/>
    <w:rsid w:val="008F1431"/>
    <w:rsid w:val="008F637D"/>
    <w:rsid w:val="008F6F06"/>
    <w:rsid w:val="00907277"/>
    <w:rsid w:val="0093598F"/>
    <w:rsid w:val="009359C4"/>
    <w:rsid w:val="009360E1"/>
    <w:rsid w:val="009372E5"/>
    <w:rsid w:val="009412DA"/>
    <w:rsid w:val="009452E1"/>
    <w:rsid w:val="009509F4"/>
    <w:rsid w:val="00954152"/>
    <w:rsid w:val="009558CE"/>
    <w:rsid w:val="009633FC"/>
    <w:rsid w:val="00976C12"/>
    <w:rsid w:val="009853DA"/>
    <w:rsid w:val="00986324"/>
    <w:rsid w:val="00994925"/>
    <w:rsid w:val="009A1C6E"/>
    <w:rsid w:val="009A3C05"/>
    <w:rsid w:val="009A5C03"/>
    <w:rsid w:val="009B0754"/>
    <w:rsid w:val="009B17C5"/>
    <w:rsid w:val="009B7711"/>
    <w:rsid w:val="009B7AD3"/>
    <w:rsid w:val="009C2364"/>
    <w:rsid w:val="009C31EA"/>
    <w:rsid w:val="009D157D"/>
    <w:rsid w:val="009E0C26"/>
    <w:rsid w:val="009E1313"/>
    <w:rsid w:val="009E420B"/>
    <w:rsid w:val="009E59FE"/>
    <w:rsid w:val="009F137C"/>
    <w:rsid w:val="009F2C50"/>
    <w:rsid w:val="009F6A8C"/>
    <w:rsid w:val="00A0688C"/>
    <w:rsid w:val="00A148C5"/>
    <w:rsid w:val="00A22B06"/>
    <w:rsid w:val="00A2411A"/>
    <w:rsid w:val="00A248AF"/>
    <w:rsid w:val="00A37A7D"/>
    <w:rsid w:val="00A455BB"/>
    <w:rsid w:val="00A461CC"/>
    <w:rsid w:val="00A76EE0"/>
    <w:rsid w:val="00A92E17"/>
    <w:rsid w:val="00A93E46"/>
    <w:rsid w:val="00A94158"/>
    <w:rsid w:val="00A95CFA"/>
    <w:rsid w:val="00AA079B"/>
    <w:rsid w:val="00AA3D4E"/>
    <w:rsid w:val="00AA3D60"/>
    <w:rsid w:val="00AA403F"/>
    <w:rsid w:val="00AB221E"/>
    <w:rsid w:val="00AB55AD"/>
    <w:rsid w:val="00AC742D"/>
    <w:rsid w:val="00AD03EC"/>
    <w:rsid w:val="00AD21AA"/>
    <w:rsid w:val="00AD3288"/>
    <w:rsid w:val="00AD7F3C"/>
    <w:rsid w:val="00AE1186"/>
    <w:rsid w:val="00AE3DA6"/>
    <w:rsid w:val="00AF3F9D"/>
    <w:rsid w:val="00AF7843"/>
    <w:rsid w:val="00AF7CEE"/>
    <w:rsid w:val="00B00CFB"/>
    <w:rsid w:val="00B048C2"/>
    <w:rsid w:val="00B05050"/>
    <w:rsid w:val="00B34843"/>
    <w:rsid w:val="00B54552"/>
    <w:rsid w:val="00B55232"/>
    <w:rsid w:val="00B61E94"/>
    <w:rsid w:val="00B95220"/>
    <w:rsid w:val="00BA223B"/>
    <w:rsid w:val="00BB617D"/>
    <w:rsid w:val="00BD1490"/>
    <w:rsid w:val="00BD67F4"/>
    <w:rsid w:val="00BD7C2E"/>
    <w:rsid w:val="00C0354A"/>
    <w:rsid w:val="00C0566D"/>
    <w:rsid w:val="00C25D5A"/>
    <w:rsid w:val="00C268C1"/>
    <w:rsid w:val="00C31848"/>
    <w:rsid w:val="00C43FFD"/>
    <w:rsid w:val="00C45ACF"/>
    <w:rsid w:val="00C47F84"/>
    <w:rsid w:val="00C53A70"/>
    <w:rsid w:val="00C65837"/>
    <w:rsid w:val="00C70710"/>
    <w:rsid w:val="00C94567"/>
    <w:rsid w:val="00C957EC"/>
    <w:rsid w:val="00C9628D"/>
    <w:rsid w:val="00CA449A"/>
    <w:rsid w:val="00CA6870"/>
    <w:rsid w:val="00CB36AA"/>
    <w:rsid w:val="00CD1CFC"/>
    <w:rsid w:val="00CD2A71"/>
    <w:rsid w:val="00CD4AFC"/>
    <w:rsid w:val="00CE25F9"/>
    <w:rsid w:val="00CE768A"/>
    <w:rsid w:val="00CF5393"/>
    <w:rsid w:val="00D13D23"/>
    <w:rsid w:val="00D16F81"/>
    <w:rsid w:val="00D20792"/>
    <w:rsid w:val="00D23C98"/>
    <w:rsid w:val="00D23F79"/>
    <w:rsid w:val="00D3012B"/>
    <w:rsid w:val="00D619F5"/>
    <w:rsid w:val="00D73D52"/>
    <w:rsid w:val="00D77835"/>
    <w:rsid w:val="00DA2C44"/>
    <w:rsid w:val="00DA4EF4"/>
    <w:rsid w:val="00DC4DF4"/>
    <w:rsid w:val="00DD0ECD"/>
    <w:rsid w:val="00DD4338"/>
    <w:rsid w:val="00DE2FC2"/>
    <w:rsid w:val="00E01233"/>
    <w:rsid w:val="00E02E19"/>
    <w:rsid w:val="00E04913"/>
    <w:rsid w:val="00E154E8"/>
    <w:rsid w:val="00E2158F"/>
    <w:rsid w:val="00E23D85"/>
    <w:rsid w:val="00E254EF"/>
    <w:rsid w:val="00E30E53"/>
    <w:rsid w:val="00E31A57"/>
    <w:rsid w:val="00E31E0B"/>
    <w:rsid w:val="00E3687F"/>
    <w:rsid w:val="00E51F8C"/>
    <w:rsid w:val="00E64950"/>
    <w:rsid w:val="00E67A8D"/>
    <w:rsid w:val="00E81ECF"/>
    <w:rsid w:val="00E9644E"/>
    <w:rsid w:val="00EA61BC"/>
    <w:rsid w:val="00EB03BC"/>
    <w:rsid w:val="00EB1B9A"/>
    <w:rsid w:val="00EB2E9F"/>
    <w:rsid w:val="00EC7BC0"/>
    <w:rsid w:val="00ED21A3"/>
    <w:rsid w:val="00EF276A"/>
    <w:rsid w:val="00F24F0C"/>
    <w:rsid w:val="00F27963"/>
    <w:rsid w:val="00F523B5"/>
    <w:rsid w:val="00F571F4"/>
    <w:rsid w:val="00F65199"/>
    <w:rsid w:val="00F65659"/>
    <w:rsid w:val="00F83D69"/>
    <w:rsid w:val="00F8424C"/>
    <w:rsid w:val="00F84420"/>
    <w:rsid w:val="00F848B8"/>
    <w:rsid w:val="00F95BEA"/>
    <w:rsid w:val="00FA2179"/>
    <w:rsid w:val="00FA38ED"/>
    <w:rsid w:val="00FA6A1A"/>
    <w:rsid w:val="00FC5205"/>
    <w:rsid w:val="00FC70E2"/>
    <w:rsid w:val="00FD335D"/>
    <w:rsid w:val="00FE6673"/>
    <w:rsid w:val="00FF5291"/>
    <w:rsid w:val="00FF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600FFAA1"/>
  <w15:docId w15:val="{A4120384-B5FC-4E6C-AC79-1FAF70F4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E25F9"/>
    <w:pPr>
      <w:widowControl w:val="0"/>
      <w:overflowPunct w:val="0"/>
      <w:autoSpaceDE w:val="0"/>
      <w:autoSpaceDN w:val="0"/>
      <w:adjustRightInd w:val="0"/>
      <w:spacing w:before="120" w:line="280" w:lineRule="atLeast"/>
      <w:ind w:firstLine="720"/>
      <w:jc w:val="both"/>
      <w:textAlignment w:val="baseline"/>
    </w:pPr>
    <w:rPr>
      <w:rFonts w:ascii="Arial" w:hAnsi="Arial" w:cs="Arial"/>
      <w:sz w:val="24"/>
      <w:szCs w:val="24"/>
    </w:rPr>
  </w:style>
  <w:style w:type="paragraph" w:styleId="1">
    <w:name w:val="heading 1"/>
    <w:next w:val="2"/>
    <w:qFormat/>
    <w:rsid w:val="00B55232"/>
    <w:pPr>
      <w:pageBreakBefore/>
      <w:spacing w:before="120"/>
      <w:jc w:val="center"/>
      <w:outlineLvl w:val="0"/>
    </w:pPr>
    <w:rPr>
      <w:rFonts w:ascii="Arial" w:hAnsi="Arial"/>
      <w:b/>
      <w:caps/>
      <w:sz w:val="28"/>
      <w:szCs w:val="28"/>
    </w:rPr>
  </w:style>
  <w:style w:type="paragraph" w:styleId="2">
    <w:name w:val="heading 2"/>
    <w:next w:val="a2"/>
    <w:qFormat/>
    <w:rsid w:val="00B55232"/>
    <w:pPr>
      <w:keepNext/>
      <w:keepLines/>
      <w:spacing w:before="360" w:line="280" w:lineRule="atLeast"/>
      <w:ind w:firstLine="720"/>
      <w:outlineLvl w:val="1"/>
    </w:pPr>
    <w:rPr>
      <w:rFonts w:ascii="Arial" w:hAnsi="Arial"/>
      <w:b/>
      <w:sz w:val="28"/>
      <w:szCs w:val="24"/>
    </w:rPr>
  </w:style>
  <w:style w:type="paragraph" w:styleId="30">
    <w:name w:val="heading 3"/>
    <w:next w:val="a2"/>
    <w:qFormat/>
    <w:rsid w:val="00D619F5"/>
    <w:pPr>
      <w:keepNext/>
      <w:keepLines/>
      <w:spacing w:before="360" w:line="280" w:lineRule="atLeast"/>
      <w:ind w:firstLine="720"/>
      <w:outlineLvl w:val="2"/>
    </w:pPr>
    <w:rPr>
      <w:rFonts w:ascii="Arial" w:hAnsi="Arial"/>
      <w:b/>
      <w:i/>
      <w:sz w:val="24"/>
      <w:szCs w:val="24"/>
    </w:rPr>
  </w:style>
  <w:style w:type="paragraph" w:styleId="40">
    <w:name w:val="heading 4"/>
    <w:next w:val="a2"/>
    <w:qFormat/>
    <w:rsid w:val="00CE25F9"/>
    <w:pPr>
      <w:keepNext/>
      <w:keepLines/>
      <w:spacing w:before="240" w:line="280" w:lineRule="atLeast"/>
      <w:ind w:firstLine="720"/>
      <w:outlineLvl w:val="3"/>
    </w:pPr>
    <w:rPr>
      <w:rFonts w:ascii="Arial" w:hAnsi="Arial"/>
      <w:i/>
      <w:sz w:val="24"/>
      <w:szCs w:val="24"/>
    </w:rPr>
  </w:style>
  <w:style w:type="paragraph" w:styleId="50">
    <w:name w:val="heading 5"/>
    <w:next w:val="a2"/>
    <w:qFormat/>
    <w:rsid w:val="00CE25F9"/>
    <w:pPr>
      <w:keepNext/>
      <w:keepLines/>
      <w:spacing w:before="240" w:line="280" w:lineRule="atLeast"/>
      <w:ind w:firstLine="720"/>
      <w:outlineLvl w:val="4"/>
    </w:pPr>
    <w:rPr>
      <w:rFonts w:ascii="Arial" w:hAnsi="Arial"/>
      <w:sz w:val="24"/>
      <w:szCs w:val="24"/>
    </w:rPr>
  </w:style>
  <w:style w:type="paragraph" w:styleId="6">
    <w:name w:val="heading 6"/>
    <w:next w:val="a2"/>
    <w:qFormat/>
    <w:rsid w:val="00CE25F9"/>
    <w:pPr>
      <w:keepNext/>
      <w:keepLines/>
      <w:spacing w:before="240" w:line="280" w:lineRule="atLeast"/>
      <w:ind w:firstLine="720"/>
      <w:outlineLvl w:val="5"/>
    </w:pPr>
    <w:rPr>
      <w:rFonts w:ascii="Arial" w:hAnsi="Arial"/>
      <w:iCs/>
      <w:sz w:val="24"/>
      <w:szCs w:val="24"/>
    </w:rPr>
  </w:style>
  <w:style w:type="paragraph" w:styleId="7">
    <w:name w:val="heading 7"/>
    <w:next w:val="a2"/>
    <w:qFormat/>
    <w:rsid w:val="00CE25F9"/>
    <w:pPr>
      <w:keepNext/>
      <w:keepLines/>
      <w:spacing w:before="240" w:line="280" w:lineRule="atLeast"/>
      <w:ind w:firstLine="720"/>
      <w:outlineLvl w:val="6"/>
    </w:pPr>
    <w:rPr>
      <w:rFonts w:ascii="Arial" w:hAnsi="Arial"/>
      <w:sz w:val="24"/>
      <w:szCs w:val="24"/>
    </w:rPr>
  </w:style>
  <w:style w:type="paragraph" w:styleId="8">
    <w:name w:val="heading 8"/>
    <w:next w:val="a2"/>
    <w:qFormat/>
    <w:rsid w:val="00CE25F9"/>
    <w:pPr>
      <w:keepNext/>
      <w:keepLines/>
      <w:spacing w:before="240" w:line="280" w:lineRule="atLeast"/>
      <w:ind w:firstLine="720"/>
      <w:outlineLvl w:val="7"/>
    </w:pPr>
    <w:rPr>
      <w:rFonts w:ascii="Arial" w:hAnsi="Arial"/>
      <w:sz w:val="24"/>
      <w:szCs w:val="24"/>
    </w:rPr>
  </w:style>
  <w:style w:type="paragraph" w:styleId="9">
    <w:name w:val="heading 9"/>
    <w:next w:val="a2"/>
    <w:qFormat/>
    <w:rsid w:val="00CE25F9"/>
    <w:pPr>
      <w:keepNext/>
      <w:keepLines/>
      <w:spacing w:before="240" w:line="280" w:lineRule="atLeast"/>
      <w:ind w:firstLine="720"/>
      <w:outlineLvl w:val="8"/>
    </w:pPr>
    <w:rPr>
      <w:rFonts w:ascii="Arial" w:hAnsi="Arial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титул"/>
    <w:rsid w:val="008F1431"/>
    <w:pPr>
      <w:spacing w:before="60" w:after="120"/>
      <w:jc w:val="center"/>
    </w:pPr>
    <w:rPr>
      <w:rFonts w:ascii="Arial" w:hAnsi="Arial" w:cs="Arial"/>
      <w:sz w:val="24"/>
      <w:szCs w:val="24"/>
    </w:rPr>
  </w:style>
  <w:style w:type="character" w:styleId="a7">
    <w:name w:val="Hyperlink"/>
    <w:basedOn w:val="a3"/>
    <w:uiPriority w:val="99"/>
    <w:rsid w:val="00CE25F9"/>
    <w:rPr>
      <w:color w:val="0000FF"/>
      <w:u w:val="single"/>
    </w:rPr>
  </w:style>
  <w:style w:type="paragraph" w:styleId="10">
    <w:name w:val="toc 1"/>
    <w:next w:val="a1"/>
    <w:uiPriority w:val="39"/>
    <w:rsid w:val="00CE25F9"/>
    <w:pPr>
      <w:tabs>
        <w:tab w:val="right" w:leader="dot" w:pos="9922"/>
      </w:tabs>
      <w:spacing w:after="120"/>
    </w:pPr>
    <w:rPr>
      <w:rFonts w:ascii="Arial" w:hAnsi="Arial" w:cs="Arial"/>
      <w:sz w:val="24"/>
      <w:szCs w:val="24"/>
    </w:rPr>
  </w:style>
  <w:style w:type="paragraph" w:styleId="20">
    <w:name w:val="toc 2"/>
    <w:basedOn w:val="10"/>
    <w:next w:val="a1"/>
    <w:uiPriority w:val="39"/>
    <w:rsid w:val="00CE25F9"/>
    <w:pPr>
      <w:ind w:left="284"/>
    </w:pPr>
  </w:style>
  <w:style w:type="paragraph" w:styleId="31">
    <w:name w:val="toc 3"/>
    <w:basedOn w:val="20"/>
    <w:next w:val="a1"/>
    <w:uiPriority w:val="39"/>
    <w:rsid w:val="00CE25F9"/>
    <w:pPr>
      <w:ind w:left="567"/>
    </w:pPr>
    <w:rPr>
      <w:sz w:val="22"/>
      <w:szCs w:val="22"/>
    </w:rPr>
  </w:style>
  <w:style w:type="paragraph" w:styleId="a8">
    <w:name w:val="header"/>
    <w:rsid w:val="00CE25F9"/>
    <w:pPr>
      <w:pBdr>
        <w:bottom w:val="single" w:sz="4" w:space="1" w:color="auto"/>
      </w:pBdr>
      <w:jc w:val="center"/>
    </w:pPr>
    <w:rPr>
      <w:rFonts w:ascii="Arial" w:hAnsi="Arial" w:cs="Arial"/>
    </w:rPr>
  </w:style>
  <w:style w:type="paragraph" w:styleId="a9">
    <w:name w:val="footer"/>
    <w:rsid w:val="00CE25F9"/>
    <w:pPr>
      <w:tabs>
        <w:tab w:val="left" w:pos="3544"/>
        <w:tab w:val="left" w:pos="9639"/>
      </w:tabs>
      <w:jc w:val="right"/>
    </w:pPr>
    <w:rPr>
      <w:rFonts w:ascii="Arial" w:hAnsi="Arial" w:cs="Arial"/>
    </w:rPr>
  </w:style>
  <w:style w:type="paragraph" w:customStyle="1" w:styleId="aa">
    <w:name w:val="Базовый заголовок"/>
    <w:next w:val="a2"/>
    <w:rsid w:val="00CE25F9"/>
    <w:pPr>
      <w:keepNext/>
      <w:spacing w:before="240" w:line="280" w:lineRule="atLeast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ab">
    <w:name w:val="Сокращение"/>
    <w:rsid w:val="00CE25F9"/>
    <w:pPr>
      <w:widowControl w:val="0"/>
      <w:overflowPunct w:val="0"/>
      <w:autoSpaceDE w:val="0"/>
      <w:autoSpaceDN w:val="0"/>
      <w:adjustRightInd w:val="0"/>
      <w:spacing w:before="80" w:after="80"/>
      <w:textAlignment w:val="baseline"/>
    </w:pPr>
    <w:rPr>
      <w:rFonts w:ascii="Arial" w:hAnsi="Arial" w:cs="Arial"/>
      <w:sz w:val="24"/>
      <w:szCs w:val="24"/>
    </w:rPr>
  </w:style>
  <w:style w:type="paragraph" w:customStyle="1" w:styleId="ac">
    <w:name w:val="Текст в таблице"/>
    <w:rsid w:val="00CE25F9"/>
    <w:pPr>
      <w:spacing w:before="60" w:after="60"/>
      <w:jc w:val="center"/>
    </w:pPr>
    <w:rPr>
      <w:rFonts w:ascii="Arial" w:hAnsi="Arial" w:cs="Arial"/>
    </w:rPr>
  </w:style>
  <w:style w:type="paragraph" w:styleId="a2">
    <w:name w:val="Body Text"/>
    <w:link w:val="ad"/>
    <w:rsid w:val="006F6258"/>
    <w:pPr>
      <w:spacing w:before="60" w:line="280" w:lineRule="atLeast"/>
      <w:ind w:firstLine="720"/>
      <w:jc w:val="both"/>
    </w:pPr>
    <w:rPr>
      <w:rFonts w:ascii="Arial" w:hAnsi="Arial" w:cs="Arial"/>
      <w:sz w:val="24"/>
      <w:szCs w:val="24"/>
    </w:rPr>
  </w:style>
  <w:style w:type="paragraph" w:customStyle="1" w:styleId="ae">
    <w:name w:val="Литература"/>
    <w:basedOn w:val="a1"/>
    <w:rsid w:val="00CE25F9"/>
    <w:pPr>
      <w:widowControl/>
      <w:tabs>
        <w:tab w:val="left" w:pos="720"/>
      </w:tabs>
      <w:spacing w:before="50" w:after="50"/>
      <w:ind w:left="550" w:hanging="397"/>
    </w:pPr>
    <w:rPr>
      <w:position w:val="-2"/>
    </w:rPr>
  </w:style>
  <w:style w:type="paragraph" w:customStyle="1" w:styleId="af">
    <w:name w:val="Текст в таблице центр"/>
    <w:rsid w:val="00E81ECF"/>
    <w:pPr>
      <w:spacing w:before="60" w:after="60"/>
      <w:jc w:val="center"/>
    </w:pPr>
    <w:rPr>
      <w:rFonts w:ascii="Arial" w:hAnsi="Arial" w:cs="Arial"/>
      <w:sz w:val="24"/>
    </w:rPr>
  </w:style>
  <w:style w:type="paragraph" w:customStyle="1" w:styleId="af0">
    <w:name w:val="Приложение"/>
    <w:next w:val="a2"/>
    <w:rsid w:val="00831713"/>
    <w:pPr>
      <w:pageBreakBefore/>
      <w:jc w:val="center"/>
    </w:pPr>
    <w:rPr>
      <w:rFonts w:ascii="Arial" w:hAnsi="Arial" w:cs="Arial"/>
      <w:b/>
      <w:bCs/>
      <w:sz w:val="24"/>
      <w:szCs w:val="24"/>
    </w:rPr>
  </w:style>
  <w:style w:type="paragraph" w:styleId="af1">
    <w:name w:val="Document Map"/>
    <w:basedOn w:val="a1"/>
    <w:semiHidden/>
    <w:rsid w:val="00CE25F9"/>
    <w:pPr>
      <w:shd w:val="clear" w:color="auto" w:fill="000080"/>
    </w:pPr>
    <w:rPr>
      <w:rFonts w:ascii="Tahoma" w:hAnsi="Tahoma" w:cs="Tahoma"/>
    </w:rPr>
  </w:style>
  <w:style w:type="paragraph" w:customStyle="1" w:styleId="af2">
    <w:name w:val="Глоссарий"/>
    <w:basedOn w:val="a1"/>
    <w:rsid w:val="00CE25F9"/>
    <w:pPr>
      <w:widowControl/>
      <w:tabs>
        <w:tab w:val="left" w:pos="4536"/>
      </w:tabs>
      <w:ind w:left="4536" w:hanging="4536"/>
    </w:pPr>
    <w:rPr>
      <w:rFonts w:ascii="Arial CYR" w:hAnsi="Arial CYR" w:cs="Arial CYR"/>
    </w:rPr>
  </w:style>
  <w:style w:type="paragraph" w:customStyle="1" w:styleId="af3">
    <w:name w:val="Заголовок в таблице"/>
    <w:basedOn w:val="af"/>
    <w:rsid w:val="00C268C1"/>
    <w:pPr>
      <w:keepNext/>
      <w:widowControl w:val="0"/>
      <w:overflowPunct w:val="0"/>
      <w:autoSpaceDE w:val="0"/>
      <w:autoSpaceDN w:val="0"/>
      <w:adjustRightInd w:val="0"/>
      <w:textAlignment w:val="baseline"/>
    </w:pPr>
    <w:rPr>
      <w:b/>
      <w:bCs/>
    </w:rPr>
  </w:style>
  <w:style w:type="character" w:customStyle="1" w:styleId="af4">
    <w:name w:val="Индекс верхний"/>
    <w:basedOn w:val="a3"/>
    <w:rsid w:val="00CE25F9"/>
    <w:rPr>
      <w:rFonts w:ascii="Arial" w:hAnsi="Arial"/>
      <w:dstrike w:val="0"/>
      <w:noProof w:val="0"/>
      <w:color w:val="auto"/>
      <w:sz w:val="24"/>
      <w:szCs w:val="24"/>
      <w:u w:val="none"/>
      <w:vertAlign w:val="superscript"/>
      <w:lang w:val="ru-RU" w:eastAsia="ru-RU" w:bidi="ar-SA"/>
    </w:rPr>
  </w:style>
  <w:style w:type="character" w:customStyle="1" w:styleId="af5">
    <w:name w:val="Индекс нижний"/>
    <w:basedOn w:val="a3"/>
    <w:rsid w:val="00CE25F9"/>
    <w:rPr>
      <w:rFonts w:ascii="Arial" w:hAnsi="Arial"/>
      <w:dstrike w:val="0"/>
      <w:noProof w:val="0"/>
      <w:color w:val="auto"/>
      <w:sz w:val="24"/>
      <w:szCs w:val="24"/>
      <w:u w:val="none"/>
      <w:vertAlign w:val="subscript"/>
      <w:lang w:val="ru-RU" w:eastAsia="ru-RU" w:bidi="ar-SA"/>
    </w:rPr>
  </w:style>
  <w:style w:type="character" w:customStyle="1" w:styleId="af6">
    <w:name w:val="Курсив"/>
    <w:basedOn w:val="a3"/>
    <w:rsid w:val="00CE25F9"/>
    <w:rPr>
      <w:rFonts w:ascii="Arial" w:hAnsi="Arial"/>
      <w:i/>
      <w:iCs/>
      <w:dstrike w:val="0"/>
      <w:color w:val="auto"/>
      <w:sz w:val="24"/>
      <w:szCs w:val="24"/>
      <w:u w:val="none"/>
      <w:vertAlign w:val="baseline"/>
    </w:rPr>
  </w:style>
  <w:style w:type="character" w:customStyle="1" w:styleId="af7">
    <w:name w:val="Полужирный"/>
    <w:basedOn w:val="a3"/>
    <w:rsid w:val="00CE25F9"/>
    <w:rPr>
      <w:rFonts w:ascii="Arial" w:hAnsi="Arial"/>
      <w:b/>
      <w:bCs/>
      <w:dstrike w:val="0"/>
      <w:color w:val="auto"/>
      <w:sz w:val="24"/>
      <w:szCs w:val="24"/>
      <w:u w:val="none"/>
      <w:vertAlign w:val="baseline"/>
    </w:rPr>
  </w:style>
  <w:style w:type="character" w:customStyle="1" w:styleId="af8">
    <w:name w:val="Курсив полужирный"/>
    <w:basedOn w:val="af7"/>
    <w:rsid w:val="00CE25F9"/>
    <w:rPr>
      <w:rFonts w:ascii="Arial" w:hAnsi="Arial"/>
      <w:b/>
      <w:bCs/>
      <w:i/>
      <w:iCs/>
      <w:dstrike w:val="0"/>
      <w:color w:val="auto"/>
      <w:sz w:val="24"/>
      <w:szCs w:val="24"/>
      <w:u w:val="none"/>
      <w:vertAlign w:val="baseline"/>
    </w:rPr>
  </w:style>
  <w:style w:type="paragraph" w:styleId="af9">
    <w:name w:val="List"/>
    <w:link w:val="afa"/>
    <w:rsid w:val="00CE25F9"/>
    <w:pPr>
      <w:tabs>
        <w:tab w:val="left" w:pos="720"/>
      </w:tabs>
      <w:overflowPunct w:val="0"/>
      <w:autoSpaceDE w:val="0"/>
      <w:autoSpaceDN w:val="0"/>
      <w:adjustRightInd w:val="0"/>
      <w:spacing w:before="120"/>
      <w:ind w:firstLine="720"/>
      <w:jc w:val="both"/>
      <w:textAlignment w:val="baseline"/>
    </w:pPr>
    <w:rPr>
      <w:rFonts w:ascii="Arial CYR" w:hAnsi="Arial CYR" w:cs="Arial CYR"/>
      <w:sz w:val="24"/>
      <w:szCs w:val="24"/>
    </w:rPr>
  </w:style>
  <w:style w:type="paragraph" w:styleId="afb">
    <w:name w:val="List Bullet"/>
    <w:basedOn w:val="af9"/>
    <w:link w:val="afc"/>
    <w:rsid w:val="00CE25F9"/>
    <w:pPr>
      <w:spacing w:line="280" w:lineRule="atLeast"/>
    </w:pPr>
  </w:style>
  <w:style w:type="paragraph" w:styleId="21">
    <w:name w:val="List Bullet 2"/>
    <w:basedOn w:val="afb"/>
    <w:rsid w:val="00CE25F9"/>
    <w:pPr>
      <w:ind w:left="720"/>
    </w:pPr>
  </w:style>
  <w:style w:type="paragraph" w:styleId="32">
    <w:name w:val="List Bullet 3"/>
    <w:basedOn w:val="afb"/>
    <w:rsid w:val="00CE25F9"/>
    <w:pPr>
      <w:ind w:left="1440"/>
    </w:pPr>
  </w:style>
  <w:style w:type="paragraph" w:styleId="41">
    <w:name w:val="List Bullet 4"/>
    <w:basedOn w:val="afb"/>
    <w:rsid w:val="00CE25F9"/>
    <w:pPr>
      <w:ind w:left="1800"/>
    </w:pPr>
  </w:style>
  <w:style w:type="paragraph" w:styleId="51">
    <w:name w:val="List Bullet 5"/>
    <w:basedOn w:val="afb"/>
    <w:rsid w:val="00CE25F9"/>
    <w:pPr>
      <w:ind w:left="2160"/>
    </w:pPr>
  </w:style>
  <w:style w:type="character" w:customStyle="1" w:styleId="afa">
    <w:name w:val="Список Знак"/>
    <w:basedOn w:val="a3"/>
    <w:link w:val="af9"/>
    <w:rsid w:val="00CE25F9"/>
    <w:rPr>
      <w:rFonts w:ascii="Arial CYR" w:hAnsi="Arial CYR" w:cs="Arial CYR"/>
      <w:sz w:val="24"/>
      <w:szCs w:val="24"/>
      <w:lang w:val="ru-RU" w:eastAsia="ru-RU" w:bidi="ar-SA"/>
    </w:rPr>
  </w:style>
  <w:style w:type="character" w:customStyle="1" w:styleId="afc">
    <w:name w:val="Маркированный список Знак"/>
    <w:basedOn w:val="afa"/>
    <w:link w:val="afb"/>
    <w:rsid w:val="00CE25F9"/>
    <w:rPr>
      <w:rFonts w:ascii="Arial CYR" w:hAnsi="Arial CYR" w:cs="Arial CYR"/>
      <w:sz w:val="24"/>
      <w:szCs w:val="24"/>
      <w:lang w:val="ru-RU" w:eastAsia="ru-RU" w:bidi="ar-SA"/>
    </w:rPr>
  </w:style>
  <w:style w:type="paragraph" w:customStyle="1" w:styleId="afd">
    <w:name w:val="Название документа"/>
    <w:next w:val="a2"/>
    <w:rsid w:val="00CE25F9"/>
    <w:pPr>
      <w:keepNext/>
      <w:keepLines/>
      <w:spacing w:before="240" w:after="240" w:line="280" w:lineRule="atLeast"/>
      <w:jc w:val="center"/>
    </w:pPr>
    <w:rPr>
      <w:rFonts w:ascii="Arial CYR" w:hAnsi="Arial CYR" w:cs="Arial CYR"/>
      <w:b/>
      <w:bCs/>
      <w:noProof/>
      <w:kern w:val="28"/>
      <w:sz w:val="48"/>
      <w:szCs w:val="48"/>
    </w:rPr>
  </w:style>
  <w:style w:type="paragraph" w:customStyle="1" w:styleId="afe">
    <w:name w:val="Название дополнительное документа"/>
    <w:basedOn w:val="afd"/>
    <w:next w:val="a2"/>
    <w:rsid w:val="00CE25F9"/>
    <w:rPr>
      <w:b w:val="0"/>
      <w:bCs w:val="0"/>
      <w:i/>
      <w:iCs/>
      <w:sz w:val="36"/>
      <w:szCs w:val="36"/>
    </w:rPr>
  </w:style>
  <w:style w:type="paragraph" w:customStyle="1" w:styleId="aff">
    <w:name w:val="Название рисунка"/>
    <w:next w:val="a2"/>
    <w:link w:val="aff0"/>
    <w:rsid w:val="00CE25F9"/>
    <w:pPr>
      <w:spacing w:before="120"/>
      <w:jc w:val="center"/>
    </w:pPr>
    <w:rPr>
      <w:rFonts w:ascii="Arial CYR" w:hAnsi="Arial CYR" w:cs="Arial CYR"/>
      <w:i/>
      <w:iCs/>
      <w:sz w:val="18"/>
      <w:szCs w:val="18"/>
    </w:rPr>
  </w:style>
  <w:style w:type="paragraph" w:customStyle="1" w:styleId="aff1">
    <w:name w:val="Название таблицы"/>
    <w:next w:val="af"/>
    <w:rsid w:val="009509F4"/>
    <w:pPr>
      <w:keepNext/>
      <w:spacing w:before="120" w:after="120"/>
    </w:pPr>
    <w:rPr>
      <w:rFonts w:ascii="Arial" w:hAnsi="Arial" w:cs="Arial"/>
      <w:i/>
      <w:iCs/>
      <w:sz w:val="18"/>
      <w:szCs w:val="18"/>
    </w:rPr>
  </w:style>
  <w:style w:type="paragraph" w:styleId="aff2">
    <w:name w:val="List Number"/>
    <w:basedOn w:val="af9"/>
    <w:link w:val="aff3"/>
    <w:rsid w:val="00CE25F9"/>
    <w:pPr>
      <w:spacing w:line="280" w:lineRule="atLeast"/>
    </w:pPr>
  </w:style>
  <w:style w:type="paragraph" w:styleId="22">
    <w:name w:val="List Number 2"/>
    <w:basedOn w:val="aff2"/>
    <w:rsid w:val="00CE25F9"/>
    <w:pPr>
      <w:ind w:left="720"/>
    </w:pPr>
  </w:style>
  <w:style w:type="paragraph" w:styleId="33">
    <w:name w:val="List Number 3"/>
    <w:basedOn w:val="aff2"/>
    <w:rsid w:val="00CE25F9"/>
    <w:pPr>
      <w:ind w:left="1440"/>
    </w:pPr>
  </w:style>
  <w:style w:type="paragraph" w:styleId="42">
    <w:name w:val="List Number 4"/>
    <w:basedOn w:val="aff2"/>
    <w:rsid w:val="00CE25F9"/>
    <w:pPr>
      <w:ind w:left="1797"/>
    </w:pPr>
  </w:style>
  <w:style w:type="paragraph" w:styleId="52">
    <w:name w:val="List Number 5"/>
    <w:basedOn w:val="aff2"/>
    <w:rsid w:val="00CE25F9"/>
    <w:pPr>
      <w:ind w:left="2160"/>
    </w:pPr>
  </w:style>
  <w:style w:type="character" w:customStyle="1" w:styleId="aff3">
    <w:name w:val="Нумерованный список Знак"/>
    <w:basedOn w:val="afa"/>
    <w:link w:val="aff2"/>
    <w:rsid w:val="00CE25F9"/>
    <w:rPr>
      <w:rFonts w:ascii="Arial CYR" w:hAnsi="Arial CYR" w:cs="Arial CYR"/>
      <w:sz w:val="24"/>
      <w:szCs w:val="24"/>
      <w:lang w:val="ru-RU" w:eastAsia="ru-RU" w:bidi="ar-SA"/>
    </w:rPr>
  </w:style>
  <w:style w:type="paragraph" w:styleId="43">
    <w:name w:val="toc 4"/>
    <w:basedOn w:val="a1"/>
    <w:next w:val="a1"/>
    <w:semiHidden/>
    <w:rsid w:val="00CE25F9"/>
    <w:pPr>
      <w:tabs>
        <w:tab w:val="right" w:pos="9922"/>
      </w:tabs>
      <w:ind w:left="600"/>
    </w:pPr>
  </w:style>
  <w:style w:type="paragraph" w:styleId="53">
    <w:name w:val="toc 5"/>
    <w:basedOn w:val="a1"/>
    <w:next w:val="a1"/>
    <w:semiHidden/>
    <w:rsid w:val="00CE25F9"/>
    <w:pPr>
      <w:tabs>
        <w:tab w:val="right" w:pos="9922"/>
      </w:tabs>
      <w:ind w:left="800"/>
    </w:pPr>
  </w:style>
  <w:style w:type="paragraph" w:styleId="60">
    <w:name w:val="toc 6"/>
    <w:basedOn w:val="a1"/>
    <w:next w:val="a1"/>
    <w:semiHidden/>
    <w:rsid w:val="00CE25F9"/>
    <w:pPr>
      <w:tabs>
        <w:tab w:val="right" w:pos="9922"/>
      </w:tabs>
      <w:ind w:left="1000"/>
    </w:pPr>
  </w:style>
  <w:style w:type="paragraph" w:styleId="70">
    <w:name w:val="toc 7"/>
    <w:basedOn w:val="a1"/>
    <w:next w:val="a1"/>
    <w:semiHidden/>
    <w:rsid w:val="00CE25F9"/>
    <w:pPr>
      <w:tabs>
        <w:tab w:val="right" w:pos="9922"/>
      </w:tabs>
      <w:ind w:left="1200"/>
    </w:pPr>
  </w:style>
  <w:style w:type="paragraph" w:styleId="80">
    <w:name w:val="toc 8"/>
    <w:basedOn w:val="a1"/>
    <w:next w:val="a1"/>
    <w:semiHidden/>
    <w:rsid w:val="00CE25F9"/>
    <w:pPr>
      <w:tabs>
        <w:tab w:val="right" w:pos="9922"/>
      </w:tabs>
      <w:ind w:left="1400"/>
    </w:pPr>
  </w:style>
  <w:style w:type="paragraph" w:styleId="90">
    <w:name w:val="toc 9"/>
    <w:basedOn w:val="a1"/>
    <w:next w:val="a1"/>
    <w:semiHidden/>
    <w:rsid w:val="00CE25F9"/>
    <w:pPr>
      <w:tabs>
        <w:tab w:val="right" w:pos="9922"/>
      </w:tabs>
      <w:ind w:left="1600"/>
    </w:pPr>
  </w:style>
  <w:style w:type="paragraph" w:customStyle="1" w:styleId="aff4">
    <w:name w:val="Основной отдельный"/>
    <w:basedOn w:val="a2"/>
    <w:rsid w:val="00CE25F9"/>
    <w:pPr>
      <w:spacing w:before="240" w:after="240"/>
    </w:pPr>
  </w:style>
  <w:style w:type="paragraph" w:customStyle="1" w:styleId="aff5">
    <w:name w:val="Основной первый"/>
    <w:basedOn w:val="a2"/>
    <w:next w:val="a2"/>
    <w:link w:val="aff6"/>
    <w:rsid w:val="00CE25F9"/>
    <w:pPr>
      <w:spacing w:before="240"/>
    </w:pPr>
  </w:style>
  <w:style w:type="paragraph" w:customStyle="1" w:styleId="aff7">
    <w:name w:val="Основной последний"/>
    <w:basedOn w:val="a2"/>
    <w:rsid w:val="00CE25F9"/>
    <w:pPr>
      <w:spacing w:before="0" w:after="240"/>
    </w:pPr>
  </w:style>
  <w:style w:type="paragraph" w:customStyle="1" w:styleId="aff8">
    <w:name w:val="Основной с отступом"/>
    <w:basedOn w:val="a2"/>
    <w:rsid w:val="00CE25F9"/>
    <w:pPr>
      <w:ind w:left="720" w:firstLine="0"/>
    </w:pPr>
    <w:rPr>
      <w:rFonts w:ascii="Arial CYR" w:hAnsi="Arial CYR" w:cs="Arial CYR"/>
    </w:rPr>
  </w:style>
  <w:style w:type="paragraph" w:customStyle="1" w:styleId="aff9">
    <w:name w:val="Основной со следующим"/>
    <w:basedOn w:val="a2"/>
    <w:next w:val="a2"/>
    <w:rsid w:val="00CE25F9"/>
    <w:pPr>
      <w:keepNext/>
    </w:pPr>
  </w:style>
  <w:style w:type="paragraph" w:customStyle="1" w:styleId="a0">
    <w:name w:val="Перечисление"/>
    <w:basedOn w:val="aff2"/>
    <w:rsid w:val="00C268C1"/>
    <w:pPr>
      <w:numPr>
        <w:numId w:val="1"/>
      </w:numPr>
      <w:tabs>
        <w:tab w:val="clear" w:pos="1077"/>
        <w:tab w:val="left" w:pos="1134"/>
      </w:tabs>
    </w:pPr>
  </w:style>
  <w:style w:type="paragraph" w:customStyle="1" w:styleId="23">
    <w:name w:val="Перечисление 2"/>
    <w:basedOn w:val="a0"/>
    <w:rsid w:val="00CE25F9"/>
    <w:pPr>
      <w:numPr>
        <w:numId w:val="0"/>
      </w:numPr>
    </w:pPr>
  </w:style>
  <w:style w:type="paragraph" w:styleId="affa">
    <w:name w:val="List Continue"/>
    <w:basedOn w:val="af9"/>
    <w:rsid w:val="00CE25F9"/>
    <w:pPr>
      <w:spacing w:line="280" w:lineRule="atLeast"/>
    </w:pPr>
  </w:style>
  <w:style w:type="paragraph" w:styleId="24">
    <w:name w:val="List Continue 2"/>
    <w:basedOn w:val="affa"/>
    <w:rsid w:val="00CE25F9"/>
    <w:pPr>
      <w:ind w:left="1080"/>
    </w:pPr>
  </w:style>
  <w:style w:type="paragraph" w:styleId="34">
    <w:name w:val="List Continue 3"/>
    <w:basedOn w:val="affa"/>
    <w:rsid w:val="00CE25F9"/>
    <w:pPr>
      <w:ind w:left="1440"/>
    </w:pPr>
  </w:style>
  <w:style w:type="paragraph" w:styleId="44">
    <w:name w:val="List Continue 4"/>
    <w:basedOn w:val="affa"/>
    <w:rsid w:val="00CE25F9"/>
    <w:pPr>
      <w:ind w:left="1800"/>
    </w:pPr>
  </w:style>
  <w:style w:type="paragraph" w:styleId="54">
    <w:name w:val="List Continue 5"/>
    <w:basedOn w:val="affa"/>
    <w:rsid w:val="00CE25F9"/>
    <w:pPr>
      <w:ind w:left="2160"/>
    </w:pPr>
  </w:style>
  <w:style w:type="paragraph" w:customStyle="1" w:styleId="affb">
    <w:name w:val="Рисунок"/>
    <w:basedOn w:val="a2"/>
    <w:next w:val="aff"/>
    <w:rsid w:val="00CE25F9"/>
    <w:pPr>
      <w:keepNext/>
      <w:spacing w:after="120" w:line="240" w:lineRule="auto"/>
      <w:ind w:firstLine="0"/>
      <w:jc w:val="center"/>
    </w:pPr>
    <w:rPr>
      <w:rFonts w:ascii="Arial CYR" w:hAnsi="Arial CYR" w:cs="Arial CYR"/>
    </w:rPr>
  </w:style>
  <w:style w:type="table" w:styleId="affc">
    <w:name w:val="Table Grid"/>
    <w:basedOn w:val="a4"/>
    <w:rsid w:val="0087244F"/>
    <w:pPr>
      <w:widowControl w:val="0"/>
      <w:overflowPunct w:val="0"/>
      <w:autoSpaceDE w:val="0"/>
      <w:autoSpaceDN w:val="0"/>
      <w:adjustRightInd w:val="0"/>
      <w:spacing w:before="120"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5">
    <w:name w:val="List 2"/>
    <w:basedOn w:val="af9"/>
    <w:rsid w:val="00CE25F9"/>
    <w:pPr>
      <w:tabs>
        <w:tab w:val="clear" w:pos="720"/>
        <w:tab w:val="left" w:pos="1080"/>
      </w:tabs>
      <w:ind w:left="1083"/>
    </w:pPr>
  </w:style>
  <w:style w:type="paragraph" w:styleId="35">
    <w:name w:val="List 3"/>
    <w:basedOn w:val="af9"/>
    <w:rsid w:val="00CE25F9"/>
    <w:pPr>
      <w:tabs>
        <w:tab w:val="clear" w:pos="720"/>
        <w:tab w:val="left" w:pos="1440"/>
      </w:tabs>
      <w:ind w:left="1440"/>
    </w:pPr>
  </w:style>
  <w:style w:type="paragraph" w:styleId="45">
    <w:name w:val="List 4"/>
    <w:basedOn w:val="af9"/>
    <w:rsid w:val="00CE25F9"/>
    <w:pPr>
      <w:tabs>
        <w:tab w:val="clear" w:pos="720"/>
        <w:tab w:val="left" w:pos="1800"/>
      </w:tabs>
      <w:ind w:left="1800"/>
    </w:pPr>
  </w:style>
  <w:style w:type="paragraph" w:styleId="55">
    <w:name w:val="List 5"/>
    <w:basedOn w:val="af9"/>
    <w:rsid w:val="00CE25F9"/>
    <w:pPr>
      <w:tabs>
        <w:tab w:val="clear" w:pos="720"/>
        <w:tab w:val="left" w:pos="2160"/>
      </w:tabs>
      <w:ind w:left="2160"/>
    </w:pPr>
  </w:style>
  <w:style w:type="paragraph" w:customStyle="1" w:styleId="a">
    <w:name w:val="Список с дефисом"/>
    <w:basedOn w:val="afb"/>
    <w:link w:val="affd"/>
    <w:rsid w:val="00773FB2"/>
    <w:pPr>
      <w:numPr>
        <w:numId w:val="5"/>
      </w:numPr>
      <w:tabs>
        <w:tab w:val="clear" w:pos="1077"/>
        <w:tab w:val="left" w:pos="1134"/>
      </w:tabs>
      <w:ind w:left="0" w:firstLine="720"/>
    </w:pPr>
  </w:style>
  <w:style w:type="paragraph" w:customStyle="1" w:styleId="26">
    <w:name w:val="Список с дефисом 2"/>
    <w:basedOn w:val="a"/>
    <w:rsid w:val="00AF7CEE"/>
    <w:pPr>
      <w:tabs>
        <w:tab w:val="clear" w:pos="720"/>
        <w:tab w:val="clear" w:pos="1134"/>
        <w:tab w:val="left" w:pos="1843"/>
      </w:tabs>
      <w:ind w:left="720"/>
    </w:pPr>
  </w:style>
  <w:style w:type="paragraph" w:customStyle="1" w:styleId="3">
    <w:name w:val="Список с дефисом 3"/>
    <w:basedOn w:val="32"/>
    <w:rsid w:val="00CE25F9"/>
    <w:pPr>
      <w:numPr>
        <w:numId w:val="2"/>
      </w:numPr>
      <w:tabs>
        <w:tab w:val="clear" w:pos="1443"/>
      </w:tabs>
      <w:ind w:left="1003" w:hanging="283"/>
    </w:pPr>
  </w:style>
  <w:style w:type="paragraph" w:customStyle="1" w:styleId="4">
    <w:name w:val="Список с дефисом 4"/>
    <w:basedOn w:val="41"/>
    <w:rsid w:val="00CE25F9"/>
    <w:pPr>
      <w:numPr>
        <w:numId w:val="3"/>
      </w:numPr>
      <w:tabs>
        <w:tab w:val="clear" w:pos="1803"/>
      </w:tabs>
      <w:ind w:left="1069"/>
    </w:pPr>
  </w:style>
  <w:style w:type="paragraph" w:customStyle="1" w:styleId="5">
    <w:name w:val="Список с дефисом 5"/>
    <w:basedOn w:val="51"/>
    <w:rsid w:val="00CE25F9"/>
    <w:pPr>
      <w:numPr>
        <w:numId w:val="4"/>
      </w:numPr>
      <w:tabs>
        <w:tab w:val="clear" w:pos="2163"/>
      </w:tabs>
      <w:ind w:left="1069"/>
    </w:pPr>
  </w:style>
  <w:style w:type="character" w:customStyle="1" w:styleId="affd">
    <w:name w:val="Список с дефисом Знак"/>
    <w:basedOn w:val="afc"/>
    <w:link w:val="a"/>
    <w:rsid w:val="00773FB2"/>
    <w:rPr>
      <w:rFonts w:ascii="Arial CYR" w:hAnsi="Arial CYR" w:cs="Arial CYR"/>
      <w:sz w:val="24"/>
      <w:szCs w:val="24"/>
      <w:lang w:val="ru-RU" w:eastAsia="ru-RU" w:bidi="ar-SA"/>
    </w:rPr>
  </w:style>
  <w:style w:type="paragraph" w:customStyle="1" w:styleId="affe">
    <w:name w:val="Текст в таблице влево"/>
    <w:basedOn w:val="af"/>
    <w:rsid w:val="00CE25F9"/>
    <w:pPr>
      <w:jc w:val="left"/>
    </w:pPr>
  </w:style>
  <w:style w:type="paragraph" w:customStyle="1" w:styleId="afff">
    <w:name w:val="Текст в таблице вправо"/>
    <w:basedOn w:val="af"/>
    <w:rsid w:val="00CE25F9"/>
    <w:pPr>
      <w:jc w:val="right"/>
    </w:pPr>
  </w:style>
  <w:style w:type="paragraph" w:styleId="afff0">
    <w:name w:val="Balloon Text"/>
    <w:basedOn w:val="a1"/>
    <w:semiHidden/>
    <w:rsid w:val="00CE25F9"/>
    <w:rPr>
      <w:rFonts w:ascii="Tahoma" w:hAnsi="Tahoma" w:cs="Tahoma"/>
      <w:sz w:val="16"/>
      <w:szCs w:val="16"/>
    </w:rPr>
  </w:style>
  <w:style w:type="paragraph" w:styleId="afff1">
    <w:name w:val="footnote text"/>
    <w:basedOn w:val="a1"/>
    <w:semiHidden/>
    <w:rsid w:val="00CE25F9"/>
  </w:style>
  <w:style w:type="character" w:styleId="afff2">
    <w:name w:val="footnote reference"/>
    <w:basedOn w:val="a3"/>
    <w:semiHidden/>
    <w:rsid w:val="00815B49"/>
    <w:rPr>
      <w:vertAlign w:val="superscript"/>
    </w:rPr>
  </w:style>
  <w:style w:type="character" w:customStyle="1" w:styleId="afff3">
    <w:name w:val="Ввод пользователя"/>
    <w:basedOn w:val="a3"/>
    <w:rsid w:val="00FD335D"/>
    <w:rPr>
      <w:rFonts w:ascii="Courier New" w:hAnsi="Courier New"/>
      <w:b/>
      <w:i/>
    </w:rPr>
  </w:style>
  <w:style w:type="character" w:customStyle="1" w:styleId="afff4">
    <w:name w:val="Сообщения системы"/>
    <w:basedOn w:val="a3"/>
    <w:rsid w:val="00FD335D"/>
    <w:rPr>
      <w:rFonts w:ascii="Courier New" w:hAnsi="Courier New"/>
      <w:b/>
    </w:rPr>
  </w:style>
  <w:style w:type="paragraph" w:customStyle="1" w:styleId="afff5">
    <w:name w:val="Для_листа_рег_изм"/>
    <w:basedOn w:val="a1"/>
    <w:rsid w:val="00CA449A"/>
    <w:pPr>
      <w:framePr w:wrap="auto" w:vAnchor="page" w:hAnchor="margin" w:y="353" w:anchorLock="1"/>
      <w:widowControl/>
      <w:overflowPunct/>
      <w:autoSpaceDE/>
      <w:autoSpaceDN/>
      <w:adjustRightInd/>
      <w:spacing w:before="0" w:after="120" w:line="280" w:lineRule="exact"/>
      <w:ind w:firstLine="0"/>
      <w:jc w:val="center"/>
      <w:textAlignment w:val="auto"/>
    </w:pPr>
    <w:rPr>
      <w:rFonts w:ascii="Times New Roman" w:hAnsi="Times New Roman" w:cs="Times New Roman"/>
      <w:i/>
      <w:szCs w:val="20"/>
    </w:rPr>
  </w:style>
  <w:style w:type="paragraph" w:customStyle="1" w:styleId="afff6">
    <w:name w:val="Обычный без отступа"/>
    <w:basedOn w:val="a1"/>
    <w:rsid w:val="00AB55AD"/>
    <w:pPr>
      <w:ind w:firstLine="0"/>
    </w:pPr>
  </w:style>
  <w:style w:type="character" w:styleId="afff7">
    <w:name w:val="page number"/>
    <w:basedOn w:val="a3"/>
    <w:rsid w:val="00E02E19"/>
  </w:style>
  <w:style w:type="paragraph" w:customStyle="1" w:styleId="afff8">
    <w:name w:val="Основной обычный"/>
    <w:basedOn w:val="a2"/>
    <w:rsid w:val="00F848B8"/>
    <w:pPr>
      <w:overflowPunct w:val="0"/>
      <w:autoSpaceDE w:val="0"/>
      <w:autoSpaceDN w:val="0"/>
      <w:adjustRightInd w:val="0"/>
      <w:spacing w:before="0" w:after="60"/>
      <w:textAlignment w:val="baseline"/>
    </w:pPr>
    <w:rPr>
      <w:rFonts w:cs="Times New Roman"/>
    </w:rPr>
  </w:style>
  <w:style w:type="character" w:customStyle="1" w:styleId="aff0">
    <w:name w:val="Название рисунка Знак"/>
    <w:basedOn w:val="a3"/>
    <w:link w:val="aff"/>
    <w:rsid w:val="00F848B8"/>
    <w:rPr>
      <w:rFonts w:ascii="Arial CYR" w:hAnsi="Arial CYR" w:cs="Arial CYR"/>
      <w:i/>
      <w:iCs/>
      <w:sz w:val="18"/>
      <w:szCs w:val="18"/>
      <w:lang w:val="ru-RU" w:eastAsia="ru-RU" w:bidi="ar-SA"/>
    </w:rPr>
  </w:style>
  <w:style w:type="paragraph" w:customStyle="1" w:styleId="afff9">
    <w:name w:val="Автор"/>
    <w:basedOn w:val="a2"/>
    <w:rsid w:val="00B55232"/>
    <w:pPr>
      <w:overflowPunct w:val="0"/>
      <w:autoSpaceDE w:val="0"/>
      <w:autoSpaceDN w:val="0"/>
      <w:adjustRightInd w:val="0"/>
      <w:spacing w:before="0" w:after="240"/>
      <w:jc w:val="center"/>
      <w:textAlignment w:val="baseline"/>
    </w:pPr>
    <w:rPr>
      <w:rFonts w:cs="Times New Roman"/>
      <w:b/>
      <w:sz w:val="28"/>
    </w:rPr>
  </w:style>
  <w:style w:type="paragraph" w:styleId="afffa">
    <w:name w:val="envelope address"/>
    <w:basedOn w:val="a1"/>
    <w:rsid w:val="00B55232"/>
    <w:pPr>
      <w:keepLines/>
      <w:widowControl/>
      <w:spacing w:before="0" w:line="240" w:lineRule="auto"/>
      <w:ind w:left="3240"/>
      <w:jc w:val="left"/>
    </w:pPr>
    <w:rPr>
      <w:rFonts w:cs="Times New Roman"/>
    </w:rPr>
  </w:style>
  <w:style w:type="paragraph" w:styleId="afffb">
    <w:name w:val="Date"/>
    <w:basedOn w:val="a2"/>
    <w:rsid w:val="00B55232"/>
    <w:pPr>
      <w:overflowPunct w:val="0"/>
      <w:autoSpaceDE w:val="0"/>
      <w:autoSpaceDN w:val="0"/>
      <w:adjustRightInd w:val="0"/>
      <w:spacing w:before="0" w:after="120"/>
      <w:jc w:val="center"/>
      <w:textAlignment w:val="baseline"/>
    </w:pPr>
    <w:rPr>
      <w:rFonts w:cs="Times New Roman"/>
    </w:rPr>
  </w:style>
  <w:style w:type="paragraph" w:customStyle="1" w:styleId="afffc">
    <w:name w:val="Заголовочек"/>
    <w:basedOn w:val="aa"/>
    <w:next w:val="a1"/>
    <w:rsid w:val="00B55232"/>
    <w:pPr>
      <w:keepLines/>
      <w:overflowPunct w:val="0"/>
      <w:autoSpaceDE w:val="0"/>
      <w:autoSpaceDN w:val="0"/>
      <w:adjustRightInd w:val="0"/>
      <w:spacing w:line="240" w:lineRule="auto"/>
      <w:jc w:val="left"/>
      <w:textAlignment w:val="baseline"/>
    </w:pPr>
    <w:rPr>
      <w:rFonts w:cs="Times New Roman"/>
      <w:b w:val="0"/>
      <w:bCs w:val="0"/>
      <w:i/>
      <w:kern w:val="28"/>
      <w:u w:val="single"/>
    </w:rPr>
  </w:style>
  <w:style w:type="character" w:styleId="afffd">
    <w:name w:val="endnote reference"/>
    <w:semiHidden/>
    <w:rsid w:val="00B55232"/>
    <w:rPr>
      <w:vertAlign w:val="superscript"/>
    </w:rPr>
  </w:style>
  <w:style w:type="character" w:styleId="afffe">
    <w:name w:val="annotation reference"/>
    <w:semiHidden/>
    <w:rsid w:val="00B55232"/>
    <w:rPr>
      <w:sz w:val="16"/>
    </w:rPr>
  </w:style>
  <w:style w:type="character" w:customStyle="1" w:styleId="affff">
    <w:name w:val="Курсив жирный"/>
    <w:rsid w:val="00B55232"/>
    <w:rPr>
      <w:b/>
      <w:i/>
    </w:rPr>
  </w:style>
  <w:style w:type="paragraph" w:styleId="affff0">
    <w:name w:val="caption"/>
    <w:basedOn w:val="a2"/>
    <w:next w:val="afff8"/>
    <w:link w:val="affff1"/>
    <w:qFormat/>
    <w:rsid w:val="00B55232"/>
    <w:pPr>
      <w:overflowPunct w:val="0"/>
      <w:autoSpaceDE w:val="0"/>
      <w:autoSpaceDN w:val="0"/>
      <w:adjustRightInd w:val="0"/>
      <w:spacing w:before="0"/>
      <w:ind w:firstLine="0"/>
      <w:jc w:val="left"/>
      <w:textAlignment w:val="baseline"/>
    </w:pPr>
    <w:rPr>
      <w:i/>
      <w:sz w:val="18"/>
    </w:rPr>
  </w:style>
  <w:style w:type="paragraph" w:customStyle="1" w:styleId="affff2">
    <w:name w:val="НижКолонтитул первой страницы"/>
    <w:basedOn w:val="a9"/>
    <w:rsid w:val="00B55232"/>
    <w:pPr>
      <w:keepLines/>
      <w:tabs>
        <w:tab w:val="clear" w:pos="3544"/>
        <w:tab w:val="clear" w:pos="9639"/>
        <w:tab w:val="center" w:pos="4320"/>
        <w:tab w:val="right" w:pos="8640"/>
      </w:tabs>
      <w:overflowPunct w:val="0"/>
      <w:autoSpaceDE w:val="0"/>
      <w:autoSpaceDN w:val="0"/>
      <w:adjustRightInd w:val="0"/>
      <w:jc w:val="left"/>
      <w:textAlignment w:val="baseline"/>
    </w:pPr>
    <w:rPr>
      <w:rFonts w:cs="Times New Roman"/>
      <w:b/>
      <w:sz w:val="16"/>
      <w:szCs w:val="24"/>
    </w:rPr>
  </w:style>
  <w:style w:type="character" w:styleId="affff3">
    <w:name w:val="line number"/>
    <w:rsid w:val="00B55232"/>
    <w:rPr>
      <w:rFonts w:ascii="Arial" w:hAnsi="Arial"/>
      <w:sz w:val="18"/>
    </w:rPr>
  </w:style>
  <w:style w:type="paragraph" w:styleId="27">
    <w:name w:val="envelope return"/>
    <w:basedOn w:val="a1"/>
    <w:rsid w:val="00B55232"/>
    <w:pPr>
      <w:keepLines/>
      <w:widowControl/>
      <w:spacing w:before="0" w:line="240" w:lineRule="auto"/>
      <w:ind w:right="5040"/>
      <w:jc w:val="left"/>
    </w:pPr>
    <w:rPr>
      <w:rFonts w:cs="Times New Roman"/>
    </w:rPr>
  </w:style>
  <w:style w:type="paragraph" w:customStyle="1" w:styleId="affff4">
    <w:name w:val="Основной со след."/>
    <w:basedOn w:val="a2"/>
    <w:rsid w:val="00B55232"/>
    <w:pPr>
      <w:keepNext/>
      <w:overflowPunct w:val="0"/>
      <w:autoSpaceDE w:val="0"/>
      <w:autoSpaceDN w:val="0"/>
      <w:adjustRightInd w:val="0"/>
      <w:spacing w:before="0"/>
      <w:jc w:val="left"/>
      <w:textAlignment w:val="baseline"/>
    </w:pPr>
    <w:rPr>
      <w:rFonts w:cs="Times New Roman"/>
    </w:rPr>
  </w:style>
  <w:style w:type="paragraph" w:styleId="affff5">
    <w:name w:val="Body Text Indent"/>
    <w:basedOn w:val="a2"/>
    <w:rsid w:val="00B55232"/>
    <w:pPr>
      <w:overflowPunct w:val="0"/>
      <w:autoSpaceDE w:val="0"/>
      <w:autoSpaceDN w:val="0"/>
      <w:adjustRightInd w:val="0"/>
      <w:spacing w:before="0" w:after="120"/>
      <w:ind w:left="360"/>
      <w:jc w:val="left"/>
      <w:textAlignment w:val="baseline"/>
    </w:pPr>
    <w:rPr>
      <w:rFonts w:cs="Times New Roman"/>
    </w:rPr>
  </w:style>
  <w:style w:type="paragraph" w:styleId="affff6">
    <w:name w:val="table of authorities"/>
    <w:basedOn w:val="a1"/>
    <w:next w:val="a1"/>
    <w:semiHidden/>
    <w:rsid w:val="00B55232"/>
    <w:pPr>
      <w:widowControl/>
      <w:tabs>
        <w:tab w:val="right" w:leader="dot" w:pos="9071"/>
      </w:tabs>
      <w:spacing w:after="120" w:line="240" w:lineRule="auto"/>
      <w:ind w:left="397" w:hanging="397"/>
      <w:jc w:val="left"/>
    </w:pPr>
    <w:rPr>
      <w:rFonts w:cs="Times New Roman"/>
    </w:rPr>
  </w:style>
  <w:style w:type="paragraph" w:styleId="affff7">
    <w:name w:val="endnote text"/>
    <w:basedOn w:val="a1"/>
    <w:semiHidden/>
    <w:rsid w:val="00B55232"/>
    <w:pPr>
      <w:widowControl/>
      <w:tabs>
        <w:tab w:val="left" w:pos="187"/>
      </w:tabs>
      <w:spacing w:before="0" w:after="120" w:line="220" w:lineRule="exact"/>
      <w:ind w:left="187" w:hanging="187"/>
      <w:jc w:val="left"/>
    </w:pPr>
    <w:rPr>
      <w:rFonts w:cs="Times New Roman"/>
      <w:sz w:val="18"/>
    </w:rPr>
  </w:style>
  <w:style w:type="paragraph" w:styleId="affff8">
    <w:name w:val="macro"/>
    <w:basedOn w:val="a2"/>
    <w:semiHidden/>
    <w:rsid w:val="00B55232"/>
    <w:pPr>
      <w:overflowPunct w:val="0"/>
      <w:autoSpaceDE w:val="0"/>
      <w:autoSpaceDN w:val="0"/>
      <w:adjustRightInd w:val="0"/>
      <w:spacing w:before="0" w:after="120" w:line="240" w:lineRule="auto"/>
      <w:jc w:val="left"/>
      <w:textAlignment w:val="baseline"/>
    </w:pPr>
    <w:rPr>
      <w:rFonts w:ascii="Courier New" w:hAnsi="Courier New" w:cs="Times New Roman"/>
    </w:rPr>
  </w:style>
  <w:style w:type="paragraph" w:styleId="affff9">
    <w:name w:val="annotation text"/>
    <w:basedOn w:val="a1"/>
    <w:semiHidden/>
    <w:rsid w:val="00B55232"/>
    <w:pPr>
      <w:widowControl/>
      <w:tabs>
        <w:tab w:val="left" w:pos="187"/>
      </w:tabs>
      <w:spacing w:before="0" w:after="120" w:line="220" w:lineRule="exact"/>
      <w:ind w:left="187" w:hanging="187"/>
      <w:jc w:val="left"/>
    </w:pPr>
    <w:rPr>
      <w:rFonts w:cs="Times New Roman"/>
    </w:rPr>
  </w:style>
  <w:style w:type="paragraph" w:styleId="11">
    <w:name w:val="index 1"/>
    <w:basedOn w:val="a1"/>
    <w:next w:val="a1"/>
    <w:semiHidden/>
    <w:rsid w:val="00B55232"/>
    <w:pPr>
      <w:widowControl/>
      <w:tabs>
        <w:tab w:val="right" w:leader="dot" w:pos="4175"/>
      </w:tabs>
      <w:spacing w:before="0" w:line="240" w:lineRule="auto"/>
      <w:ind w:left="200" w:hanging="200"/>
      <w:jc w:val="left"/>
    </w:pPr>
    <w:rPr>
      <w:rFonts w:cs="Times New Roman"/>
      <w:sz w:val="18"/>
    </w:rPr>
  </w:style>
  <w:style w:type="paragraph" w:styleId="affffa">
    <w:name w:val="index heading"/>
    <w:basedOn w:val="a1"/>
    <w:next w:val="11"/>
    <w:semiHidden/>
    <w:rsid w:val="00B55232"/>
    <w:pPr>
      <w:widowControl/>
      <w:pBdr>
        <w:top w:val="single" w:sz="12" w:space="0" w:color="auto"/>
      </w:pBdr>
      <w:spacing w:before="360" w:after="240" w:line="240" w:lineRule="auto"/>
      <w:ind w:firstLine="0"/>
      <w:jc w:val="left"/>
    </w:pPr>
    <w:rPr>
      <w:rFonts w:cs="Times New Roman"/>
      <w:b/>
      <w:i/>
      <w:sz w:val="26"/>
    </w:rPr>
  </w:style>
  <w:style w:type="paragraph" w:styleId="28">
    <w:name w:val="index 2"/>
    <w:basedOn w:val="a1"/>
    <w:next w:val="a1"/>
    <w:semiHidden/>
    <w:rsid w:val="00B55232"/>
    <w:pPr>
      <w:widowControl/>
      <w:tabs>
        <w:tab w:val="right" w:leader="dot" w:pos="4175"/>
      </w:tabs>
      <w:spacing w:before="0" w:line="240" w:lineRule="auto"/>
      <w:ind w:left="400" w:hanging="200"/>
      <w:jc w:val="left"/>
    </w:pPr>
    <w:rPr>
      <w:rFonts w:cs="Times New Roman"/>
      <w:sz w:val="18"/>
    </w:rPr>
  </w:style>
  <w:style w:type="paragraph" w:styleId="36">
    <w:name w:val="index 3"/>
    <w:basedOn w:val="a1"/>
    <w:next w:val="a1"/>
    <w:semiHidden/>
    <w:rsid w:val="00B55232"/>
    <w:pPr>
      <w:widowControl/>
      <w:tabs>
        <w:tab w:val="right" w:leader="dot" w:pos="4175"/>
      </w:tabs>
      <w:spacing w:before="0" w:line="240" w:lineRule="auto"/>
      <w:ind w:left="600" w:hanging="200"/>
      <w:jc w:val="left"/>
    </w:pPr>
    <w:rPr>
      <w:rFonts w:cs="Times New Roman"/>
      <w:sz w:val="18"/>
    </w:rPr>
  </w:style>
  <w:style w:type="paragraph" w:styleId="46">
    <w:name w:val="index 4"/>
    <w:basedOn w:val="a1"/>
    <w:next w:val="a1"/>
    <w:semiHidden/>
    <w:rsid w:val="00B55232"/>
    <w:pPr>
      <w:widowControl/>
      <w:tabs>
        <w:tab w:val="right" w:leader="dot" w:pos="4175"/>
      </w:tabs>
      <w:spacing w:before="0" w:line="240" w:lineRule="auto"/>
      <w:ind w:left="800" w:hanging="200"/>
      <w:jc w:val="left"/>
    </w:pPr>
    <w:rPr>
      <w:rFonts w:cs="Times New Roman"/>
      <w:sz w:val="18"/>
    </w:rPr>
  </w:style>
  <w:style w:type="paragraph" w:styleId="56">
    <w:name w:val="index 5"/>
    <w:basedOn w:val="a1"/>
    <w:next w:val="a1"/>
    <w:semiHidden/>
    <w:rsid w:val="00B55232"/>
    <w:pPr>
      <w:widowControl/>
      <w:tabs>
        <w:tab w:val="right" w:leader="dot" w:pos="4175"/>
      </w:tabs>
      <w:spacing w:before="0" w:line="240" w:lineRule="auto"/>
      <w:ind w:left="1000" w:hanging="200"/>
      <w:jc w:val="left"/>
    </w:pPr>
    <w:rPr>
      <w:rFonts w:cs="Times New Roman"/>
      <w:sz w:val="18"/>
    </w:rPr>
  </w:style>
  <w:style w:type="paragraph" w:styleId="61">
    <w:name w:val="index 6"/>
    <w:basedOn w:val="a1"/>
    <w:next w:val="a1"/>
    <w:semiHidden/>
    <w:rsid w:val="00B55232"/>
    <w:pPr>
      <w:widowControl/>
      <w:tabs>
        <w:tab w:val="right" w:leader="dot" w:pos="4175"/>
      </w:tabs>
      <w:spacing w:before="0" w:line="240" w:lineRule="auto"/>
      <w:ind w:left="1200" w:hanging="200"/>
      <w:jc w:val="left"/>
    </w:pPr>
    <w:rPr>
      <w:rFonts w:cs="Times New Roman"/>
      <w:sz w:val="18"/>
    </w:rPr>
  </w:style>
  <w:style w:type="paragraph" w:styleId="71">
    <w:name w:val="index 7"/>
    <w:basedOn w:val="a1"/>
    <w:next w:val="a1"/>
    <w:semiHidden/>
    <w:rsid w:val="00B55232"/>
    <w:pPr>
      <w:widowControl/>
      <w:tabs>
        <w:tab w:val="right" w:leader="dot" w:pos="4175"/>
      </w:tabs>
      <w:spacing w:before="0" w:line="240" w:lineRule="auto"/>
      <w:ind w:left="1400" w:hanging="200"/>
      <w:jc w:val="left"/>
    </w:pPr>
    <w:rPr>
      <w:rFonts w:cs="Times New Roman"/>
      <w:sz w:val="18"/>
    </w:rPr>
  </w:style>
  <w:style w:type="paragraph" w:styleId="81">
    <w:name w:val="index 8"/>
    <w:basedOn w:val="a1"/>
    <w:next w:val="a1"/>
    <w:semiHidden/>
    <w:rsid w:val="00B55232"/>
    <w:pPr>
      <w:widowControl/>
      <w:tabs>
        <w:tab w:val="right" w:leader="dot" w:pos="4175"/>
      </w:tabs>
      <w:spacing w:before="0" w:line="240" w:lineRule="auto"/>
      <w:ind w:left="1600" w:hanging="200"/>
      <w:jc w:val="left"/>
    </w:pPr>
    <w:rPr>
      <w:rFonts w:cs="Times New Roman"/>
      <w:sz w:val="18"/>
    </w:rPr>
  </w:style>
  <w:style w:type="paragraph" w:styleId="affffb">
    <w:name w:val="Block Text"/>
    <w:basedOn w:val="a2"/>
    <w:rsid w:val="00B55232"/>
    <w:pPr>
      <w:keepLines/>
      <w:overflowPunct w:val="0"/>
      <w:autoSpaceDE w:val="0"/>
      <w:autoSpaceDN w:val="0"/>
      <w:adjustRightInd w:val="0"/>
      <w:spacing w:before="0" w:after="120"/>
      <w:ind w:left="720" w:right="720"/>
      <w:jc w:val="left"/>
      <w:textAlignment w:val="baseline"/>
    </w:pPr>
    <w:rPr>
      <w:rFonts w:cs="Times New Roman"/>
      <w:i/>
    </w:rPr>
  </w:style>
  <w:style w:type="paragraph" w:customStyle="1" w:styleId="affffc">
    <w:name w:val="Цитата конец"/>
    <w:basedOn w:val="affffb"/>
    <w:next w:val="a2"/>
    <w:rsid w:val="00B55232"/>
    <w:pPr>
      <w:spacing w:after="240"/>
    </w:pPr>
  </w:style>
  <w:style w:type="paragraph" w:customStyle="1" w:styleId="affffd">
    <w:name w:val="Цитата начало"/>
    <w:basedOn w:val="affffb"/>
    <w:next w:val="affffb"/>
    <w:rsid w:val="00B55232"/>
    <w:pPr>
      <w:spacing w:before="120"/>
    </w:pPr>
  </w:style>
  <w:style w:type="paragraph" w:customStyle="1" w:styleId="affffe">
    <w:name w:val="Текст таблицы"/>
    <w:basedOn w:val="a2"/>
    <w:rsid w:val="00B55232"/>
    <w:pPr>
      <w:keepLines/>
      <w:overflowPunct w:val="0"/>
      <w:autoSpaceDE w:val="0"/>
      <w:autoSpaceDN w:val="0"/>
      <w:adjustRightInd w:val="0"/>
      <w:spacing w:after="60"/>
      <w:ind w:firstLine="0"/>
      <w:jc w:val="left"/>
      <w:textAlignment w:val="baseline"/>
    </w:pPr>
    <w:rPr>
      <w:rFonts w:cs="Times New Roman"/>
    </w:rPr>
  </w:style>
  <w:style w:type="character" w:customStyle="1" w:styleId="afffff">
    <w:name w:val="Жирный"/>
    <w:basedOn w:val="a3"/>
    <w:rsid w:val="00B55232"/>
    <w:rPr>
      <w:b/>
    </w:rPr>
  </w:style>
  <w:style w:type="character" w:customStyle="1" w:styleId="ad">
    <w:name w:val="Основной текст Знак"/>
    <w:basedOn w:val="a3"/>
    <w:link w:val="a2"/>
    <w:rsid w:val="006F6258"/>
    <w:rPr>
      <w:rFonts w:ascii="Arial" w:hAnsi="Arial" w:cs="Arial"/>
      <w:sz w:val="24"/>
      <w:szCs w:val="24"/>
      <w:lang w:val="ru-RU" w:eastAsia="ru-RU" w:bidi="ar-SA"/>
    </w:rPr>
  </w:style>
  <w:style w:type="character" w:customStyle="1" w:styleId="affff1">
    <w:name w:val="Название объекта Знак"/>
    <w:basedOn w:val="ad"/>
    <w:link w:val="affff0"/>
    <w:rsid w:val="00B55232"/>
    <w:rPr>
      <w:rFonts w:ascii="Arial" w:hAnsi="Arial" w:cs="Arial"/>
      <w:i/>
      <w:sz w:val="18"/>
      <w:szCs w:val="24"/>
      <w:lang w:val="ru-RU" w:eastAsia="ru-RU" w:bidi="ar-SA"/>
    </w:rPr>
  </w:style>
  <w:style w:type="character" w:styleId="afffff0">
    <w:name w:val="FollowedHyperlink"/>
    <w:basedOn w:val="a3"/>
    <w:rsid w:val="00B55232"/>
    <w:rPr>
      <w:color w:val="800080"/>
      <w:u w:val="single"/>
    </w:rPr>
  </w:style>
  <w:style w:type="character" w:customStyle="1" w:styleId="tw4winMark">
    <w:name w:val="tw4winMark"/>
    <w:rsid w:val="00B55232"/>
    <w:rPr>
      <w:rFonts w:ascii="Courier New" w:hAnsi="Courier New" w:cs="Courier New"/>
      <w:vanish/>
      <w:color w:val="800080"/>
      <w:vertAlign w:val="subscript"/>
    </w:rPr>
  </w:style>
  <w:style w:type="character" w:customStyle="1" w:styleId="aff6">
    <w:name w:val="Основной первый Знак"/>
    <w:basedOn w:val="ad"/>
    <w:link w:val="aff5"/>
    <w:rsid w:val="007A6FD8"/>
    <w:rPr>
      <w:rFonts w:ascii="Arial" w:hAnsi="Arial" w:cs="Arial"/>
      <w:sz w:val="24"/>
      <w:szCs w:val="24"/>
      <w:lang w:val="ru-RU" w:eastAsia="ru-RU" w:bidi="ar-SA"/>
    </w:rPr>
  </w:style>
  <w:style w:type="character" w:styleId="afffff1">
    <w:name w:val="Placeholder Text"/>
    <w:basedOn w:val="a3"/>
    <w:uiPriority w:val="99"/>
    <w:semiHidden/>
    <w:rsid w:val="007A70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emf"/><Relationship Id="rId18" Type="http://schemas.openxmlformats.org/officeDocument/2006/relationships/image" Target="media/image4.emf"/><Relationship Id="rId26" Type="http://schemas.openxmlformats.org/officeDocument/2006/relationships/image" Target="media/image8.emf"/><Relationship Id="rId3" Type="http://schemas.openxmlformats.org/officeDocument/2006/relationships/settings" Target="settings.xml"/><Relationship Id="rId21" Type="http://schemas.openxmlformats.org/officeDocument/2006/relationships/oleObject" Target="embeddings/oleObject4.bin"/><Relationship Id="rId34" Type="http://schemas.openxmlformats.org/officeDocument/2006/relationships/header" Target="header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image" Target="media/image12.emf"/><Relationship Id="rId2" Type="http://schemas.openxmlformats.org/officeDocument/2006/relationships/styles" Target="styles.xml"/><Relationship Id="rId16" Type="http://schemas.openxmlformats.org/officeDocument/2006/relationships/image" Target="media/image3.emf"/><Relationship Id="rId20" Type="http://schemas.openxmlformats.org/officeDocument/2006/relationships/image" Target="media/image5.emf"/><Relationship Id="rId29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7.emf"/><Relationship Id="rId32" Type="http://schemas.openxmlformats.org/officeDocument/2006/relationships/oleObject" Target="embeddings/oleObject9.bin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oleObject" Target="embeddings/oleObject7.bin"/><Relationship Id="rId36" Type="http://schemas.openxmlformats.org/officeDocument/2006/relationships/glossaryDocument" Target="glossary/document.xml"/><Relationship Id="rId10" Type="http://schemas.openxmlformats.org/officeDocument/2006/relationships/footer" Target="footer2.xml"/><Relationship Id="rId19" Type="http://schemas.openxmlformats.org/officeDocument/2006/relationships/oleObject" Target="embeddings/oleObject3.bin"/><Relationship Id="rId31" Type="http://schemas.openxmlformats.org/officeDocument/2006/relationships/image" Target="media/image11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emf"/><Relationship Id="rId22" Type="http://schemas.openxmlformats.org/officeDocument/2006/relationships/image" Target="media/image6.emf"/><Relationship Id="rId27" Type="http://schemas.openxmlformats.org/officeDocument/2006/relationships/image" Target="media/image9.emf"/><Relationship Id="rId30" Type="http://schemas.openxmlformats.org/officeDocument/2006/relationships/oleObject" Target="embeddings/oleObject8.bin"/><Relationship Id="rId35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&#1057;&#1051;&#1059;&#1046;&#1041;&#1040;_&#1058;&#1045;&#1061;&#1044;&#1054;&#1050;\&#1064;&#1072;&#1073;&#1083;&#1086;&#1085;&#1099;\&#1045;&#1057;&#1050;&#1044;\&#1050;&#1086;&#1085;&#1089;&#1090;&#1088;&#1091;&#1082;&#1090;&#1086;&#1088;&#1089;&#1082;&#1080;&#1081;%20&#1076;&#1086;&#1082;&#1091;&#1084;&#1077;&#1085;&#1090;_&#1073;&#1077;&#1079;%20&#1088;&#1072;&#1084;&#1082;&#108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E59C1CBB8AA4797B112A34C332E84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D1898B-C44E-4ABD-B8B1-4AD815CA8BD6}"/>
      </w:docPartPr>
      <w:docPartBody>
        <w:p w:rsidR="00000000" w:rsidRDefault="00673085">
          <w:r w:rsidRPr="0094664C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085"/>
    <w:rsid w:val="004404FB"/>
    <w:rsid w:val="0067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3085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  <w:rsid w:val="00673085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7308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Конструкторский документ_без рамки.dot</Template>
  <TotalTime>60</TotalTime>
  <Pages>1</Pages>
  <Words>15202</Words>
  <Characters>86656</Characters>
  <Application>Microsoft Office Word</Application>
  <DocSecurity>0</DocSecurity>
  <Lines>722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Методология проектирования систем на основе архитектурного подхода DoDAF</vt:lpstr>
    </vt:vector>
  </TitlesOfParts>
  <Manager>Емельянов В.К.</Manager>
  <Company>INT</Company>
  <LinksUpToDate>false</LinksUpToDate>
  <CharactersWithSpaces>101655</CharactersWithSpaces>
  <SharedDoc>false</SharedDoc>
  <HLinks>
    <vt:vector size="330" baseType="variant">
      <vt:variant>
        <vt:i4>74253414</vt:i4>
      </vt:variant>
      <vt:variant>
        <vt:i4>531</vt:i4>
      </vt:variant>
      <vt:variant>
        <vt:i4>0</vt:i4>
      </vt:variant>
      <vt:variant>
        <vt:i4>5</vt:i4>
      </vt:variant>
      <vt:variant>
        <vt:lpwstr/>
      </vt:variant>
      <vt:variant>
        <vt:lpwstr>_Разработка_артефактов_Системной_Арх</vt:lpwstr>
      </vt:variant>
      <vt:variant>
        <vt:i4>74317824</vt:i4>
      </vt:variant>
      <vt:variant>
        <vt:i4>522</vt:i4>
      </vt:variant>
      <vt:variant>
        <vt:i4>0</vt:i4>
      </vt:variant>
      <vt:variant>
        <vt:i4>5</vt:i4>
      </vt:variant>
      <vt:variant>
        <vt:lpwstr/>
      </vt:variant>
      <vt:variant>
        <vt:lpwstr>_Анализ_имеющихся_данных,_относящихс</vt:lpwstr>
      </vt:variant>
      <vt:variant>
        <vt:i4>74317824</vt:i4>
      </vt:variant>
      <vt:variant>
        <vt:i4>519</vt:i4>
      </vt:variant>
      <vt:variant>
        <vt:i4>0</vt:i4>
      </vt:variant>
      <vt:variant>
        <vt:i4>5</vt:i4>
      </vt:variant>
      <vt:variant>
        <vt:lpwstr/>
      </vt:variant>
      <vt:variant>
        <vt:lpwstr>_Анализ_имеющихся_данных,_относящихс</vt:lpwstr>
      </vt:variant>
      <vt:variant>
        <vt:i4>6554632</vt:i4>
      </vt:variant>
      <vt:variant>
        <vt:i4>516</vt:i4>
      </vt:variant>
      <vt:variant>
        <vt:i4>0</vt:i4>
      </vt:variant>
      <vt:variant>
        <vt:i4>5</vt:i4>
      </vt:variant>
      <vt:variant>
        <vt:lpwstr/>
      </vt:variant>
      <vt:variant>
        <vt:lpwstr>_Шаг_2:_Определение_области применен</vt:lpwstr>
      </vt:variant>
      <vt:variant>
        <vt:i4>67305568</vt:i4>
      </vt:variant>
      <vt:variant>
        <vt:i4>513</vt:i4>
      </vt:variant>
      <vt:variant>
        <vt:i4>0</vt:i4>
      </vt:variant>
      <vt:variant>
        <vt:i4>5</vt:i4>
      </vt:variant>
      <vt:variant>
        <vt:lpwstr/>
      </vt:variant>
      <vt:variant>
        <vt:lpwstr>_Шаг_1:_Определить_предназначение ар</vt:lpwstr>
      </vt:variant>
      <vt:variant>
        <vt:i4>70321205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_Определения_артефактов</vt:lpwstr>
      </vt:variant>
      <vt:variant>
        <vt:i4>1507389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_Toc176236937</vt:lpwstr>
      </vt:variant>
      <vt:variant>
        <vt:i4>1507389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_Toc176236936</vt:lpwstr>
      </vt:variant>
      <vt:variant>
        <vt:i4>1507389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_Toc176236935</vt:lpwstr>
      </vt:variant>
      <vt:variant>
        <vt:i4>1507389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_Toc176236934</vt:lpwstr>
      </vt:variant>
      <vt:variant>
        <vt:i4>1507389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_Toc176236933</vt:lpwstr>
      </vt:variant>
      <vt:variant>
        <vt:i4>1507389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_Toc176236932</vt:lpwstr>
      </vt:variant>
      <vt:variant>
        <vt:i4>1507389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_Toc176236931</vt:lpwstr>
      </vt:variant>
      <vt:variant>
        <vt:i4>1507389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_Toc176236930</vt:lpwstr>
      </vt:variant>
      <vt:variant>
        <vt:i4>1441853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_Toc176236929</vt:lpwstr>
      </vt:variant>
      <vt:variant>
        <vt:i4>1441853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_Toc176236928</vt:lpwstr>
      </vt:variant>
      <vt:variant>
        <vt:i4>1441853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_Toc176236927</vt:lpwstr>
      </vt:variant>
      <vt:variant>
        <vt:i4>1441853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_Toc176236926</vt:lpwstr>
      </vt:variant>
      <vt:variant>
        <vt:i4>1441853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_Toc176236925</vt:lpwstr>
      </vt:variant>
      <vt:variant>
        <vt:i4>1441853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_Toc176236924</vt:lpwstr>
      </vt:variant>
      <vt:variant>
        <vt:i4>1441853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_Toc176236923</vt:lpwstr>
      </vt:variant>
      <vt:variant>
        <vt:i4>1441853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_Toc176236922</vt:lpwstr>
      </vt:variant>
      <vt:variant>
        <vt:i4>1441853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_Toc176236921</vt:lpwstr>
      </vt:variant>
      <vt:variant>
        <vt:i4>1441853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_Toc176236920</vt:lpwstr>
      </vt:variant>
      <vt:variant>
        <vt:i4>1376317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_Toc176236919</vt:lpwstr>
      </vt:variant>
      <vt:variant>
        <vt:i4>1376317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_Toc176236918</vt:lpwstr>
      </vt:variant>
      <vt:variant>
        <vt:i4>1376317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_Toc176236917</vt:lpwstr>
      </vt:variant>
      <vt:variant>
        <vt:i4>1376317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_Toc176236916</vt:lpwstr>
      </vt:variant>
      <vt:variant>
        <vt:i4>1376317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_Toc176236915</vt:lpwstr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_Toc176236914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_Toc176236913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_Toc176236912</vt:lpwstr>
      </vt:variant>
      <vt:variant>
        <vt:i4>1376317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_Toc176236911</vt:lpwstr>
      </vt:variant>
      <vt:variant>
        <vt:i4>1376317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_Toc176236910</vt:lpwstr>
      </vt:variant>
      <vt:variant>
        <vt:i4>1310781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_Toc176236909</vt:lpwstr>
      </vt:variant>
      <vt:variant>
        <vt:i4>1310781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_Toc176236908</vt:lpwstr>
      </vt:variant>
      <vt:variant>
        <vt:i4>1310781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_Toc176236907</vt:lpwstr>
      </vt:variant>
      <vt:variant>
        <vt:i4>1310781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_Toc176236906</vt:lpwstr>
      </vt:variant>
      <vt:variant>
        <vt:i4>1310781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_Toc176236905</vt:lpwstr>
      </vt:variant>
      <vt:variant>
        <vt:i4>1310781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_Toc176236904</vt:lpwstr>
      </vt:variant>
      <vt:variant>
        <vt:i4>1310781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_Toc176236903</vt:lpwstr>
      </vt:variant>
      <vt:variant>
        <vt:i4>1310781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_Toc176236902</vt:lpwstr>
      </vt:variant>
      <vt:variant>
        <vt:i4>1310781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_Toc176236901</vt:lpwstr>
      </vt:variant>
      <vt:variant>
        <vt:i4>1310781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_Toc176236900</vt:lpwstr>
      </vt:variant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_Toc176236899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_Toc176236898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_Toc176236897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_Toc176236896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_Toc176236895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_Toc176236894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_Toc176236893</vt:lpwstr>
      </vt:variant>
      <vt:variant>
        <vt:i4>1900604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_Toc176236892</vt:lpwstr>
      </vt:variant>
      <vt:variant>
        <vt:i4>1900604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_Toc176236891</vt:lpwstr>
      </vt:variant>
      <vt:variant>
        <vt:i4>1900604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_Toc176236890</vt:lpwstr>
      </vt:variant>
      <vt:variant>
        <vt:i4>1835068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_Toc176236889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Методология проектирования систем на основе архитектурного подхода DoDAF</dc:title>
  <dc:subject>Упругость</dc:subject>
  <dc:creator>Ледюков М.А.</dc:creator>
  <cp:keywords/>
  <dc:description/>
  <cp:lastModifiedBy>Lediukov, Mikhail</cp:lastModifiedBy>
  <cp:revision>4</cp:revision>
  <cp:lastPrinted>2008-01-08T07:03:00Z</cp:lastPrinted>
  <dcterms:created xsi:type="dcterms:W3CDTF">2019-10-17T14:24:00Z</dcterms:created>
  <dcterms:modified xsi:type="dcterms:W3CDTF">2019-10-17T17:00:00Z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 документа">
    <vt:lpwstr>Методология проектирования систем на основе архитектурного подхода</vt:lpwstr>
  </property>
  <property fmtid="{D5CDD505-2E9C-101B-9397-08002B2CF9AE}" pid="3" name="Проект">
    <vt:lpwstr>Версия 1.5</vt:lpwstr>
  </property>
</Properties>
</file>