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5F3A7">
      <w:pPr>
        <w:jc w:val="center"/>
      </w:pPr>
      <w:r>
        <w:rPr>
          <w:rFonts w:ascii="Times New Roman" w:hAnsi="Times New Roman"/>
          <w:b/>
          <w:sz w:val="28"/>
        </w:rPr>
        <w:t>BỘ MÔN AN TOÀN THÔNG TIN</w:t>
      </w:r>
    </w:p>
    <w:p w14:paraId="435572BE"/>
    <w:p w14:paraId="02E02121">
      <w:pPr>
        <w:jc w:val="center"/>
      </w:pPr>
      <w:r>
        <w:rPr>
          <w:rFonts w:ascii="Times New Roman" w:hAnsi="Times New Roman"/>
          <w:b/>
          <w:color w:val="1F4E79"/>
          <w:sz w:val="36"/>
        </w:rPr>
        <w:t>BÁO CÁO THỰC HÀNH LAB 1.2</w:t>
      </w:r>
      <w:r>
        <w:rPr>
          <w:rFonts w:ascii="Times New Roman" w:hAnsi="Times New Roman"/>
          <w:b/>
          <w:color w:val="1F4E79"/>
          <w:sz w:val="36"/>
        </w:rPr>
        <w:br w:type="textWrapping"/>
      </w:r>
      <w:r>
        <w:rPr>
          <w:rFonts w:ascii="Times New Roman" w:hAnsi="Times New Roman"/>
          <w:b/>
          <w:color w:val="1F4E79"/>
          <w:sz w:val="36"/>
        </w:rPr>
        <w:t>BẮT GÓI TIN TELNET - SSH</w:t>
      </w:r>
    </w:p>
    <w:p w14:paraId="26510B63"/>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527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375AEA0E">
            <w:pPr>
              <w:spacing w:after="0" w:line="240" w:lineRule="auto"/>
            </w:pPr>
            <w:r>
              <w:rPr>
                <w:rFonts w:ascii="Times New Roman" w:hAnsi="Times New Roman"/>
                <w:sz w:val="24"/>
              </w:rPr>
              <w:t>Họ và tên</w:t>
            </w:r>
          </w:p>
        </w:tc>
        <w:tc>
          <w:tcPr>
            <w:tcW w:w="5040" w:type="dxa"/>
          </w:tcPr>
          <w:p w14:paraId="633EA36A">
            <w:pPr>
              <w:spacing w:after="0" w:line="240" w:lineRule="auto"/>
            </w:pPr>
            <w:r>
              <w:rPr>
                <w:rFonts w:ascii="Times New Roman" w:hAnsi="Times New Roman"/>
                <w:sz w:val="24"/>
              </w:rPr>
              <w:t>Nguyễn Ngọc Tú Vy</w:t>
            </w:r>
          </w:p>
        </w:tc>
      </w:tr>
      <w:tr w14:paraId="333A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6013958A">
            <w:pPr>
              <w:spacing w:after="0" w:line="240" w:lineRule="auto"/>
            </w:pPr>
            <w:r>
              <w:rPr>
                <w:rFonts w:ascii="Times New Roman" w:hAnsi="Times New Roman"/>
                <w:sz w:val="24"/>
              </w:rPr>
              <w:t>MSSV</w:t>
            </w:r>
          </w:p>
        </w:tc>
        <w:tc>
          <w:tcPr>
            <w:tcW w:w="5040" w:type="dxa"/>
          </w:tcPr>
          <w:p w14:paraId="19ACFAF8">
            <w:pPr>
              <w:spacing w:after="0" w:line="240" w:lineRule="auto"/>
            </w:pPr>
            <w:r>
              <w:rPr>
                <w:rFonts w:ascii="Times New Roman" w:hAnsi="Times New Roman"/>
                <w:sz w:val="24"/>
              </w:rPr>
              <w:t>1150070050</w:t>
            </w:r>
          </w:p>
        </w:tc>
      </w:tr>
      <w:tr w14:paraId="3ADF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2A8A6AB8">
            <w:pPr>
              <w:spacing w:after="0" w:line="240" w:lineRule="auto"/>
            </w:pPr>
            <w:r>
              <w:rPr>
                <w:rFonts w:ascii="Times New Roman" w:hAnsi="Times New Roman"/>
                <w:sz w:val="24"/>
              </w:rPr>
              <w:t>Lớp</w:t>
            </w:r>
          </w:p>
        </w:tc>
        <w:tc>
          <w:tcPr>
            <w:tcW w:w="5040" w:type="dxa"/>
          </w:tcPr>
          <w:p w14:paraId="5F83070F">
            <w:pPr>
              <w:spacing w:after="0" w:line="240" w:lineRule="auto"/>
            </w:pPr>
            <w:r>
              <w:rPr>
                <w:rFonts w:ascii="Times New Roman" w:hAnsi="Times New Roman"/>
                <w:sz w:val="24"/>
              </w:rPr>
              <w:t>11_DH_TMDT</w:t>
            </w:r>
          </w:p>
        </w:tc>
      </w:tr>
      <w:tr w14:paraId="0970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68711A6B">
            <w:pPr>
              <w:spacing w:after="0" w:line="240" w:lineRule="auto"/>
            </w:pPr>
            <w:r>
              <w:rPr>
                <w:rFonts w:ascii="Times New Roman" w:hAnsi="Times New Roman"/>
                <w:sz w:val="24"/>
              </w:rPr>
              <w:t>Tên bài</w:t>
            </w:r>
          </w:p>
        </w:tc>
        <w:tc>
          <w:tcPr>
            <w:tcW w:w="5040" w:type="dxa"/>
          </w:tcPr>
          <w:p w14:paraId="6FBA2858">
            <w:pPr>
              <w:spacing w:after="0" w:line="240" w:lineRule="auto"/>
            </w:pPr>
            <w:r>
              <w:rPr>
                <w:rFonts w:ascii="Times New Roman" w:hAnsi="Times New Roman"/>
                <w:sz w:val="24"/>
              </w:rPr>
              <w:t>Lab 1 - Bắt gói tin Telnet - SSH</w:t>
            </w:r>
          </w:p>
        </w:tc>
      </w:tr>
    </w:tbl>
    <w:p w14:paraId="5241AE12">
      <w:pPr>
        <w:jc w:val="center"/>
        <w:rPr>
          <w:rFonts w:ascii="Times New Roman" w:hAnsi="Times New Roman"/>
          <w:b/>
          <w:sz w:val="24"/>
        </w:rPr>
      </w:pPr>
    </w:p>
    <w:p w14:paraId="08ACCBDD">
      <w:pPr>
        <w:jc w:val="center"/>
        <w:rPr>
          <w:rFonts w:ascii="Times New Roman" w:hAnsi="Times New Roman"/>
          <w:b/>
          <w:sz w:val="24"/>
        </w:rPr>
      </w:pPr>
    </w:p>
    <w:p w14:paraId="771BFCBC">
      <w:pPr>
        <w:jc w:val="center"/>
        <w:rPr>
          <w:rFonts w:ascii="Times New Roman" w:hAnsi="Times New Roman"/>
          <w:b/>
          <w:sz w:val="24"/>
        </w:rPr>
      </w:pPr>
    </w:p>
    <w:p w14:paraId="3941BF61">
      <w:pPr>
        <w:jc w:val="center"/>
        <w:rPr>
          <w:rFonts w:ascii="Times New Roman" w:hAnsi="Times New Roman"/>
          <w:b/>
          <w:sz w:val="24"/>
        </w:rPr>
      </w:pPr>
    </w:p>
    <w:p w14:paraId="21B4D535">
      <w:pPr>
        <w:jc w:val="center"/>
        <w:rPr>
          <w:rFonts w:ascii="Times New Roman" w:hAnsi="Times New Roman"/>
          <w:b/>
          <w:sz w:val="24"/>
        </w:rPr>
      </w:pPr>
    </w:p>
    <w:p w14:paraId="43C0F6DF">
      <w:pPr>
        <w:jc w:val="center"/>
        <w:rPr>
          <w:rFonts w:ascii="Times New Roman" w:hAnsi="Times New Roman"/>
          <w:b/>
          <w:sz w:val="24"/>
        </w:rPr>
      </w:pPr>
    </w:p>
    <w:p w14:paraId="1C8FB119">
      <w:pPr>
        <w:jc w:val="center"/>
      </w:pPr>
      <w:bookmarkStart w:id="0" w:name="_GoBack"/>
      <w:bookmarkEnd w:id="0"/>
      <w:r>
        <w:rPr>
          <w:rFonts w:ascii="Times New Roman" w:hAnsi="Times New Roman"/>
          <w:b/>
          <w:sz w:val="24"/>
        </w:rPr>
        <w:t>Video YouTube: [DÁN LINK VIDEO TRƯỚC KHI NỘP]</w:t>
      </w:r>
    </w:p>
    <w:p w14:paraId="16F12EB2">
      <w:pPr>
        <w:jc w:val="center"/>
      </w:pPr>
      <w:r>
        <w:rPr>
          <w:rFonts w:ascii="Times New Roman" w:hAnsi="Times New Roman"/>
          <w:b/>
          <w:sz w:val="24"/>
        </w:rPr>
        <w:t>GitHub Public: https://github.com/tuvyyy/LAB_AT_BMHTTT</w:t>
      </w:r>
    </w:p>
    <w:p w14:paraId="35F0A712">
      <w:r>
        <w:br w:type="page"/>
      </w:r>
    </w:p>
    <w:p w14:paraId="7EB4EAE9">
      <w:pPr>
        <w:spacing w:before="160" w:after="80"/>
      </w:pPr>
      <w:r>
        <w:rPr>
          <w:rFonts w:hint="default"/>
          <w:b/>
          <w:color w:val="1F4E79"/>
          <w:sz w:val="30"/>
          <w:lang w:val="vi-VN"/>
        </w:rPr>
        <w:t xml:space="preserve">LINK YOUTUBE: </w:t>
      </w:r>
      <w:r>
        <w:rPr>
          <w:rFonts w:hint="default"/>
          <w:b/>
          <w:color w:val="1F4E79"/>
          <w:sz w:val="30"/>
          <w:lang w:val="vi-VN"/>
        </w:rPr>
        <w:fldChar w:fldCharType="begin"/>
      </w:r>
      <w:r>
        <w:rPr>
          <w:rFonts w:hint="default"/>
          <w:b/>
          <w:color w:val="1F4E79"/>
          <w:sz w:val="30"/>
          <w:lang w:val="vi-VN"/>
        </w:rPr>
        <w:instrText xml:space="preserve"> HYPERLINK "https://youtu.be/wuSh85f4tJE" </w:instrText>
      </w:r>
      <w:r>
        <w:rPr>
          <w:rFonts w:hint="default"/>
          <w:b/>
          <w:color w:val="1F4E79"/>
          <w:sz w:val="30"/>
          <w:lang w:val="vi-VN"/>
        </w:rPr>
        <w:fldChar w:fldCharType="separate"/>
      </w:r>
      <w:r>
        <w:rPr>
          <w:rStyle w:val="20"/>
          <w:rFonts w:hint="default"/>
          <w:b/>
          <w:sz w:val="30"/>
          <w:lang w:val="vi-VN"/>
        </w:rPr>
        <w:t>https://youtu.be/wuSh85f4tJE</w:t>
      </w:r>
      <w:r>
        <w:rPr>
          <w:rStyle w:val="20"/>
          <w:rFonts w:ascii="Times New Roman" w:hAnsi="Times New Roman"/>
          <w:b/>
          <w:sz w:val="30"/>
        </w:rPr>
        <w:br w:type="textWrapping"/>
      </w:r>
      <w:r>
        <w:rPr>
          <w:rFonts w:hint="default"/>
          <w:b/>
          <w:color w:val="1F4E79"/>
          <w:sz w:val="30"/>
          <w:lang w:val="vi-VN"/>
        </w:rPr>
        <w:fldChar w:fldCharType="end"/>
      </w:r>
      <w:r>
        <w:rPr>
          <w:rFonts w:ascii="Times New Roman" w:hAnsi="Times New Roman"/>
          <w:b/>
          <w:color w:val="1F4E79"/>
          <w:sz w:val="30"/>
        </w:rPr>
        <w:br w:type="textWrapping"/>
      </w:r>
      <w:r>
        <w:rPr>
          <w:rFonts w:ascii="Times New Roman" w:hAnsi="Times New Roman"/>
          <w:b/>
          <w:color w:val="1F4E79"/>
          <w:sz w:val="30"/>
        </w:rPr>
        <w:t>A. TỔNG QUAN</w:t>
      </w:r>
    </w:p>
    <w:p w14:paraId="439D97F0">
      <w:pPr>
        <w:spacing w:before="160" w:after="80"/>
      </w:pPr>
      <w:r>
        <w:rPr>
          <w:rFonts w:ascii="Times New Roman" w:hAnsi="Times New Roman"/>
          <w:b/>
          <w:sz w:val="26"/>
        </w:rPr>
        <w:t>1. Mục tiêu</w:t>
      </w:r>
    </w:p>
    <w:p w14:paraId="6417F0C8">
      <w:pPr>
        <w:pStyle w:val="24"/>
        <w:spacing w:after="40"/>
      </w:pPr>
      <w:r>
        <w:rPr>
          <w:rFonts w:ascii="Times New Roman" w:hAnsi="Times New Roman"/>
          <w:sz w:val="24"/>
        </w:rPr>
        <w:t>Thiết lập kết nối Telnet giữa máy Windows Client và Kali Linux Server.</w:t>
      </w:r>
    </w:p>
    <w:p w14:paraId="00001D8B">
      <w:pPr>
        <w:pStyle w:val="24"/>
        <w:spacing w:after="40"/>
      </w:pPr>
      <w:r>
        <w:rPr>
          <w:rFonts w:ascii="Times New Roman" w:hAnsi="Times New Roman"/>
          <w:sz w:val="24"/>
        </w:rPr>
        <w:t>Bắt và phân tích lưu lượng Telnet bằng Wireshark.</w:t>
      </w:r>
    </w:p>
    <w:p w14:paraId="2EA730B9">
      <w:pPr>
        <w:pStyle w:val="24"/>
        <w:spacing w:after="40"/>
      </w:pPr>
      <w:r>
        <w:rPr>
          <w:rFonts w:ascii="Times New Roman" w:hAnsi="Times New Roman"/>
          <w:sz w:val="24"/>
        </w:rPr>
        <w:t>Chứng minh nội dung của phiên Telnet có thể bị quan sát dưới dạng plaintext khi lưu lượng bị bắt đúng vị trí.</w:t>
      </w:r>
    </w:p>
    <w:p w14:paraId="7877E16C">
      <w:pPr>
        <w:pStyle w:val="24"/>
        <w:spacing w:after="40"/>
      </w:pPr>
      <w:r>
        <w:rPr>
          <w:rFonts w:ascii="Times New Roman" w:hAnsi="Times New Roman"/>
          <w:sz w:val="24"/>
        </w:rPr>
        <w:t>Đối chiếu với yêu cầu của bài Lab về sự khác biệt bảo mật giữa Telnet và SSH.</w:t>
      </w:r>
    </w:p>
    <w:p w14:paraId="003237BB">
      <w:pPr>
        <w:spacing w:before="160" w:after="80"/>
      </w:pPr>
      <w:r>
        <w:rPr>
          <w:rFonts w:ascii="Times New Roman" w:hAnsi="Times New Roman"/>
          <w:b/>
          <w:sz w:val="26"/>
        </w:rPr>
        <w:t>2. Mô hình và công cụ</w:t>
      </w:r>
    </w:p>
    <w:p w14:paraId="767EA23E">
      <w:pPr>
        <w:spacing w:after="100" w:line="300" w:lineRule="auto"/>
        <w:ind w:firstLine="403"/>
      </w:pPr>
      <w:r>
        <w:rPr>
          <w:rFonts w:ascii="Times New Roman" w:hAnsi="Times New Roman"/>
          <w:sz w:val="24"/>
        </w:rPr>
        <w:t>Môi trường thực hành sử dụng VMware Workstation. Windows Lab đóng vai trò Client với địa chỉ 192.168.195.129; Kali Linux đóng vai trò Server với địa chỉ 192.168.195.128. Wireshark được chạy trực tiếp trên Kali để quan sát lưu lượng đi vào/ra của Server. Cách bắt trực tiếp trên Client hoặc Server phù hợp với lưu ý trong tài liệu rằng máy Attacker thứ ba trên virtual switch hiện đại có thể không tự nhìn thấy toàn bộ lưu lượng unicast.</w:t>
      </w:r>
    </w:p>
    <w:p w14:paraId="03C3368F">
      <w:pPr>
        <w:pStyle w:val="24"/>
        <w:spacing w:after="40"/>
      </w:pPr>
      <w:r>
        <w:rPr>
          <w:rFonts w:ascii="Times New Roman" w:hAnsi="Times New Roman"/>
          <w:sz w:val="24"/>
        </w:rPr>
        <w:t>VMware Workstation</w:t>
      </w:r>
    </w:p>
    <w:p w14:paraId="511505A5">
      <w:pPr>
        <w:pStyle w:val="24"/>
        <w:spacing w:after="40"/>
      </w:pPr>
      <w:r>
        <w:rPr>
          <w:rFonts w:ascii="Times New Roman" w:hAnsi="Times New Roman"/>
          <w:sz w:val="24"/>
        </w:rPr>
        <w:t>Windows Lab - Client</w:t>
      </w:r>
    </w:p>
    <w:p w14:paraId="3B21AF0D">
      <w:pPr>
        <w:pStyle w:val="24"/>
        <w:spacing w:after="40"/>
      </w:pPr>
      <w:r>
        <w:rPr>
          <w:rFonts w:ascii="Times New Roman" w:hAnsi="Times New Roman"/>
          <w:sz w:val="24"/>
        </w:rPr>
        <w:t>Kali Linux 2026.2 - Server</w:t>
      </w:r>
    </w:p>
    <w:p w14:paraId="4F97F85B">
      <w:pPr>
        <w:pStyle w:val="24"/>
        <w:spacing w:after="40"/>
      </w:pPr>
      <w:r>
        <w:rPr>
          <w:rFonts w:ascii="Times New Roman" w:hAnsi="Times New Roman"/>
          <w:sz w:val="24"/>
        </w:rPr>
        <w:t>inetutils-telnetd</w:t>
      </w:r>
    </w:p>
    <w:p w14:paraId="705B7F25">
      <w:pPr>
        <w:pStyle w:val="24"/>
        <w:spacing w:after="40"/>
      </w:pPr>
      <w:r>
        <w:rPr>
          <w:rFonts w:ascii="Times New Roman" w:hAnsi="Times New Roman"/>
          <w:sz w:val="24"/>
        </w:rPr>
        <w:t>Wireshark 4.6.6 trên Kali</w:t>
      </w:r>
    </w:p>
    <w:p w14:paraId="7B094A32">
      <w:pPr>
        <w:pStyle w:val="24"/>
        <w:spacing w:after="40"/>
      </w:pPr>
      <w:r>
        <w:rPr>
          <w:rFonts w:ascii="Times New Roman" w:hAnsi="Times New Roman"/>
          <w:sz w:val="24"/>
        </w:rPr>
        <w:t>Windows Telnet Client</w:t>
      </w:r>
    </w:p>
    <w:p w14:paraId="35984EDC">
      <w:pPr>
        <w:spacing w:before="160" w:after="80"/>
      </w:pPr>
      <w:r>
        <w:rPr>
          <w:rFonts w:ascii="Times New Roman" w:hAnsi="Times New Roman"/>
          <w:b/>
          <w:color w:val="1F4E79"/>
          <w:sz w:val="30"/>
        </w:rPr>
        <w:t>B. QUÁ TRÌNH THỰC HÀNH</w:t>
      </w:r>
    </w:p>
    <w:p w14:paraId="365276B2">
      <w:pPr>
        <w:jc w:val="center"/>
      </w:pPr>
      <w:r>
        <w:drawing>
          <wp:inline distT="0" distB="0" distL="114300" distR="114300">
            <wp:extent cx="5212080" cy="29305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12080" cy="2930607"/>
                    </a:xfrm>
                    <a:prstGeom prst="rect">
                      <a:avLst/>
                    </a:prstGeom>
                  </pic:spPr>
                </pic:pic>
              </a:graphicData>
            </a:graphic>
          </wp:inline>
        </w:drawing>
      </w:r>
    </w:p>
    <w:p w14:paraId="5631172A">
      <w:pPr>
        <w:jc w:val="center"/>
      </w:pPr>
      <w:r>
        <w:rPr>
          <w:rFonts w:ascii="Times New Roman" w:hAnsi="Times New Roman"/>
          <w:i/>
          <w:sz w:val="21"/>
        </w:rPr>
        <w:t>Hình 1. Môi trường VMware Workstation dùng cho bài thực hành.</w:t>
      </w:r>
    </w:p>
    <w:p w14:paraId="250D9970">
      <w:pPr>
        <w:jc w:val="center"/>
      </w:pPr>
      <w:r>
        <w:drawing>
          <wp:inline distT="0" distB="0" distL="114300" distR="114300">
            <wp:extent cx="5212080" cy="69494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12080" cy="6949440"/>
                    </a:xfrm>
                    <a:prstGeom prst="rect">
                      <a:avLst/>
                    </a:prstGeom>
                  </pic:spPr>
                </pic:pic>
              </a:graphicData>
            </a:graphic>
          </wp:inline>
        </w:drawing>
      </w:r>
    </w:p>
    <w:p w14:paraId="02C2B10E">
      <w:pPr>
        <w:jc w:val="center"/>
      </w:pPr>
      <w:r>
        <w:rPr>
          <w:rFonts w:ascii="Times New Roman" w:hAnsi="Times New Roman"/>
          <w:i/>
          <w:sz w:val="21"/>
        </w:rPr>
        <w:t>Hình 2. Kết quả ipconfig trên Windows Lab: 192.168.195.129/24 và 192.168.2.10/24.</w:t>
      </w:r>
    </w:p>
    <w:p w14:paraId="3A761F47">
      <w:pPr>
        <w:spacing w:after="100" w:line="300" w:lineRule="auto"/>
        <w:ind w:firstLine="403"/>
      </w:pPr>
      <w:r>
        <w:rPr>
          <w:rFonts w:ascii="Times New Roman" w:hAnsi="Times New Roman"/>
          <w:sz w:val="24"/>
        </w:rPr>
        <w:t>Kết quả cho thấy Windows Lab có Ethernet0 = 192.168.195.129/24 và Ethernet1 = 192.168.2.10/24. Trong bài thực hành này, mạng 192.168.195.0/24 được sử dụng để kết nối với Kali.</w:t>
      </w:r>
    </w:p>
    <w:p w14:paraId="12BADAA6">
      <w:pPr>
        <w:jc w:val="center"/>
      </w:pPr>
      <w:r>
        <w:drawing>
          <wp:inline distT="0" distB="0" distL="114300" distR="114300">
            <wp:extent cx="5212080" cy="69494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12080" cy="6949440"/>
                    </a:xfrm>
                    <a:prstGeom prst="rect">
                      <a:avLst/>
                    </a:prstGeom>
                  </pic:spPr>
                </pic:pic>
              </a:graphicData>
            </a:graphic>
          </wp:inline>
        </w:drawing>
      </w:r>
    </w:p>
    <w:p w14:paraId="1471E229">
      <w:pPr>
        <w:jc w:val="center"/>
      </w:pPr>
      <w:r>
        <w:rPr>
          <w:rFonts w:ascii="Times New Roman" w:hAnsi="Times New Roman"/>
          <w:i/>
          <w:sz w:val="21"/>
        </w:rPr>
        <w:t>Hình 3. Kali Linux sử dụng địa chỉ 192.168.195.128/24 trên eth0.</w:t>
      </w:r>
    </w:p>
    <w:p w14:paraId="640AE3E5">
      <w:pPr>
        <w:spacing w:after="100" w:line="300" w:lineRule="auto"/>
        <w:ind w:firstLine="403"/>
      </w:pPr>
      <w:r>
        <w:rPr>
          <w:rFonts w:ascii="Times New Roman" w:hAnsi="Times New Roman"/>
          <w:sz w:val="24"/>
        </w:rPr>
        <w:t>Kali Linux sử dụng eth0 = 192.168.195.128/24. Hai máy vì vậy cùng subnet với nhau.</w:t>
      </w:r>
    </w:p>
    <w:p w14:paraId="300F36F6">
      <w:pPr>
        <w:jc w:val="center"/>
      </w:pPr>
      <w:r>
        <w:drawing>
          <wp:inline distT="0" distB="0" distL="114300" distR="114300">
            <wp:extent cx="5212080" cy="69494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6949440"/>
                    </a:xfrm>
                    <a:prstGeom prst="rect">
                      <a:avLst/>
                    </a:prstGeom>
                  </pic:spPr>
                </pic:pic>
              </a:graphicData>
            </a:graphic>
          </wp:inline>
        </w:drawing>
      </w:r>
    </w:p>
    <w:p w14:paraId="06240517">
      <w:pPr>
        <w:jc w:val="center"/>
      </w:pPr>
      <w:r>
        <w:rPr>
          <w:rFonts w:ascii="Times New Roman" w:hAnsi="Times New Roman"/>
          <w:i/>
          <w:sz w:val="21"/>
        </w:rPr>
        <w:t>Hình 4. Windows Lab ping Kali thành công 4/4 gói, 0% loss.</w:t>
      </w:r>
    </w:p>
    <w:p w14:paraId="72640255">
      <w:pPr>
        <w:spacing w:after="100" w:line="300" w:lineRule="auto"/>
        <w:ind w:firstLine="403"/>
      </w:pPr>
      <w:r>
        <w:rPr>
          <w:rFonts w:ascii="Times New Roman" w:hAnsi="Times New Roman"/>
          <w:sz w:val="24"/>
        </w:rPr>
        <w:t>Kết quả ping từ Windows tới Kali nhận đủ 4/4 gói, packet loss 0%, xác nhận kết nối mạng hoạt động.</w:t>
      </w:r>
    </w:p>
    <w:p w14:paraId="6707CF61">
      <w:pPr>
        <w:jc w:val="center"/>
      </w:pPr>
      <w:r>
        <w:drawing>
          <wp:inline distT="0" distB="0" distL="114300" distR="114300">
            <wp:extent cx="5212080" cy="69494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12080" cy="6949440"/>
                    </a:xfrm>
                    <a:prstGeom prst="rect">
                      <a:avLst/>
                    </a:prstGeom>
                  </pic:spPr>
                </pic:pic>
              </a:graphicData>
            </a:graphic>
          </wp:inline>
        </w:drawing>
      </w:r>
    </w:p>
    <w:p w14:paraId="5FFBDBB9">
      <w:pPr>
        <w:jc w:val="center"/>
      </w:pPr>
      <w:r>
        <w:rPr>
          <w:rFonts w:ascii="Times New Roman" w:hAnsi="Times New Roman"/>
          <w:i/>
          <w:sz w:val="21"/>
        </w:rPr>
        <w:t>Hình 5. Telnet Server trên Kali lắng nghe tại TCP/23.</w:t>
      </w:r>
    </w:p>
    <w:p w14:paraId="651F2733">
      <w:pPr>
        <w:spacing w:after="100" w:line="300" w:lineRule="auto"/>
        <w:ind w:firstLine="403"/>
      </w:pPr>
      <w:r>
        <w:rPr>
          <w:rFonts w:ascii="Times New Roman" w:hAnsi="Times New Roman"/>
          <w:sz w:val="24"/>
        </w:rPr>
        <w:t>Lệnh ss -ltn | grep ':23' cho thấy 0.0.0.0:23 ở trạng thái LISTEN, nghĩa là Telnet Server đang chờ kết nối trên TCP/23.</w:t>
      </w:r>
    </w:p>
    <w:p w14:paraId="2C6B624C">
      <w:pPr>
        <w:jc w:val="center"/>
      </w:pPr>
      <w:r>
        <w:drawing>
          <wp:inline distT="0" distB="0" distL="114300" distR="114300">
            <wp:extent cx="5212080" cy="69494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12080" cy="6949440"/>
                    </a:xfrm>
                    <a:prstGeom prst="rect">
                      <a:avLst/>
                    </a:prstGeom>
                  </pic:spPr>
                </pic:pic>
              </a:graphicData>
            </a:graphic>
          </wp:inline>
        </w:drawing>
      </w:r>
    </w:p>
    <w:p w14:paraId="4DD2949D">
      <w:pPr>
        <w:jc w:val="center"/>
      </w:pPr>
      <w:r>
        <w:rPr>
          <w:rFonts w:ascii="Times New Roman" w:hAnsi="Times New Roman"/>
          <w:i/>
          <w:sz w:val="21"/>
        </w:rPr>
        <w:t>Hình 6. Tạo tài khoản tuvy và cấu hình mật khẩu ban đầu.</w:t>
      </w:r>
    </w:p>
    <w:p w14:paraId="3041BB35">
      <w:pPr>
        <w:spacing w:after="100" w:line="300" w:lineRule="auto"/>
        <w:ind w:firstLine="403"/>
      </w:pPr>
      <w:r>
        <w:rPr>
          <w:rFonts w:ascii="Times New Roman" w:hAnsi="Times New Roman"/>
          <w:sz w:val="24"/>
        </w:rPr>
        <w:t>Tài khoản tuvy được tạo để phục vụ bài Lab. Trong quá trình kiểm thử, việc đăng nhập bằng tuvy không thành công nên phiên Telnet dùng để bắt gói được thực hiện bằng tài khoản kali.</w:t>
      </w:r>
    </w:p>
    <w:p w14:paraId="09BC8DF9">
      <w:pPr>
        <w:jc w:val="center"/>
      </w:pPr>
      <w:r>
        <w:drawing>
          <wp:inline distT="0" distB="0" distL="114300" distR="114300">
            <wp:extent cx="5212080" cy="69494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12080" cy="6949440"/>
                    </a:xfrm>
                    <a:prstGeom prst="rect">
                      <a:avLst/>
                    </a:prstGeom>
                  </pic:spPr>
                </pic:pic>
              </a:graphicData>
            </a:graphic>
          </wp:inline>
        </w:drawing>
      </w:r>
    </w:p>
    <w:p w14:paraId="044E952B">
      <w:pPr>
        <w:jc w:val="center"/>
      </w:pPr>
      <w:r>
        <w:rPr>
          <w:rFonts w:ascii="Times New Roman" w:hAnsi="Times New Roman"/>
          <w:i/>
          <w:sz w:val="21"/>
        </w:rPr>
        <w:t>Hình 7. Bật Telnet Client trên Windows bằng DISM thành công.</w:t>
      </w:r>
    </w:p>
    <w:p w14:paraId="209B7B86">
      <w:pPr>
        <w:spacing w:after="100" w:line="300" w:lineRule="auto"/>
        <w:ind w:firstLine="403"/>
      </w:pPr>
      <w:r>
        <w:rPr>
          <w:rFonts w:ascii="Times New Roman" w:hAnsi="Times New Roman"/>
          <w:sz w:val="24"/>
        </w:rPr>
        <w:t>Windows Telnet Client được bật bằng DISM và hệ thống báo The operation completed successfully.</w:t>
      </w:r>
    </w:p>
    <w:p w14:paraId="25D721DB">
      <w:pPr>
        <w:jc w:val="center"/>
      </w:pPr>
      <w:r>
        <w:drawing>
          <wp:inline distT="0" distB="0" distL="114300" distR="114300">
            <wp:extent cx="5212080" cy="694944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12080" cy="6949440"/>
                    </a:xfrm>
                    <a:prstGeom prst="rect">
                      <a:avLst/>
                    </a:prstGeom>
                  </pic:spPr>
                </pic:pic>
              </a:graphicData>
            </a:graphic>
          </wp:inline>
        </w:drawing>
      </w:r>
    </w:p>
    <w:p w14:paraId="77928795">
      <w:pPr>
        <w:jc w:val="center"/>
      </w:pPr>
      <w:r>
        <w:rPr>
          <w:rFonts w:ascii="Times New Roman" w:hAnsi="Times New Roman"/>
          <w:i/>
          <w:sz w:val="21"/>
        </w:rPr>
        <w:t>Hình 8. Kết nối Telnet từ Windows tới Kali thành công với tài khoản kali.</w:t>
      </w:r>
    </w:p>
    <w:p w14:paraId="29C4BF71">
      <w:pPr>
        <w:spacing w:after="100" w:line="300" w:lineRule="auto"/>
        <w:ind w:firstLine="403"/>
      </w:pPr>
      <w:r>
        <w:rPr>
          <w:rFonts w:ascii="Times New Roman" w:hAnsi="Times New Roman"/>
          <w:sz w:val="24"/>
        </w:rPr>
        <w:t>Windows đã kết nối tới Kali qua Telnet tại 192.168.195.128:23 và đăng nhập thành công bằng tài khoản kali.</w:t>
      </w:r>
    </w:p>
    <w:p w14:paraId="1F30CC92">
      <w:pPr>
        <w:jc w:val="center"/>
      </w:pPr>
      <w:r>
        <w:drawing>
          <wp:inline distT="0" distB="0" distL="114300" distR="114300">
            <wp:extent cx="5212080" cy="69494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12080" cy="6949440"/>
                    </a:xfrm>
                    <a:prstGeom prst="rect">
                      <a:avLst/>
                    </a:prstGeom>
                  </pic:spPr>
                </pic:pic>
              </a:graphicData>
            </a:graphic>
          </wp:inline>
        </w:drawing>
      </w:r>
    </w:p>
    <w:p w14:paraId="1676A23C">
      <w:pPr>
        <w:jc w:val="center"/>
      </w:pPr>
      <w:r>
        <w:rPr>
          <w:rFonts w:ascii="Times New Roman" w:hAnsi="Times New Roman"/>
          <w:i/>
          <w:sz w:val="21"/>
        </w:rPr>
        <w:t>Hình 9. Thực hiện whoami, pwd, mkdir test_telnet, ls, echo hello_telnet và who trong phiên Telnet.</w:t>
      </w:r>
    </w:p>
    <w:p w14:paraId="205D3D5E">
      <w:pPr>
        <w:spacing w:after="100" w:line="300" w:lineRule="auto"/>
        <w:ind w:firstLine="403"/>
      </w:pPr>
      <w:r>
        <w:rPr>
          <w:rFonts w:ascii="Times New Roman" w:hAnsi="Times New Roman"/>
          <w:sz w:val="24"/>
        </w:rPr>
        <w:t>Trong phiên Telnet, các lệnh whoami, pwd, mkdir test_telnet, ls, echo hello_telnet và who được thực hiện để tạo lưu lượng có nội dung rõ ràng phục vụ phân tích.</w:t>
      </w:r>
    </w:p>
    <w:p w14:paraId="02AD6978">
      <w:pPr>
        <w:jc w:val="center"/>
      </w:pPr>
      <w:r>
        <w:drawing>
          <wp:inline distT="0" distB="0" distL="114300" distR="114300">
            <wp:extent cx="5212080" cy="69494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12080" cy="6949440"/>
                    </a:xfrm>
                    <a:prstGeom prst="rect">
                      <a:avLst/>
                    </a:prstGeom>
                  </pic:spPr>
                </pic:pic>
              </a:graphicData>
            </a:graphic>
          </wp:inline>
        </w:drawing>
      </w:r>
    </w:p>
    <w:p w14:paraId="38908771">
      <w:pPr>
        <w:jc w:val="center"/>
      </w:pPr>
      <w:r>
        <w:rPr>
          <w:rFonts w:ascii="Times New Roman" w:hAnsi="Times New Roman"/>
          <w:i/>
          <w:sz w:val="21"/>
        </w:rPr>
        <w:t>Hình 10. Wireshark trên Kali bắt được lưu lượng Telnet giữa 192.168.195.129 và 192.168.195.128 với filter tcp.port == 23.</w:t>
      </w:r>
    </w:p>
    <w:p w14:paraId="43FA984A">
      <w:pPr>
        <w:spacing w:after="100" w:line="300" w:lineRule="auto"/>
        <w:ind w:firstLine="403"/>
      </w:pPr>
      <w:r>
        <w:rPr>
          <w:rFonts w:ascii="Times New Roman" w:hAnsi="Times New Roman"/>
          <w:sz w:val="24"/>
        </w:rPr>
        <w:t>Wireshark bắt được các gói TELNET/TCP trao đổi giữa 192.168.195.129 và 192.168.195.128. Display filter tcp.port == 23 được sử dụng để lọc phiên Telnet.</w:t>
      </w:r>
    </w:p>
    <w:p w14:paraId="6559D3AD">
      <w:pPr>
        <w:jc w:val="center"/>
      </w:pPr>
      <w:r>
        <w:drawing>
          <wp:inline distT="0" distB="0" distL="114300" distR="114300">
            <wp:extent cx="5212080" cy="69494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12080" cy="6949440"/>
                    </a:xfrm>
                    <a:prstGeom prst="rect">
                      <a:avLst/>
                    </a:prstGeom>
                  </pic:spPr>
                </pic:pic>
              </a:graphicData>
            </a:graphic>
          </wp:inline>
        </w:drawing>
      </w:r>
    </w:p>
    <w:p w14:paraId="64093729">
      <w:pPr>
        <w:jc w:val="center"/>
      </w:pPr>
      <w:r>
        <w:rPr>
          <w:rFonts w:ascii="Times New Roman" w:hAnsi="Times New Roman"/>
          <w:i/>
          <w:sz w:val="21"/>
        </w:rPr>
        <w:t>Hình 11. Follow TCP Stream cho thấy dữ liệu Telnet có thể đọc được ở dạng plaintext.</w:t>
      </w:r>
    </w:p>
    <w:p w14:paraId="28DB53D1">
      <w:pPr>
        <w:spacing w:after="100" w:line="300" w:lineRule="auto"/>
        <w:ind w:firstLine="403"/>
      </w:pPr>
      <w:r>
        <w:rPr>
          <w:rFonts w:ascii="Times New Roman" w:hAnsi="Times New Roman"/>
          <w:sz w:val="24"/>
        </w:rPr>
        <w:t>Follow TCP Stream cho thấy nhiều nội dung của phiên ở dạng có thể đọc được, gồm chuỗi hello_telnet, tên thư mục test_telnet, tài khoản kali và địa chỉ Client 192.168.195.129. Đây là bằng chứng thực nghiệm cho thấy Telnet không bảo vệ tính bí mật của dữ liệu trên kênh truyền.</w:t>
      </w:r>
    </w:p>
    <w:p w14:paraId="784A128B">
      <w:pPr>
        <w:jc w:val="center"/>
      </w:pPr>
      <w:r>
        <w:drawing>
          <wp:inline distT="0" distB="0" distL="114300" distR="114300">
            <wp:extent cx="5212080" cy="69494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12080" cy="6949440"/>
                    </a:xfrm>
                    <a:prstGeom prst="rect">
                      <a:avLst/>
                    </a:prstGeom>
                  </pic:spPr>
                </pic:pic>
              </a:graphicData>
            </a:graphic>
          </wp:inline>
        </w:drawing>
      </w:r>
    </w:p>
    <w:p w14:paraId="03D0BBCE">
      <w:pPr>
        <w:jc w:val="center"/>
      </w:pPr>
      <w:r>
        <w:rPr>
          <w:rFonts w:ascii="Times New Roman" w:hAnsi="Times New Roman"/>
          <w:i/>
          <w:sz w:val="21"/>
        </w:rPr>
        <w:t>Hình 12. Follow TCP Stream hiển thị chuỗi hello_telnet và thông tin phiên từ 192.168.195.129.</w:t>
      </w:r>
    </w:p>
    <w:p w14:paraId="4E152A26">
      <w:pPr>
        <w:spacing w:after="100" w:line="300" w:lineRule="auto"/>
        <w:ind w:firstLine="403"/>
      </w:pPr>
      <w:r>
        <w:rPr>
          <w:rFonts w:ascii="Times New Roman" w:hAnsi="Times New Roman"/>
          <w:sz w:val="24"/>
        </w:rPr>
        <w:t>Follow TCP Stream cho thấy nhiều nội dung của phiên ở dạng có thể đọc được, gồm chuỗi hello_telnet, tên thư mục test_telnet, tài khoản kali và địa chỉ Client 192.168.195.129. Đây là bằng chứng thực nghiệm cho thấy Telnet không bảo vệ tính bí mật của dữ liệu trên kênh truyền.</w:t>
      </w:r>
    </w:p>
    <w:p w14:paraId="66A95CDE">
      <w:pPr>
        <w:jc w:val="center"/>
      </w:pPr>
      <w:r>
        <w:drawing>
          <wp:inline distT="0" distB="0" distL="114300" distR="114300">
            <wp:extent cx="5212080" cy="69494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12080" cy="6949440"/>
                    </a:xfrm>
                    <a:prstGeom prst="rect">
                      <a:avLst/>
                    </a:prstGeom>
                  </pic:spPr>
                </pic:pic>
              </a:graphicData>
            </a:graphic>
          </wp:inline>
        </w:drawing>
      </w:r>
    </w:p>
    <w:p w14:paraId="1052A4EF">
      <w:pPr>
        <w:jc w:val="center"/>
      </w:pPr>
      <w:r>
        <w:rPr>
          <w:rFonts w:ascii="Times New Roman" w:hAnsi="Times New Roman"/>
          <w:i/>
          <w:sz w:val="21"/>
        </w:rPr>
        <w:t>Hình 13. Thử thay đổi mật khẩu tài khoản kali sang mật khẩu phức tạp; hệ thống báo cập nhật thành công.</w:t>
      </w:r>
    </w:p>
    <w:p w14:paraId="2B267022">
      <w:pPr>
        <w:spacing w:after="100" w:line="300" w:lineRule="auto"/>
        <w:ind w:firstLine="403"/>
      </w:pPr>
      <w:r>
        <w:rPr>
          <w:rFonts w:ascii="Times New Roman" w:hAnsi="Times New Roman"/>
          <w:sz w:val="24"/>
        </w:rPr>
        <w:t>Đã thử thay đổi mật khẩu tài khoản kali sang mật khẩu phức tạp hơn và hệ thống báo cập nhật thành công. Tuy nhiên phiên đăng nhập lại sau thay đổi không hoàn tất ổn định, vì vậy báo cáo không tuyên bố đã thu được bộ bằng chứng Wireshark lần hai. Về nguyên lý của bài Lab, việc tăng độ phức tạp mật khẩu không bổ sung mã hóa cho giao thức Telnet.</w:t>
      </w:r>
    </w:p>
    <w:p w14:paraId="32685C1B">
      <w:pPr>
        <w:spacing w:before="160" w:after="80"/>
      </w:pPr>
      <w:r>
        <w:rPr>
          <w:rFonts w:ascii="Times New Roman" w:hAnsi="Times New Roman"/>
          <w:b/>
          <w:color w:val="1F4E79"/>
          <w:sz w:val="30"/>
        </w:rPr>
        <w:t>C. KẾT QUẢ VÀ PHÂN TÍCH</w:t>
      </w:r>
    </w:p>
    <w:p w14:paraId="392A7029">
      <w:pPr>
        <w:spacing w:after="100" w:line="300" w:lineRule="auto"/>
        <w:ind w:firstLine="403"/>
      </w:pPr>
      <w:r>
        <w:rPr>
          <w:rFonts w:ascii="Times New Roman" w:hAnsi="Times New Roman"/>
          <w:sz w:val="24"/>
        </w:rPr>
        <w:t>Kết quả chính của phần Telnet đã được chứng minh bằng dữ liệu thực nghiệm: Wireshark nhìn thấy lưu lượng TCP/23 và Follow TCP Stream khôi phục được nội dung lệnh/đầu ra của phiên. Do đó, nếu kẻ tấn công có khả năng quan sát đúng đường đi lưu lượng, dữ liệu Telnet có thể bị đọc.</w:t>
      </w:r>
    </w:p>
    <w:p w14:paraId="35EAEE68">
      <w:pPr>
        <w:spacing w:after="100" w:line="300" w:lineRule="auto"/>
        <w:ind w:firstLine="403"/>
      </w:pPr>
      <w:r>
        <w:rPr>
          <w:rFonts w:ascii="Times New Roman" w:hAnsi="Times New Roman"/>
          <w:sz w:val="24"/>
        </w:rPr>
        <w:t>Điểm cần phân biệt là mật khẩu mạnh chỉ giúp giảm nguy cơ bị đoán/brute-force; nó không biến Telnet thành giao thức mã hóa. Điểm yếu cốt lõi nằm ở bảo mật kênh truyền.</w:t>
      </w:r>
    </w:p>
    <w:p w14:paraId="6A6F38C5">
      <w:pPr>
        <w:spacing w:after="100" w:line="300" w:lineRule="auto"/>
        <w:ind w:firstLine="403"/>
      </w:pPr>
      <w:r>
        <w:rPr>
          <w:rFonts w:ascii="Times New Roman" w:hAnsi="Times New Roman"/>
          <w:sz w:val="24"/>
        </w:rPr>
        <w:t>Phần SSH trong tài liệu yêu cầu so sánh với TCP/22 và chứng minh payload đã mã hóa. Trong phiên thực hành hiện tại chưa thu được ảnh thực nghiệm SSH, nên báo cáo này không tạo hoặc giả lập bằng chứng SSH.</w:t>
      </w:r>
    </w:p>
    <w:p w14:paraId="05B3C846">
      <w:pPr>
        <w:spacing w:before="160" w:after="80"/>
      </w:pPr>
      <w:r>
        <w:rPr>
          <w:rFonts w:ascii="Times New Roman" w:hAnsi="Times New Roman"/>
          <w:b/>
          <w:color w:val="1F4E79"/>
          <w:sz w:val="30"/>
        </w:rPr>
        <w:t>D. TRẢ LỜI CÂU HỎI</w:t>
      </w:r>
    </w:p>
    <w:p w14:paraId="2A54C67A">
      <w:r>
        <w:rPr>
          <w:rFonts w:ascii="Times New Roman" w:hAnsi="Times New Roman"/>
          <w:b/>
          <w:sz w:val="24"/>
        </w:rPr>
        <w:t>1. Telnet và SSH là gì và dùng khi nào?</w:t>
      </w:r>
    </w:p>
    <w:p w14:paraId="4AAECD05">
      <w:pPr>
        <w:spacing w:after="100" w:line="300" w:lineRule="auto"/>
        <w:ind w:firstLine="403"/>
      </w:pPr>
      <w:r>
        <w:rPr>
          <w:rFonts w:ascii="Times New Roman" w:hAnsi="Times New Roman"/>
          <w:sz w:val="24"/>
        </w:rPr>
        <w:t>Telnet là giao thức truy cập dòng lệnh từ xa sử dụng TCP/23, truyền dữ liệu không mã hóa nên chỉ phù hợp môi trường lab cô lập hoặc hệ thống cũ. SSH là giao thức quản trị từ xa an toàn hơn, thường dùng TCP/22 và mã hóa nội dung phiên.</w:t>
      </w:r>
    </w:p>
    <w:p w14:paraId="14E09034">
      <w:r>
        <w:rPr>
          <w:rFonts w:ascii="Times New Roman" w:hAnsi="Times New Roman"/>
          <w:b/>
          <w:sz w:val="24"/>
        </w:rPr>
        <w:t>2. So sánh Telnet và SSH.</w:t>
      </w:r>
    </w:p>
    <w:p w14:paraId="00642341">
      <w:pPr>
        <w:spacing w:after="100" w:line="300" w:lineRule="auto"/>
        <w:ind w:firstLine="403"/>
      </w:pPr>
      <w:r>
        <w:rPr>
          <w:rFonts w:ascii="Times New Roman" w:hAnsi="Times New Roman"/>
          <w:sz w:val="24"/>
        </w:rPr>
        <w:t>Telnet không mã hóa payload; SSH mã hóa payload. Telnet có thể bị đọc nội dung khi bắt đúng lưu lượng, trong khi với SSH Wireshark chủ yếu chỉ quan sát được metadata mạng.</w:t>
      </w:r>
    </w:p>
    <w:p w14:paraId="1BE9F31B">
      <w:r>
        <w:rPr>
          <w:rFonts w:ascii="Times New Roman" w:hAnsi="Times New Roman"/>
          <w:b/>
          <w:sz w:val="24"/>
        </w:rPr>
        <w:t>3. Ngoài username/password, SSH có cách đăng nhập nào?</w:t>
      </w:r>
    </w:p>
    <w:p w14:paraId="6DCACCFF">
      <w:pPr>
        <w:spacing w:after="100" w:line="300" w:lineRule="auto"/>
        <w:ind w:firstLine="403"/>
      </w:pPr>
      <w:r>
        <w:rPr>
          <w:rFonts w:ascii="Times New Roman" w:hAnsi="Times New Roman"/>
          <w:sz w:val="24"/>
        </w:rPr>
        <w:t>SSH hỗ trợ public-key authentication. Client giữ private key, Server lưu public key và xác minh bằng chứng mật mã thay vì dựa hoàn toàn vào mật khẩu.</w:t>
      </w:r>
    </w:p>
    <w:p w14:paraId="03A53D5F">
      <w:r>
        <w:rPr>
          <w:rFonts w:ascii="Times New Roman" w:hAnsi="Times New Roman"/>
          <w:b/>
          <w:sz w:val="24"/>
        </w:rPr>
        <w:t>4. Phân tích theo Confidentiality, Integrity, Authentication.</w:t>
      </w:r>
    </w:p>
    <w:p w14:paraId="149F2B2E">
      <w:pPr>
        <w:spacing w:after="100" w:line="300" w:lineRule="auto"/>
        <w:ind w:firstLine="403"/>
      </w:pPr>
      <w:r>
        <w:rPr>
          <w:rFonts w:ascii="Times New Roman" w:hAnsi="Times New Roman"/>
          <w:sz w:val="24"/>
        </w:rPr>
        <w:t>Telnet yếu về Confidentiality vì nội dung có thể đọc được; không có cơ chế bảo vệ integrity tương đương SSH; xác thực thường dựa username/password nhưng kênh không được mã hóa. SSH mã hóa kênh, có cơ chế kiểm tra integrity và hỗ trợ host key/public-key authentication.</w:t>
      </w:r>
    </w:p>
    <w:p w14:paraId="25BB2DFF">
      <w:r>
        <w:rPr>
          <w:rFonts w:ascii="Times New Roman" w:hAnsi="Times New Roman"/>
          <w:b/>
          <w:sz w:val="24"/>
        </w:rPr>
        <w:t>5. Telnet bị quan sát/khôi phục gì? So sánh SSH.</w:t>
      </w:r>
    </w:p>
    <w:p w14:paraId="1577604B">
      <w:pPr>
        <w:spacing w:after="100" w:line="300" w:lineRule="auto"/>
        <w:ind w:firstLine="403"/>
      </w:pPr>
      <w:r>
        <w:rPr>
          <w:rFonts w:ascii="Times New Roman" w:hAnsi="Times New Roman"/>
          <w:sz w:val="24"/>
        </w:rPr>
        <w:t>Trong bài thực hành, Follow TCP Stream đọc được chuỗi hello_telnet, thông tin thư mục test_telnet, tài khoản kali và địa chỉ Client 192.168.195.129. Phần SSH chưa có bằng chứng thực nghiệm trong phiên hiện tại nên không khẳng định kết quả ảnh chụp.</w:t>
      </w:r>
    </w:p>
    <w:p w14:paraId="6157F21C">
      <w:r>
        <w:rPr>
          <w:rFonts w:ascii="Times New Roman" w:hAnsi="Times New Roman"/>
          <w:b/>
          <w:sz w:val="24"/>
        </w:rPr>
        <w:t>6. Vì sao mật khẩu dài không khắc phục Telnet?</w:t>
      </w:r>
    </w:p>
    <w:p w14:paraId="3DA87734">
      <w:pPr>
        <w:spacing w:after="100" w:line="300" w:lineRule="auto"/>
        <w:ind w:firstLine="403"/>
      </w:pPr>
      <w:r>
        <w:rPr>
          <w:rFonts w:ascii="Times New Roman" w:hAnsi="Times New Roman"/>
          <w:sz w:val="24"/>
        </w:rPr>
        <w:t>Vì độ dài/độ phức tạp mật khẩu không bổ sung mã hóa cho TCP/23. Nếu lưu lượng Telnet bị bắt, nội dung phiên vẫn có thể đọc được.</w:t>
      </w:r>
    </w:p>
    <w:p w14:paraId="64DE9A42">
      <w:r>
        <w:rPr>
          <w:rFonts w:ascii="Times New Roman" w:hAnsi="Times New Roman"/>
          <w:b/>
          <w:sz w:val="24"/>
        </w:rPr>
        <w:t>7. Wireshark vẫn thấy gì với SSH?</w:t>
      </w:r>
    </w:p>
    <w:p w14:paraId="7BD369D4">
      <w:pPr>
        <w:spacing w:after="100" w:line="300" w:lineRule="auto"/>
        <w:ind w:firstLine="403"/>
      </w:pPr>
      <w:r>
        <w:rPr>
          <w:rFonts w:ascii="Times New Roman" w:hAnsi="Times New Roman"/>
          <w:sz w:val="24"/>
        </w:rPr>
        <w:t>Theo nội dung Lab, Wireshark vẫn có thể thấy IP nguồn/đích, TCP/22, thời điểm, kích thước và hướng gói; đây là metadata có thể tiết lộ ai đang giao tiếp, khi nào và tần suất ra sao.</w:t>
      </w:r>
    </w:p>
    <w:p w14:paraId="6D2440BC">
      <w:r>
        <w:rPr>
          <w:rFonts w:ascii="Times New Roman" w:hAnsi="Times New Roman"/>
          <w:b/>
          <w:sz w:val="24"/>
        </w:rPr>
        <w:t>8. Host key trong SSH có vai trò gì?</w:t>
      </w:r>
    </w:p>
    <w:p w14:paraId="5D76B011">
      <w:pPr>
        <w:spacing w:after="100" w:line="300" w:lineRule="auto"/>
        <w:ind w:firstLine="403"/>
      </w:pPr>
      <w:r>
        <w:rPr>
          <w:rFonts w:ascii="Times New Roman" w:hAnsi="Times New Roman"/>
          <w:sz w:val="24"/>
        </w:rPr>
        <w:t>Host key giúp Client xác minh danh tính Server. Chấp nhận fingerprint mà không kiểm tra có thể làm người dùng tin nhầm máy chủ giả trong tình huống man-in-the-middle.</w:t>
      </w:r>
    </w:p>
    <w:p w14:paraId="5C45A256">
      <w:r>
        <w:rPr>
          <w:rFonts w:ascii="Times New Roman" w:hAnsi="Times New Roman"/>
          <w:b/>
          <w:sz w:val="24"/>
        </w:rPr>
        <w:t>9. Vì sao Attacker cùng mạng chưa chắc bắt được unicast?</w:t>
      </w:r>
    </w:p>
    <w:p w14:paraId="53AAC329">
      <w:pPr>
        <w:spacing w:after="100" w:line="300" w:lineRule="auto"/>
        <w:ind w:firstLine="403"/>
      </w:pPr>
      <w:r>
        <w:rPr>
          <w:rFonts w:ascii="Times New Roman" w:hAnsi="Times New Roman"/>
          <w:sz w:val="24"/>
        </w:rPr>
        <w:t>Switch/virtual switch thường chuyển frame unicast tới đúng cổng đích, không phát cho mọi máy. Muốn quan sát có thể cần port mirroring/SPAN, TAP, vị trí bắt phù hợp hoặc bắt trực tiếp trên Client/Server.</w:t>
      </w:r>
    </w:p>
    <w:p w14:paraId="2C12761B">
      <w:r>
        <w:rPr>
          <w:rFonts w:ascii="Times New Roman" w:hAnsi="Times New Roman"/>
          <w:b/>
          <w:sz w:val="24"/>
        </w:rPr>
        <w:t>10. Public-key authentication hoạt động thế nào?</w:t>
      </w:r>
    </w:p>
    <w:p w14:paraId="401C741B">
      <w:pPr>
        <w:spacing w:after="100" w:line="300" w:lineRule="auto"/>
        <w:ind w:firstLine="403"/>
      </w:pPr>
      <w:r>
        <w:rPr>
          <w:rFonts w:ascii="Times New Roman" w:hAnsi="Times New Roman"/>
          <w:sz w:val="24"/>
        </w:rPr>
        <w:t>Server lưu public key; Client giữ private key. Client chứng minh quyền sở hữu private key mà không gửi private key lên Server, giảm phụ thuộc vào mật khẩu.</w:t>
      </w:r>
    </w:p>
    <w:p w14:paraId="5AA6DF46">
      <w:r>
        <w:rPr>
          <w:rFonts w:ascii="Times New Roman" w:hAnsi="Times New Roman"/>
          <w:b/>
          <w:sz w:val="24"/>
        </w:rPr>
        <w:t>11. Ba biện pháp hardening SSH.</w:t>
      </w:r>
    </w:p>
    <w:p w14:paraId="56BB1E64">
      <w:pPr>
        <w:spacing w:after="100" w:line="300" w:lineRule="auto"/>
        <w:ind w:firstLine="403"/>
      </w:pPr>
      <w:r>
        <w:rPr>
          <w:rFonts w:ascii="Times New Roman" w:hAnsi="Times New Roman"/>
          <w:sz w:val="24"/>
        </w:rPr>
        <w:t>Ưu tiên public-key authentication; hạn chế/không cho root đăng nhập trực tiếp; giới hạn nguồn truy cập bằng firewall. Có thể bổ sung AllowUsers/AllowGroups, cập nhật OpenSSH và giám sát log.</w:t>
      </w:r>
    </w:p>
    <w:p w14:paraId="29F0A771">
      <w:pPr>
        <w:spacing w:before="160" w:after="80"/>
      </w:pPr>
      <w:r>
        <w:rPr>
          <w:rFonts w:ascii="Times New Roman" w:hAnsi="Times New Roman"/>
          <w:b/>
          <w:color w:val="1F4E79"/>
          <w:sz w:val="30"/>
        </w:rPr>
        <w:t>E. GITHUB VÀ NỘP BÀI</w:t>
      </w:r>
    </w:p>
    <w:p w14:paraId="2226F67A">
      <w:pPr>
        <w:jc w:val="center"/>
      </w:pPr>
      <w:r>
        <w:drawing>
          <wp:inline distT="0" distB="0" distL="114300" distR="114300">
            <wp:extent cx="5486400" cy="30848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86400" cy="3084849"/>
                    </a:xfrm>
                    <a:prstGeom prst="rect">
                      <a:avLst/>
                    </a:prstGeom>
                  </pic:spPr>
                </pic:pic>
              </a:graphicData>
            </a:graphic>
          </wp:inline>
        </w:drawing>
      </w:r>
    </w:p>
    <w:p w14:paraId="6186B4C9">
      <w:pPr>
        <w:jc w:val="center"/>
      </w:pPr>
      <w:r>
        <w:rPr>
          <w:rFonts w:ascii="Times New Roman" w:hAnsi="Times New Roman"/>
          <w:i/>
          <w:sz w:val="21"/>
        </w:rPr>
        <w:t>Hình 14. Repository LAB_AT_BMHTTT/LAB1 với README.md.</w:t>
      </w:r>
    </w:p>
    <w:p w14:paraId="3EF056BA">
      <w:pPr>
        <w:spacing w:after="100" w:line="300" w:lineRule="auto"/>
        <w:ind w:firstLine="403"/>
      </w:pPr>
      <w:r>
        <w:rPr>
          <w:rFonts w:ascii="Times New Roman" w:hAnsi="Times New Roman"/>
          <w:sz w:val="24"/>
        </w:rPr>
        <w:t>Repository sử dụng tên LAB_AT_BMHTTT, để Public. Bài Lab 1 nằm trong thư mục LAB1 và có README.md. Trước khi nộp cần upload báo cáo DOCX, các ảnh bằng chứng và file liên quan vào LAB1; commit/push đầy đủ; kiểm tra trực tiếp trên GitHub; sau đó nộp URL của repository lên Google Classroom.</w:t>
      </w:r>
    </w:p>
    <w:p w14:paraId="6A292438">
      <w:pPr>
        <w:spacing w:before="160" w:after="80"/>
      </w:pPr>
      <w:r>
        <w:rPr>
          <w:rFonts w:ascii="Times New Roman" w:hAnsi="Times New Roman"/>
          <w:b/>
          <w:sz w:val="26"/>
        </w:rPr>
        <w:t>Checklist cuối</w:t>
      </w:r>
    </w:p>
    <w:p w14:paraId="20CFE9E6">
      <w:pPr>
        <w:pStyle w:val="24"/>
        <w:spacing w:after="40"/>
      </w:pPr>
      <w:r>
        <w:rPr>
          <w:rFonts w:ascii="Times New Roman" w:hAnsi="Times New Roman"/>
          <w:sz w:val="24"/>
        </w:rPr>
        <w:t>Dán link video YouTube vào đầu file Word.</w:t>
      </w:r>
    </w:p>
    <w:p w14:paraId="22681F00">
      <w:pPr>
        <w:pStyle w:val="24"/>
        <w:spacing w:after="40"/>
      </w:pPr>
      <w:r>
        <w:rPr>
          <w:rFonts w:ascii="Times New Roman" w:hAnsi="Times New Roman"/>
          <w:sz w:val="24"/>
        </w:rPr>
        <w:t>Upload file Word này vào LAB_AT_BMHTTT/LAB1/.</w:t>
      </w:r>
    </w:p>
    <w:p w14:paraId="7ADA4B58">
      <w:pPr>
        <w:pStyle w:val="24"/>
        <w:spacing w:after="40"/>
      </w:pPr>
      <w:r>
        <w:rPr>
          <w:rFonts w:ascii="Times New Roman" w:hAnsi="Times New Roman"/>
          <w:sz w:val="24"/>
        </w:rPr>
        <w:t>Upload các ảnh bằng chứng thực hành cần thiết vào LAB1/ (có thể tạo thư mục images/).</w:t>
      </w:r>
    </w:p>
    <w:p w14:paraId="5DE6E91E">
      <w:pPr>
        <w:pStyle w:val="24"/>
        <w:spacing w:after="40"/>
      </w:pPr>
      <w:r>
        <w:rPr>
          <w:rFonts w:ascii="Times New Roman" w:hAnsi="Times New Roman"/>
          <w:sz w:val="24"/>
        </w:rPr>
        <w:t>Cập nhật README.md bằng nội dung thực tế.</w:t>
      </w:r>
    </w:p>
    <w:p w14:paraId="4A05F30D">
      <w:pPr>
        <w:pStyle w:val="24"/>
        <w:spacing w:after="40"/>
      </w:pPr>
      <w:r>
        <w:rPr>
          <w:rFonts w:ascii="Times New Roman" w:hAnsi="Times New Roman"/>
          <w:sz w:val="24"/>
        </w:rPr>
        <w:t>Commit + push đầy đủ.</w:t>
      </w:r>
    </w:p>
    <w:p w14:paraId="6C23D281">
      <w:pPr>
        <w:pStyle w:val="24"/>
        <w:spacing w:after="40"/>
      </w:pPr>
      <w:r>
        <w:rPr>
          <w:rFonts w:ascii="Times New Roman" w:hAnsi="Times New Roman"/>
          <w:sz w:val="24"/>
        </w:rPr>
        <w:t>Kiểm tra repo vẫn Public.</w:t>
      </w:r>
    </w:p>
    <w:p w14:paraId="773FFC7D">
      <w:pPr>
        <w:pStyle w:val="24"/>
        <w:spacing w:after="40"/>
      </w:pPr>
      <w:r>
        <w:rPr>
          <w:rFonts w:ascii="Times New Roman" w:hAnsi="Times New Roman"/>
          <w:sz w:val="24"/>
        </w:rPr>
        <w:t>Nộp LINK REPOSITORY LAB_AT_BMHTTT lên Google Classroom.</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FBA4B">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32140"/>
    <w:rsid w:val="422B389D"/>
    <w:rsid w:val="613705B1"/>
    <w:rsid w:val="662D4FB4"/>
    <w:rsid w:val="667322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1562</Words>
  <Characters>6739</Characters>
  <Lines>0</Lines>
  <Paragraphs>0</Paragraphs>
  <TotalTime>0</TotalTime>
  <ScaleCrop>false</ScaleCrop>
  <LinksUpToDate>false</LinksUpToDate>
  <CharactersWithSpaces>8210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40 tú vy</cp:lastModifiedBy>
  <dcterms:modified xsi:type="dcterms:W3CDTF">2026-09-15T10:19:42Z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1033-12.1.0.28485</vt:lpwstr>
  </property>
  <property fmtid="{D5CDD505-2E9C-101B-9397-08002B2CF9AE}" pid="4" name="ICV">
    <vt:lpwstr>B8F9079860504624BCFA151866F80707_12</vt:lpwstr>
  </property>
</Properties>
</file>