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Accidental</w:t>
      </w:r>
      <w:r>
        <w:rPr>
          <w:spacing w:val="-12"/>
        </w:rPr>
        <w:t> </w:t>
      </w:r>
      <w:r>
        <w:rPr/>
        <w:t>Damage</w:t>
      </w:r>
      <w:r>
        <w:rPr>
          <w:spacing w:val="-14"/>
        </w:rPr>
        <w:t> </w:t>
      </w:r>
      <w:r>
        <w:rPr/>
        <w:t>Protection</w:t>
      </w:r>
      <w:r>
        <w:rPr>
          <w:spacing w:val="-9"/>
        </w:rPr>
        <w:t> </w:t>
      </w:r>
      <w:r>
        <w:rPr/>
        <w:t>Services</w:t>
      </w:r>
      <w:r>
        <w:rPr>
          <w:spacing w:val="-10"/>
        </w:rPr>
        <w:t> </w:t>
      </w:r>
      <w:r>
        <w:rPr/>
        <w:t>Agreement</w:t>
      </w:r>
      <w:r>
        <w:rPr>
          <w:spacing w:val="-11"/>
        </w:rPr>
        <w:t> </w:t>
      </w:r>
      <w:r>
        <w:rPr/>
        <w:t>–</w:t>
      </w:r>
      <w:r>
        <w:rPr>
          <w:spacing w:val="-14"/>
        </w:rPr>
        <w:t> </w:t>
      </w:r>
      <w:r>
        <w:rPr>
          <w:spacing w:val="-2"/>
        </w:rPr>
        <w:t>India</w:t>
      </w:r>
    </w:p>
    <w:p>
      <w:pPr>
        <w:spacing w:before="0"/>
        <w:ind w:left="1" w:right="0" w:firstLine="0"/>
        <w:jc w:val="center"/>
        <w:rPr>
          <w:rFonts w:ascii="Arial"/>
          <w:b/>
          <w:sz w:val="22"/>
        </w:rPr>
      </w:pPr>
      <w:r>
        <w:rPr>
          <w:rFonts w:ascii="Arial"/>
          <w:b/>
          <w:sz w:val="22"/>
        </w:rPr>
        <w:t>For</w:t>
      </w:r>
      <w:r>
        <w:rPr>
          <w:rFonts w:ascii="Arial"/>
          <w:b/>
          <w:spacing w:val="-5"/>
          <w:sz w:val="22"/>
        </w:rPr>
        <w:t> </w:t>
      </w:r>
      <w:r>
        <w:rPr>
          <w:rFonts w:ascii="Arial"/>
          <w:b/>
          <w:sz w:val="22"/>
        </w:rPr>
        <w:t>Idea</w:t>
      </w:r>
      <w:r>
        <w:rPr>
          <w:rFonts w:ascii="Arial"/>
          <w:b/>
          <w:spacing w:val="-5"/>
          <w:sz w:val="22"/>
        </w:rPr>
        <w:t> </w:t>
      </w:r>
      <w:r>
        <w:rPr>
          <w:rFonts w:ascii="Arial"/>
          <w:b/>
          <w:sz w:val="22"/>
        </w:rPr>
        <w:t>or</w:t>
      </w:r>
      <w:r>
        <w:rPr>
          <w:rFonts w:ascii="Arial"/>
          <w:b/>
          <w:spacing w:val="-6"/>
          <w:sz w:val="22"/>
        </w:rPr>
        <w:t> </w:t>
      </w:r>
      <w:r>
        <w:rPr>
          <w:rFonts w:ascii="Arial"/>
          <w:b/>
          <w:sz w:val="22"/>
        </w:rPr>
        <w:t>Lenovo</w:t>
      </w:r>
      <w:r>
        <w:rPr>
          <w:rFonts w:ascii="Arial"/>
          <w:b/>
          <w:spacing w:val="-1"/>
          <w:sz w:val="22"/>
        </w:rPr>
        <w:t> </w:t>
      </w:r>
      <w:r>
        <w:rPr>
          <w:rFonts w:ascii="Arial"/>
          <w:b/>
          <w:sz w:val="22"/>
        </w:rPr>
        <w:t>Branded</w:t>
      </w:r>
      <w:r>
        <w:rPr>
          <w:rFonts w:ascii="Arial"/>
          <w:b/>
          <w:spacing w:val="-4"/>
          <w:sz w:val="22"/>
        </w:rPr>
        <w:t> </w:t>
      </w:r>
      <w:r>
        <w:rPr>
          <w:rFonts w:ascii="Arial"/>
          <w:b/>
          <w:sz w:val="22"/>
        </w:rPr>
        <w:t>Products</w:t>
      </w:r>
      <w:r>
        <w:rPr>
          <w:rFonts w:ascii="Arial"/>
          <w:b/>
          <w:spacing w:val="-5"/>
          <w:sz w:val="22"/>
        </w:rPr>
        <w:t> </w:t>
      </w:r>
      <w:r>
        <w:rPr>
          <w:rFonts w:ascii="Arial"/>
          <w:b/>
          <w:sz w:val="22"/>
        </w:rPr>
        <w:t>(Excludes</w:t>
      </w:r>
      <w:r>
        <w:rPr>
          <w:rFonts w:ascii="Arial"/>
          <w:b/>
          <w:spacing w:val="-4"/>
          <w:sz w:val="22"/>
        </w:rPr>
        <w:t> </w:t>
      </w:r>
      <w:r>
        <w:rPr>
          <w:rFonts w:ascii="Arial"/>
          <w:b/>
          <w:sz w:val="22"/>
        </w:rPr>
        <w:t>Think</w:t>
      </w:r>
      <w:r>
        <w:rPr>
          <w:rFonts w:ascii="Arial"/>
          <w:b/>
          <w:spacing w:val="-3"/>
          <w:sz w:val="22"/>
        </w:rPr>
        <w:t> </w:t>
      </w:r>
      <w:r>
        <w:rPr>
          <w:rFonts w:ascii="Arial"/>
          <w:b/>
          <w:sz w:val="22"/>
        </w:rPr>
        <w:t>Branded</w:t>
      </w:r>
      <w:r>
        <w:rPr>
          <w:rFonts w:ascii="Arial"/>
          <w:b/>
          <w:spacing w:val="-3"/>
          <w:sz w:val="22"/>
        </w:rPr>
        <w:t> </w:t>
      </w:r>
      <w:r>
        <w:rPr>
          <w:rFonts w:ascii="Arial"/>
          <w:b/>
          <w:spacing w:val="-2"/>
          <w:sz w:val="22"/>
        </w:rPr>
        <w:t>Products)</w:t>
      </w:r>
    </w:p>
    <w:p>
      <w:pPr>
        <w:pStyle w:val="BodyText"/>
        <w:spacing w:before="71"/>
        <w:rPr>
          <w:rFonts w:ascii="Arial"/>
          <w:b/>
          <w:sz w:val="22"/>
        </w:rPr>
      </w:pPr>
    </w:p>
    <w:p>
      <w:pPr>
        <w:spacing w:line="321" w:lineRule="exact" w:before="0"/>
        <w:ind w:left="1" w:right="0" w:firstLine="0"/>
        <w:jc w:val="center"/>
        <w:rPr>
          <w:rFonts w:ascii="Arial"/>
          <w:b/>
          <w:sz w:val="28"/>
        </w:rPr>
      </w:pPr>
      <w:r>
        <w:rPr>
          <w:rFonts w:ascii="Arial"/>
          <w:b/>
          <w:sz w:val="28"/>
        </w:rPr>
        <w:t>Important</w:t>
      </w:r>
      <w:r>
        <w:rPr>
          <w:rFonts w:ascii="Arial"/>
          <w:b/>
          <w:spacing w:val="-8"/>
          <w:sz w:val="28"/>
        </w:rPr>
        <w:t> </w:t>
      </w:r>
      <w:r>
        <w:rPr>
          <w:rFonts w:ascii="Arial"/>
          <w:b/>
          <w:spacing w:val="-2"/>
          <w:sz w:val="28"/>
        </w:rPr>
        <w:t>Notice</w:t>
      </w:r>
    </w:p>
    <w:p>
      <w:pPr>
        <w:pStyle w:val="Heading1"/>
        <w:ind w:left="0" w:right="10" w:firstLine="0"/>
      </w:pPr>
      <w:r>
        <w:rPr/>
        <w:t>Please read the following terms carefully. If you do not agree with these terms, do not use the Services or complete</w:t>
      </w:r>
      <w:r>
        <w:rPr>
          <w:spacing w:val="-2"/>
        </w:rPr>
        <w:t> </w:t>
      </w:r>
      <w:r>
        <w:rPr/>
        <w:t>any</w:t>
      </w:r>
      <w:r>
        <w:rPr>
          <w:spacing w:val="-11"/>
        </w:rPr>
        <w:t> </w:t>
      </w:r>
      <w:r>
        <w:rPr/>
        <w:t>registration</w:t>
      </w:r>
      <w:r>
        <w:rPr>
          <w:spacing w:val="-2"/>
        </w:rPr>
        <w:t> </w:t>
      </w:r>
      <w:r>
        <w:rPr/>
        <w:t>process,</w:t>
      </w:r>
      <w:r>
        <w:rPr>
          <w:spacing w:val="-4"/>
        </w:rPr>
        <w:t> </w:t>
      </w:r>
      <w:r>
        <w:rPr/>
        <w:t>and</w:t>
      </w:r>
      <w:r>
        <w:rPr>
          <w:spacing w:val="-4"/>
        </w:rPr>
        <w:t> </w:t>
      </w:r>
      <w:r>
        <w:rPr/>
        <w:t>contact your</w:t>
      </w:r>
      <w:r>
        <w:rPr>
          <w:spacing w:val="-2"/>
        </w:rPr>
        <w:t> </w:t>
      </w:r>
      <w:r>
        <w:rPr/>
        <w:t>seller</w:t>
      </w:r>
      <w:r>
        <w:rPr>
          <w:spacing w:val="-5"/>
        </w:rPr>
        <w:t> </w:t>
      </w:r>
      <w:r>
        <w:rPr/>
        <w:t>within thirty</w:t>
      </w:r>
      <w:r>
        <w:rPr>
          <w:spacing w:val="-9"/>
        </w:rPr>
        <w:t> </w:t>
      </w:r>
      <w:r>
        <w:rPr/>
        <w:t>(30)</w:t>
      </w:r>
      <w:r>
        <w:rPr>
          <w:spacing w:val="-2"/>
        </w:rPr>
        <w:t> </w:t>
      </w:r>
      <w:r>
        <w:rPr/>
        <w:t>days</w:t>
      </w:r>
      <w:r>
        <w:rPr>
          <w:spacing w:val="-2"/>
        </w:rPr>
        <w:t> </w:t>
      </w:r>
      <w:r>
        <w:rPr/>
        <w:t>for</w:t>
      </w:r>
      <w:r>
        <w:rPr>
          <w:spacing w:val="-2"/>
        </w:rPr>
        <w:t> </w:t>
      </w:r>
      <w:r>
        <w:rPr/>
        <w:t>a</w:t>
      </w:r>
      <w:r>
        <w:rPr>
          <w:spacing w:val="-2"/>
        </w:rPr>
        <w:t> </w:t>
      </w:r>
      <w:r>
        <w:rPr/>
        <w:t>refund. You</w:t>
      </w:r>
      <w:r>
        <w:rPr>
          <w:spacing w:val="-2"/>
        </w:rPr>
        <w:t> </w:t>
      </w:r>
      <w:r>
        <w:rPr/>
        <w:t>agree</w:t>
      </w:r>
      <w:r>
        <w:rPr>
          <w:spacing w:val="-2"/>
        </w:rPr>
        <w:t> </w:t>
      </w:r>
      <w:r>
        <w:rPr/>
        <w:t>to these terms by:</w:t>
      </w:r>
      <w:r>
        <w:rPr>
          <w:spacing w:val="-1"/>
        </w:rPr>
        <w:t> </w:t>
      </w:r>
      <w:r>
        <w:rPr/>
        <w:t>(1) using or registering a Service;</w:t>
      </w:r>
      <w:r>
        <w:rPr>
          <w:spacing w:val="-1"/>
        </w:rPr>
        <w:t> </w:t>
      </w:r>
      <w:r>
        <w:rPr/>
        <w:t>or (2) failing to reject these terms within thirty</w:t>
      </w:r>
      <w:r>
        <w:rPr>
          <w:spacing w:val="-5"/>
        </w:rPr>
        <w:t> </w:t>
      </w:r>
      <w:r>
        <w:rPr/>
        <w:t>(30) days.</w:t>
      </w:r>
    </w:p>
    <w:p>
      <w:pPr>
        <w:pStyle w:val="ListParagraph"/>
        <w:numPr>
          <w:ilvl w:val="0"/>
          <w:numId w:val="1"/>
        </w:numPr>
        <w:tabs>
          <w:tab w:pos="200" w:val="left" w:leader="none"/>
        </w:tabs>
        <w:spacing w:line="240" w:lineRule="auto" w:before="206" w:after="0"/>
        <w:ind w:left="200" w:right="0" w:hanging="200"/>
        <w:jc w:val="left"/>
        <w:rPr>
          <w:rFonts w:ascii="Arial"/>
          <w:b/>
          <w:sz w:val="18"/>
        </w:rPr>
      </w:pPr>
      <w:r>
        <w:rPr>
          <w:rFonts w:ascii="Arial"/>
          <w:b/>
          <w:sz w:val="18"/>
        </w:rPr>
        <w:t>WHAT</w:t>
      </w:r>
      <w:r>
        <w:rPr>
          <w:rFonts w:ascii="Arial"/>
          <w:b/>
          <w:spacing w:val="-2"/>
          <w:sz w:val="18"/>
        </w:rPr>
        <w:t> </w:t>
      </w:r>
      <w:r>
        <w:rPr>
          <w:rFonts w:ascii="Arial"/>
          <w:b/>
          <w:sz w:val="18"/>
        </w:rPr>
        <w:t>THIS</w:t>
      </w:r>
      <w:r>
        <w:rPr>
          <w:rFonts w:ascii="Arial"/>
          <w:b/>
          <w:spacing w:val="-2"/>
          <w:sz w:val="18"/>
        </w:rPr>
        <w:t> </w:t>
      </w:r>
      <w:r>
        <w:rPr>
          <w:rFonts w:ascii="Arial"/>
          <w:b/>
          <w:sz w:val="18"/>
        </w:rPr>
        <w:t>AGREEMENT</w:t>
      </w:r>
      <w:r>
        <w:rPr>
          <w:rFonts w:ascii="Arial"/>
          <w:b/>
          <w:spacing w:val="-1"/>
          <w:sz w:val="18"/>
        </w:rPr>
        <w:t> </w:t>
      </w:r>
      <w:r>
        <w:rPr>
          <w:rFonts w:ascii="Arial"/>
          <w:b/>
          <w:spacing w:val="-2"/>
          <w:sz w:val="18"/>
        </w:rPr>
        <w:t>COVERS</w:t>
      </w:r>
    </w:p>
    <w:p>
      <w:pPr>
        <w:pStyle w:val="BodyText"/>
        <w:spacing w:before="4"/>
        <w:ind w:right="10"/>
      </w:pPr>
      <w:r>
        <w:rPr/>
        <w:t>This Accidental Damage Protection Services Agreement (“Agreement”) is the complete agreement between you and Lenovo regarding accidental damage protection (“Service”) for the products specified in your invoice or order confirmation.</w:t>
      </w:r>
      <w:r>
        <w:rPr>
          <w:spacing w:val="-2"/>
        </w:rPr>
        <w:t> </w:t>
      </w:r>
      <w:r>
        <w:rPr/>
        <w:t>It</w:t>
      </w:r>
      <w:r>
        <w:rPr>
          <w:spacing w:val="-4"/>
        </w:rPr>
        <w:t> </w:t>
      </w:r>
      <w:r>
        <w:rPr/>
        <w:t>supersedes</w:t>
      </w:r>
      <w:r>
        <w:rPr>
          <w:spacing w:val="-4"/>
        </w:rPr>
        <w:t> </w:t>
      </w:r>
      <w:r>
        <w:rPr/>
        <w:t>and</w:t>
      </w:r>
      <w:r>
        <w:rPr>
          <w:spacing w:val="-2"/>
        </w:rPr>
        <w:t> </w:t>
      </w:r>
      <w:r>
        <w:rPr/>
        <w:t>replaces</w:t>
      </w:r>
      <w:r>
        <w:rPr>
          <w:spacing w:val="-1"/>
        </w:rPr>
        <w:t> </w:t>
      </w:r>
      <w:r>
        <w:rPr/>
        <w:t>any</w:t>
      </w:r>
      <w:r>
        <w:rPr>
          <w:spacing w:val="-4"/>
        </w:rPr>
        <w:t> </w:t>
      </w:r>
      <w:r>
        <w:rPr/>
        <w:t>prior</w:t>
      </w:r>
      <w:r>
        <w:rPr>
          <w:spacing w:val="-4"/>
        </w:rPr>
        <w:t> </w:t>
      </w:r>
      <w:r>
        <w:rPr/>
        <w:t>oral</w:t>
      </w:r>
      <w:r>
        <w:rPr>
          <w:spacing w:val="-4"/>
        </w:rPr>
        <w:t> </w:t>
      </w:r>
      <w:r>
        <w:rPr/>
        <w:t>or</w:t>
      </w:r>
      <w:r>
        <w:rPr>
          <w:spacing w:val="-2"/>
        </w:rPr>
        <w:t> </w:t>
      </w:r>
      <w:r>
        <w:rPr/>
        <w:t>written</w:t>
      </w:r>
      <w:r>
        <w:rPr>
          <w:spacing w:val="-4"/>
        </w:rPr>
        <w:t> </w:t>
      </w:r>
      <w:r>
        <w:rPr/>
        <w:t>communications</w:t>
      </w:r>
      <w:r>
        <w:rPr>
          <w:spacing w:val="-3"/>
        </w:rPr>
        <w:t> </w:t>
      </w:r>
      <w:r>
        <w:rPr/>
        <w:t>between</w:t>
      </w:r>
      <w:r>
        <w:rPr>
          <w:spacing w:val="-4"/>
        </w:rPr>
        <w:t> </w:t>
      </w:r>
      <w:r>
        <w:rPr/>
        <w:t>you</w:t>
      </w:r>
      <w:r>
        <w:rPr>
          <w:spacing w:val="-2"/>
        </w:rPr>
        <w:t> </w:t>
      </w:r>
      <w:r>
        <w:rPr/>
        <w:t>and</w:t>
      </w:r>
      <w:r>
        <w:rPr>
          <w:spacing w:val="-4"/>
        </w:rPr>
        <w:t> </w:t>
      </w:r>
      <w:r>
        <w:rPr/>
        <w:t>Lenovo</w:t>
      </w:r>
      <w:r>
        <w:rPr>
          <w:spacing w:val="-2"/>
        </w:rPr>
        <w:t> </w:t>
      </w:r>
      <w:r>
        <w:rPr/>
        <w:t>regarding the Service. Any additional or</w:t>
      </w:r>
      <w:r>
        <w:rPr>
          <w:spacing w:val="-3"/>
        </w:rPr>
        <w:t> </w:t>
      </w:r>
      <w:r>
        <w:rPr/>
        <w:t>different terms in any order or written communications from you shall be void and of no effect. Service purchased under this Agreement will be provided as described in this Agreement. The Service is available in the country or region in which you purchased your product.</w:t>
      </w:r>
    </w:p>
    <w:p>
      <w:pPr>
        <w:pStyle w:val="Heading1"/>
        <w:numPr>
          <w:ilvl w:val="0"/>
          <w:numId w:val="1"/>
        </w:numPr>
        <w:tabs>
          <w:tab w:pos="200" w:val="left" w:leader="none"/>
        </w:tabs>
        <w:spacing w:line="207" w:lineRule="exact" w:before="203" w:after="0"/>
        <w:ind w:left="200" w:right="0" w:hanging="200"/>
        <w:jc w:val="left"/>
      </w:pPr>
      <w:r>
        <w:rPr/>
        <w:t>DAMAGE</w:t>
      </w:r>
      <w:r>
        <w:rPr>
          <w:spacing w:val="-4"/>
        </w:rPr>
        <w:t> </w:t>
      </w:r>
      <w:r>
        <w:rPr/>
        <w:t>PROTECTION</w:t>
      </w:r>
      <w:r>
        <w:rPr>
          <w:spacing w:val="-3"/>
        </w:rPr>
        <w:t> </w:t>
      </w:r>
      <w:r>
        <w:rPr>
          <w:spacing w:val="-2"/>
        </w:rPr>
        <w:t>SERVICE</w:t>
      </w:r>
    </w:p>
    <w:p>
      <w:pPr>
        <w:pStyle w:val="ListParagraph"/>
        <w:numPr>
          <w:ilvl w:val="1"/>
          <w:numId w:val="1"/>
        </w:numPr>
        <w:tabs>
          <w:tab w:pos="200" w:val="left" w:leader="none"/>
        </w:tabs>
        <w:spacing w:line="242" w:lineRule="auto" w:before="0" w:after="0"/>
        <w:ind w:left="0" w:right="200" w:firstLine="0"/>
        <w:jc w:val="left"/>
        <w:rPr>
          <w:sz w:val="18"/>
        </w:rPr>
      </w:pPr>
      <w:r>
        <w:rPr>
          <w:rFonts w:ascii="Arial" w:hAnsi="Arial"/>
          <w:b/>
          <w:sz w:val="18"/>
        </w:rPr>
        <w:t>Product:</w:t>
      </w:r>
      <w:r>
        <w:rPr>
          <w:rFonts w:ascii="Arial" w:hAnsi="Arial"/>
          <w:b/>
          <w:spacing w:val="-5"/>
          <w:sz w:val="18"/>
        </w:rPr>
        <w:t> </w:t>
      </w:r>
      <w:r>
        <w:rPr>
          <w:sz w:val="18"/>
        </w:rPr>
        <w:t>The</w:t>
      </w:r>
      <w:r>
        <w:rPr>
          <w:spacing w:val="-3"/>
          <w:sz w:val="18"/>
        </w:rPr>
        <w:t> </w:t>
      </w:r>
      <w:r>
        <w:rPr>
          <w:sz w:val="18"/>
        </w:rPr>
        <w:t>covered</w:t>
      </w:r>
      <w:r>
        <w:rPr>
          <w:spacing w:val="-3"/>
          <w:sz w:val="18"/>
        </w:rPr>
        <w:t> </w:t>
      </w:r>
      <w:r>
        <w:rPr>
          <w:sz w:val="18"/>
        </w:rPr>
        <w:t>Product</w:t>
      </w:r>
      <w:r>
        <w:rPr>
          <w:spacing w:val="-3"/>
          <w:sz w:val="18"/>
        </w:rPr>
        <w:t> </w:t>
      </w:r>
      <w:r>
        <w:rPr>
          <w:sz w:val="18"/>
        </w:rPr>
        <w:t>is</w:t>
      </w:r>
      <w:r>
        <w:rPr>
          <w:spacing w:val="-2"/>
          <w:sz w:val="18"/>
        </w:rPr>
        <w:t> </w:t>
      </w:r>
      <w:r>
        <w:rPr>
          <w:sz w:val="18"/>
        </w:rPr>
        <w:t>your</w:t>
      </w:r>
      <w:r>
        <w:rPr>
          <w:spacing w:val="-2"/>
          <w:sz w:val="18"/>
        </w:rPr>
        <w:t> </w:t>
      </w:r>
      <w:r>
        <w:rPr>
          <w:sz w:val="18"/>
        </w:rPr>
        <w:t>Idea</w:t>
      </w:r>
      <w:r>
        <w:rPr>
          <w:spacing w:val="-5"/>
          <w:sz w:val="18"/>
        </w:rPr>
        <w:t> </w:t>
      </w:r>
      <w:r>
        <w:rPr>
          <w:sz w:val="18"/>
        </w:rPr>
        <w:t>or</w:t>
      </w:r>
      <w:r>
        <w:rPr>
          <w:spacing w:val="-3"/>
          <w:sz w:val="18"/>
        </w:rPr>
        <w:t> </w:t>
      </w:r>
      <w:r>
        <w:rPr>
          <w:sz w:val="18"/>
        </w:rPr>
        <w:t>Lenovo</w:t>
      </w:r>
      <w:r>
        <w:rPr>
          <w:spacing w:val="-3"/>
          <w:sz w:val="18"/>
        </w:rPr>
        <w:t> </w:t>
      </w:r>
      <w:r>
        <w:rPr>
          <w:sz w:val="18"/>
        </w:rPr>
        <w:t>branded</w:t>
      </w:r>
      <w:r>
        <w:rPr>
          <w:spacing w:val="-2"/>
          <w:sz w:val="18"/>
        </w:rPr>
        <w:t> </w:t>
      </w:r>
      <w:r>
        <w:rPr>
          <w:sz w:val="18"/>
        </w:rPr>
        <w:t>notebook</w:t>
      </w:r>
      <w:r>
        <w:rPr>
          <w:spacing w:val="40"/>
          <w:sz w:val="18"/>
        </w:rPr>
        <w:t> </w:t>
      </w:r>
      <w:r>
        <w:rPr>
          <w:sz w:val="18"/>
        </w:rPr>
        <w:t>(‘</w:t>
      </w:r>
      <w:r>
        <w:rPr>
          <w:rFonts w:ascii="Arial" w:hAnsi="Arial"/>
          <w:b/>
          <w:sz w:val="18"/>
        </w:rPr>
        <w:t>notebook</w:t>
      </w:r>
      <w:r>
        <w:rPr>
          <w:sz w:val="18"/>
        </w:rPr>
        <w:t>’)</w:t>
      </w:r>
      <w:r>
        <w:rPr>
          <w:spacing w:val="-5"/>
          <w:sz w:val="18"/>
        </w:rPr>
        <w:t> </w:t>
      </w:r>
      <w:r>
        <w:rPr>
          <w:sz w:val="18"/>
        </w:rPr>
        <w:t>or</w:t>
      </w:r>
      <w:r>
        <w:rPr>
          <w:spacing w:val="-2"/>
          <w:sz w:val="18"/>
        </w:rPr>
        <w:t> </w:t>
      </w:r>
      <w:r>
        <w:rPr>
          <w:sz w:val="18"/>
        </w:rPr>
        <w:t>Lenovo</w:t>
      </w:r>
      <w:r>
        <w:rPr>
          <w:spacing w:val="-5"/>
          <w:sz w:val="18"/>
        </w:rPr>
        <w:t> </w:t>
      </w:r>
      <w:r>
        <w:rPr>
          <w:sz w:val="18"/>
        </w:rPr>
        <w:t>branded</w:t>
      </w:r>
      <w:r>
        <w:rPr>
          <w:spacing w:val="-1"/>
          <w:sz w:val="18"/>
        </w:rPr>
        <w:t> </w:t>
      </w:r>
      <w:r>
        <w:rPr>
          <w:sz w:val="18"/>
        </w:rPr>
        <w:t>tablet (‘</w:t>
      </w:r>
      <w:r>
        <w:rPr>
          <w:rFonts w:ascii="Arial" w:hAnsi="Arial"/>
          <w:b/>
          <w:sz w:val="18"/>
        </w:rPr>
        <w:t>tablet</w:t>
      </w:r>
      <w:r>
        <w:rPr>
          <w:sz w:val="18"/>
        </w:rPr>
        <w:t>’) (collectively referred to as ‘</w:t>
      </w:r>
      <w:r>
        <w:rPr>
          <w:rFonts w:ascii="Arial" w:hAnsi="Arial"/>
          <w:b/>
          <w:sz w:val="18"/>
        </w:rPr>
        <w:t>Product</w:t>
      </w:r>
      <w:r>
        <w:rPr>
          <w:sz w:val="18"/>
        </w:rPr>
        <w:t>’) excluding Think branded range of product/s sold by Lenovo as identified on your invoice or the purchased product or both.</w:t>
      </w:r>
    </w:p>
    <w:p>
      <w:pPr>
        <w:pStyle w:val="ListParagraph"/>
        <w:numPr>
          <w:ilvl w:val="1"/>
          <w:numId w:val="1"/>
        </w:numPr>
        <w:tabs>
          <w:tab w:pos="209" w:val="left" w:leader="none"/>
        </w:tabs>
        <w:spacing w:line="242" w:lineRule="auto" w:before="201" w:after="0"/>
        <w:ind w:left="0" w:right="1" w:firstLine="0"/>
        <w:jc w:val="left"/>
        <w:rPr>
          <w:sz w:val="18"/>
        </w:rPr>
      </w:pPr>
      <w:r>
        <w:rPr>
          <w:rFonts w:ascii="Arial" w:hAnsi="Arial"/>
          <w:b/>
          <w:sz w:val="18"/>
        </w:rPr>
        <w:t>Scope of Service. </w:t>
      </w:r>
      <w:r>
        <w:rPr>
          <w:sz w:val="18"/>
        </w:rPr>
        <w:t>Lenovo will, in its sole discretion, repair or replace the Product if it experiences operational or structural</w:t>
      </w:r>
      <w:r>
        <w:rPr>
          <w:spacing w:val="-1"/>
          <w:sz w:val="18"/>
        </w:rPr>
        <w:t> </w:t>
      </w:r>
      <w:r>
        <w:rPr>
          <w:sz w:val="18"/>
        </w:rPr>
        <w:t>failures that</w:t>
      </w:r>
      <w:r>
        <w:rPr>
          <w:spacing w:val="-1"/>
          <w:sz w:val="18"/>
        </w:rPr>
        <w:t> </w:t>
      </w:r>
      <w:r>
        <w:rPr>
          <w:sz w:val="18"/>
        </w:rPr>
        <w:t>impact</w:t>
      </w:r>
      <w:r>
        <w:rPr>
          <w:spacing w:val="-3"/>
          <w:sz w:val="18"/>
        </w:rPr>
        <w:t> </w:t>
      </w:r>
      <w:r>
        <w:rPr>
          <w:sz w:val="18"/>
        </w:rPr>
        <w:t>the</w:t>
      </w:r>
      <w:r>
        <w:rPr>
          <w:spacing w:val="-1"/>
          <w:sz w:val="18"/>
        </w:rPr>
        <w:t> </w:t>
      </w:r>
      <w:r>
        <w:rPr>
          <w:sz w:val="18"/>
        </w:rPr>
        <w:t>Product’s functionality</w:t>
      </w:r>
      <w:r>
        <w:rPr>
          <w:spacing w:val="-2"/>
          <w:sz w:val="18"/>
        </w:rPr>
        <w:t> </w:t>
      </w:r>
      <w:r>
        <w:rPr>
          <w:sz w:val="18"/>
        </w:rPr>
        <w:t>resulting</w:t>
      </w:r>
      <w:r>
        <w:rPr>
          <w:spacing w:val="-3"/>
          <w:sz w:val="18"/>
        </w:rPr>
        <w:t> </w:t>
      </w:r>
      <w:r>
        <w:rPr>
          <w:sz w:val="18"/>
        </w:rPr>
        <w:t>under normal</w:t>
      </w:r>
      <w:r>
        <w:rPr>
          <w:spacing w:val="-3"/>
          <w:sz w:val="18"/>
        </w:rPr>
        <w:t> </w:t>
      </w:r>
      <w:r>
        <w:rPr>
          <w:sz w:val="18"/>
        </w:rPr>
        <w:t>operating</w:t>
      </w:r>
      <w:r>
        <w:rPr>
          <w:spacing w:val="-1"/>
          <w:sz w:val="18"/>
        </w:rPr>
        <w:t> </w:t>
      </w:r>
      <w:r>
        <w:rPr>
          <w:sz w:val="18"/>
        </w:rPr>
        <w:t>conditions</w:t>
      </w:r>
      <w:r>
        <w:rPr>
          <w:spacing w:val="-3"/>
          <w:sz w:val="18"/>
        </w:rPr>
        <w:t> </w:t>
      </w:r>
      <w:r>
        <w:rPr>
          <w:sz w:val="18"/>
        </w:rPr>
        <w:t>and</w:t>
      </w:r>
      <w:r>
        <w:rPr>
          <w:spacing w:val="-3"/>
          <w:sz w:val="18"/>
        </w:rPr>
        <w:t> </w:t>
      </w:r>
      <w:r>
        <w:rPr>
          <w:sz w:val="18"/>
        </w:rPr>
        <w:t>handling</w:t>
      </w:r>
      <w:r>
        <w:rPr>
          <w:spacing w:val="-1"/>
          <w:sz w:val="18"/>
        </w:rPr>
        <w:t> </w:t>
      </w:r>
      <w:r>
        <w:rPr>
          <w:sz w:val="18"/>
        </w:rPr>
        <w:t>due to:</w:t>
      </w:r>
      <w:r>
        <w:rPr>
          <w:spacing w:val="-1"/>
          <w:sz w:val="18"/>
        </w:rPr>
        <w:t> </w:t>
      </w:r>
      <w:r>
        <w:rPr>
          <w:sz w:val="18"/>
        </w:rPr>
        <w:t>(i)</w:t>
      </w:r>
      <w:r>
        <w:rPr>
          <w:spacing w:val="-3"/>
          <w:sz w:val="18"/>
        </w:rPr>
        <w:t> </w:t>
      </w:r>
      <w:r>
        <w:rPr>
          <w:sz w:val="18"/>
        </w:rPr>
        <w:t>liquid</w:t>
      </w:r>
      <w:r>
        <w:rPr>
          <w:spacing w:val="-3"/>
          <w:sz w:val="18"/>
        </w:rPr>
        <w:t> </w:t>
      </w:r>
      <w:r>
        <w:rPr>
          <w:sz w:val="18"/>
        </w:rPr>
        <w:t>spills on</w:t>
      </w:r>
      <w:r>
        <w:rPr>
          <w:spacing w:val="-3"/>
          <w:sz w:val="18"/>
        </w:rPr>
        <w:t> </w:t>
      </w:r>
      <w:r>
        <w:rPr>
          <w:sz w:val="18"/>
        </w:rPr>
        <w:t>the</w:t>
      </w:r>
      <w:r>
        <w:rPr>
          <w:spacing w:val="-3"/>
          <w:sz w:val="18"/>
        </w:rPr>
        <w:t> </w:t>
      </w:r>
      <w:r>
        <w:rPr>
          <w:sz w:val="18"/>
        </w:rPr>
        <w:t>keyboard,</w:t>
      </w:r>
      <w:r>
        <w:rPr>
          <w:spacing w:val="-1"/>
          <w:sz w:val="18"/>
        </w:rPr>
        <w:t> </w:t>
      </w:r>
      <w:r>
        <w:rPr>
          <w:sz w:val="18"/>
        </w:rPr>
        <w:t>(ii)</w:t>
      </w:r>
      <w:r>
        <w:rPr>
          <w:spacing w:val="-1"/>
          <w:sz w:val="18"/>
        </w:rPr>
        <w:t> </w:t>
      </w:r>
      <w:r>
        <w:rPr>
          <w:sz w:val="18"/>
        </w:rPr>
        <w:t>unintentional</w:t>
      </w:r>
      <w:r>
        <w:rPr>
          <w:spacing w:val="-3"/>
          <w:sz w:val="18"/>
        </w:rPr>
        <w:t> </w:t>
      </w:r>
      <w:r>
        <w:rPr>
          <w:sz w:val="18"/>
        </w:rPr>
        <w:t>bumps</w:t>
      </w:r>
      <w:r>
        <w:rPr>
          <w:spacing w:val="-3"/>
          <w:sz w:val="18"/>
        </w:rPr>
        <w:t> </w:t>
      </w:r>
      <w:r>
        <w:rPr>
          <w:sz w:val="18"/>
        </w:rPr>
        <w:t>or</w:t>
      </w:r>
      <w:r>
        <w:rPr>
          <w:spacing w:val="-4"/>
          <w:sz w:val="18"/>
        </w:rPr>
        <w:t> </w:t>
      </w:r>
      <w:r>
        <w:rPr>
          <w:sz w:val="18"/>
        </w:rPr>
        <w:t>drops of</w:t>
      </w:r>
      <w:r>
        <w:rPr>
          <w:spacing w:val="-1"/>
          <w:sz w:val="18"/>
        </w:rPr>
        <w:t> </w:t>
      </w:r>
      <w:r>
        <w:rPr>
          <w:sz w:val="18"/>
        </w:rPr>
        <w:t>the</w:t>
      </w:r>
      <w:r>
        <w:rPr>
          <w:spacing w:val="-1"/>
          <w:sz w:val="18"/>
        </w:rPr>
        <w:t> </w:t>
      </w:r>
      <w:r>
        <w:rPr>
          <w:sz w:val="18"/>
        </w:rPr>
        <w:t>Product</w:t>
      </w:r>
      <w:r>
        <w:rPr>
          <w:spacing w:val="-1"/>
          <w:sz w:val="18"/>
        </w:rPr>
        <w:t> </w:t>
      </w:r>
      <w:r>
        <w:rPr>
          <w:sz w:val="18"/>
        </w:rPr>
        <w:t>from not</w:t>
      </w:r>
      <w:r>
        <w:rPr>
          <w:spacing w:val="-3"/>
          <w:sz w:val="18"/>
        </w:rPr>
        <w:t> </w:t>
      </w:r>
      <w:r>
        <w:rPr>
          <w:sz w:val="18"/>
        </w:rPr>
        <w:t>more</w:t>
      </w:r>
      <w:r>
        <w:rPr>
          <w:spacing w:val="-1"/>
          <w:sz w:val="18"/>
        </w:rPr>
        <w:t> </w:t>
      </w:r>
      <w:r>
        <w:rPr>
          <w:sz w:val="18"/>
        </w:rPr>
        <w:t>than</w:t>
      </w:r>
      <w:r>
        <w:rPr>
          <w:spacing w:val="-3"/>
          <w:sz w:val="18"/>
        </w:rPr>
        <w:t> </w:t>
      </w:r>
      <w:r>
        <w:rPr>
          <w:sz w:val="18"/>
        </w:rPr>
        <w:t>fifteen</w:t>
      </w:r>
      <w:r>
        <w:rPr>
          <w:spacing w:val="-1"/>
          <w:sz w:val="18"/>
        </w:rPr>
        <w:t> </w:t>
      </w:r>
      <w:r>
        <w:rPr>
          <w:sz w:val="18"/>
        </w:rPr>
        <w:t>(15)</w:t>
      </w:r>
      <w:r>
        <w:rPr>
          <w:spacing w:val="-1"/>
          <w:sz w:val="18"/>
        </w:rPr>
        <w:t> </w:t>
      </w:r>
      <w:r>
        <w:rPr>
          <w:sz w:val="18"/>
        </w:rPr>
        <w:t>feet or</w:t>
      </w:r>
      <w:r>
        <w:rPr>
          <w:spacing w:val="-2"/>
          <w:sz w:val="18"/>
        </w:rPr>
        <w:t> </w:t>
      </w:r>
      <w:r>
        <w:rPr>
          <w:sz w:val="18"/>
        </w:rPr>
        <w:t>five</w:t>
      </w:r>
      <w:r>
        <w:rPr>
          <w:spacing w:val="-2"/>
          <w:sz w:val="18"/>
        </w:rPr>
        <w:t> </w:t>
      </w:r>
      <w:r>
        <w:rPr>
          <w:sz w:val="18"/>
        </w:rPr>
        <w:t>(5)</w:t>
      </w:r>
      <w:r>
        <w:rPr>
          <w:spacing w:val="-4"/>
          <w:sz w:val="18"/>
        </w:rPr>
        <w:t> </w:t>
      </w:r>
      <w:r>
        <w:rPr>
          <w:sz w:val="18"/>
        </w:rPr>
        <w:t>meters,</w:t>
      </w:r>
      <w:r>
        <w:rPr>
          <w:spacing w:val="-4"/>
          <w:sz w:val="18"/>
        </w:rPr>
        <w:t> </w:t>
      </w:r>
      <w:r>
        <w:rPr>
          <w:sz w:val="18"/>
        </w:rPr>
        <w:t>(iii)</w:t>
      </w:r>
      <w:r>
        <w:rPr>
          <w:spacing w:val="-2"/>
          <w:sz w:val="18"/>
        </w:rPr>
        <w:t> </w:t>
      </w:r>
      <w:r>
        <w:rPr>
          <w:sz w:val="18"/>
        </w:rPr>
        <w:t>an</w:t>
      </w:r>
      <w:r>
        <w:rPr>
          <w:spacing w:val="-4"/>
          <w:sz w:val="18"/>
        </w:rPr>
        <w:t> </w:t>
      </w:r>
      <w:r>
        <w:rPr>
          <w:sz w:val="18"/>
        </w:rPr>
        <w:t>electrical</w:t>
      </w:r>
      <w:r>
        <w:rPr>
          <w:spacing w:val="-4"/>
          <w:sz w:val="18"/>
        </w:rPr>
        <w:t> </w:t>
      </w:r>
      <w:r>
        <w:rPr>
          <w:sz w:val="18"/>
        </w:rPr>
        <w:t>surge</w:t>
      </w:r>
      <w:r>
        <w:rPr>
          <w:spacing w:val="-2"/>
          <w:sz w:val="18"/>
        </w:rPr>
        <w:t> </w:t>
      </w:r>
      <w:r>
        <w:rPr>
          <w:sz w:val="18"/>
        </w:rPr>
        <w:t>that</w:t>
      </w:r>
      <w:r>
        <w:rPr>
          <w:spacing w:val="-2"/>
          <w:sz w:val="18"/>
        </w:rPr>
        <w:t> </w:t>
      </w:r>
      <w:r>
        <w:rPr>
          <w:sz w:val="18"/>
        </w:rPr>
        <w:t>damages</w:t>
      </w:r>
      <w:r>
        <w:rPr>
          <w:spacing w:val="-1"/>
          <w:sz w:val="18"/>
        </w:rPr>
        <w:t> </w:t>
      </w:r>
      <w:r>
        <w:rPr>
          <w:sz w:val="18"/>
        </w:rPr>
        <w:t>the</w:t>
      </w:r>
      <w:r>
        <w:rPr>
          <w:spacing w:val="-2"/>
          <w:sz w:val="18"/>
        </w:rPr>
        <w:t> </w:t>
      </w:r>
      <w:r>
        <w:rPr>
          <w:sz w:val="18"/>
        </w:rPr>
        <w:t>Product’s</w:t>
      </w:r>
      <w:r>
        <w:rPr>
          <w:spacing w:val="-4"/>
          <w:sz w:val="18"/>
        </w:rPr>
        <w:t> </w:t>
      </w:r>
      <w:r>
        <w:rPr>
          <w:sz w:val="18"/>
        </w:rPr>
        <w:t>circuitry,</w:t>
      </w:r>
      <w:r>
        <w:rPr>
          <w:spacing w:val="-1"/>
          <w:sz w:val="18"/>
        </w:rPr>
        <w:t> </w:t>
      </w:r>
      <w:r>
        <w:rPr>
          <w:sz w:val="18"/>
        </w:rPr>
        <w:t>or</w:t>
      </w:r>
      <w:r>
        <w:rPr>
          <w:spacing w:val="-1"/>
          <w:sz w:val="18"/>
        </w:rPr>
        <w:t> </w:t>
      </w:r>
      <w:r>
        <w:rPr>
          <w:sz w:val="18"/>
        </w:rPr>
        <w:t>(iv)</w:t>
      </w:r>
      <w:r>
        <w:rPr>
          <w:spacing w:val="-1"/>
          <w:sz w:val="18"/>
        </w:rPr>
        <w:t> </w:t>
      </w:r>
      <w:r>
        <w:rPr>
          <w:sz w:val="18"/>
        </w:rPr>
        <w:t>the</w:t>
      </w:r>
      <w:r>
        <w:rPr>
          <w:spacing w:val="-1"/>
          <w:sz w:val="18"/>
        </w:rPr>
        <w:t> </w:t>
      </w:r>
      <w:r>
        <w:rPr>
          <w:sz w:val="18"/>
        </w:rPr>
        <w:t>failure,</w:t>
      </w:r>
      <w:r>
        <w:rPr>
          <w:spacing w:val="-1"/>
          <w:sz w:val="18"/>
        </w:rPr>
        <w:t> </w:t>
      </w:r>
      <w:r>
        <w:rPr>
          <w:sz w:val="18"/>
        </w:rPr>
        <w:t>cracks</w:t>
      </w:r>
      <w:r>
        <w:rPr>
          <w:spacing w:val="-2"/>
          <w:sz w:val="18"/>
        </w:rPr>
        <w:t> </w:t>
      </w:r>
      <w:r>
        <w:rPr>
          <w:sz w:val="18"/>
        </w:rPr>
        <w:t>or</w:t>
      </w:r>
      <w:r>
        <w:rPr>
          <w:spacing w:val="-1"/>
          <w:sz w:val="18"/>
        </w:rPr>
        <w:t> </w:t>
      </w:r>
      <w:r>
        <w:rPr>
          <w:sz w:val="18"/>
        </w:rPr>
        <w:t>breakage</w:t>
      </w:r>
      <w:r>
        <w:rPr>
          <w:spacing w:val="-1"/>
          <w:sz w:val="18"/>
        </w:rPr>
        <w:t> </w:t>
      </w:r>
      <w:r>
        <w:rPr>
          <w:sz w:val="18"/>
        </w:rPr>
        <w:t>of the integrated LCD screen.</w:t>
      </w:r>
    </w:p>
    <w:p>
      <w:pPr>
        <w:pStyle w:val="ListParagraph"/>
        <w:numPr>
          <w:ilvl w:val="1"/>
          <w:numId w:val="1"/>
        </w:numPr>
        <w:tabs>
          <w:tab w:pos="200" w:val="left" w:leader="none"/>
        </w:tabs>
        <w:spacing w:line="240" w:lineRule="auto" w:before="198" w:after="0"/>
        <w:ind w:left="0" w:right="82" w:firstLine="0"/>
        <w:jc w:val="left"/>
        <w:rPr>
          <w:sz w:val="18"/>
        </w:rPr>
      </w:pPr>
      <w:r>
        <w:rPr>
          <w:rFonts w:ascii="Arial"/>
          <w:b/>
          <w:sz w:val="18"/>
        </w:rPr>
        <w:t>Covered Product Features. </w:t>
      </w:r>
      <w:r>
        <w:rPr>
          <w:sz w:val="18"/>
        </w:rPr>
        <w:t>This Agreement covers Product components installed in your Product at the time of purchase,</w:t>
      </w:r>
      <w:r>
        <w:rPr>
          <w:spacing w:val="-3"/>
          <w:sz w:val="18"/>
        </w:rPr>
        <w:t> </w:t>
      </w:r>
      <w:r>
        <w:rPr>
          <w:sz w:val="18"/>
        </w:rPr>
        <w:t>including</w:t>
      </w:r>
      <w:r>
        <w:rPr>
          <w:spacing w:val="-3"/>
          <w:sz w:val="18"/>
        </w:rPr>
        <w:t> </w:t>
      </w:r>
      <w:r>
        <w:rPr>
          <w:sz w:val="18"/>
        </w:rPr>
        <w:t>the</w:t>
      </w:r>
      <w:r>
        <w:rPr>
          <w:spacing w:val="-3"/>
          <w:sz w:val="18"/>
        </w:rPr>
        <w:t> </w:t>
      </w:r>
      <w:r>
        <w:rPr>
          <w:sz w:val="18"/>
        </w:rPr>
        <w:t>internal</w:t>
      </w:r>
      <w:r>
        <w:rPr>
          <w:spacing w:val="-3"/>
          <w:sz w:val="18"/>
        </w:rPr>
        <w:t> </w:t>
      </w:r>
      <w:r>
        <w:rPr>
          <w:sz w:val="18"/>
        </w:rPr>
        <w:t>central</w:t>
      </w:r>
      <w:r>
        <w:rPr>
          <w:spacing w:val="-5"/>
          <w:sz w:val="18"/>
        </w:rPr>
        <w:t> </w:t>
      </w:r>
      <w:r>
        <w:rPr>
          <w:sz w:val="18"/>
        </w:rPr>
        <w:t>processing</w:t>
      </w:r>
      <w:r>
        <w:rPr>
          <w:spacing w:val="-3"/>
          <w:sz w:val="18"/>
        </w:rPr>
        <w:t> </w:t>
      </w:r>
      <w:r>
        <w:rPr>
          <w:sz w:val="18"/>
        </w:rPr>
        <w:t>unit,</w:t>
      </w:r>
      <w:r>
        <w:rPr>
          <w:spacing w:val="-5"/>
          <w:sz w:val="18"/>
        </w:rPr>
        <w:t> </w:t>
      </w:r>
      <w:r>
        <w:rPr>
          <w:sz w:val="18"/>
        </w:rPr>
        <w:t>integrated</w:t>
      </w:r>
      <w:r>
        <w:rPr>
          <w:spacing w:val="-3"/>
          <w:sz w:val="18"/>
        </w:rPr>
        <w:t> </w:t>
      </w:r>
      <w:r>
        <w:rPr>
          <w:sz w:val="18"/>
        </w:rPr>
        <w:t>hard disk</w:t>
      </w:r>
      <w:r>
        <w:rPr>
          <w:spacing w:val="-2"/>
          <w:sz w:val="18"/>
        </w:rPr>
        <w:t> </w:t>
      </w:r>
      <w:r>
        <w:rPr>
          <w:sz w:val="18"/>
        </w:rPr>
        <w:t>drive,</w:t>
      </w:r>
      <w:r>
        <w:rPr>
          <w:spacing w:val="-3"/>
          <w:sz w:val="18"/>
        </w:rPr>
        <w:t> </w:t>
      </w:r>
      <w:r>
        <w:rPr>
          <w:sz w:val="18"/>
        </w:rPr>
        <w:t>integrated</w:t>
      </w:r>
      <w:r>
        <w:rPr>
          <w:spacing w:val="-3"/>
          <w:sz w:val="18"/>
        </w:rPr>
        <w:t> </w:t>
      </w:r>
      <w:r>
        <w:rPr>
          <w:sz w:val="18"/>
        </w:rPr>
        <w:t>optical</w:t>
      </w:r>
      <w:r>
        <w:rPr>
          <w:spacing w:val="-3"/>
          <w:sz w:val="18"/>
        </w:rPr>
        <w:t> </w:t>
      </w:r>
      <w:r>
        <w:rPr>
          <w:sz w:val="18"/>
        </w:rPr>
        <w:t>drive,</w:t>
      </w:r>
      <w:r>
        <w:rPr>
          <w:spacing w:val="-5"/>
          <w:sz w:val="18"/>
        </w:rPr>
        <w:t> </w:t>
      </w:r>
      <w:r>
        <w:rPr>
          <w:sz w:val="18"/>
        </w:rPr>
        <w:t>integrated keyboard, integrated pointing devices, integrated LCD screen, optional features installed by Lenovo at the time of Product purchase, and other components that Lenovo includes as a standard feature with the Product.</w:t>
      </w:r>
    </w:p>
    <w:p>
      <w:pPr>
        <w:pStyle w:val="BodyText"/>
        <w:ind w:right="10"/>
      </w:pPr>
      <w:r>
        <w:rPr>
          <w:rFonts w:ascii="Arial"/>
          <w:b/>
        </w:rPr>
        <w:t>THIS AGREEMENT DOES NOT COVER: </w:t>
      </w:r>
      <w:r>
        <w:rPr/>
        <w:t>batteries, light bulbs, memory disks, wire connections, AC adapters, carrying cases or folios, stylus or digitizer pens, cradles, docking stations, port replicators, external keyboards, printers, scanners, external drives, software (preloaded or purchased separately), tapes, CDs, DVDs, film or other media, external modems, external speakers, monitors, external mouse or other input/output devices, any other components not internal to the Product, optional features not installed by Lenovo at the time of Product purchase, accessories</w:t>
      </w:r>
      <w:r>
        <w:rPr>
          <w:spacing w:val="-2"/>
        </w:rPr>
        <w:t> </w:t>
      </w:r>
      <w:r>
        <w:rPr/>
        <w:t>purchased</w:t>
      </w:r>
      <w:r>
        <w:rPr>
          <w:spacing w:val="-2"/>
        </w:rPr>
        <w:t> </w:t>
      </w:r>
      <w:r>
        <w:rPr/>
        <w:t>in</w:t>
      </w:r>
      <w:r>
        <w:rPr>
          <w:spacing w:val="-2"/>
        </w:rPr>
        <w:t> </w:t>
      </w:r>
      <w:r>
        <w:rPr/>
        <w:t>addition</w:t>
      </w:r>
      <w:r>
        <w:rPr>
          <w:spacing w:val="-2"/>
        </w:rPr>
        <w:t> </w:t>
      </w:r>
      <w:r>
        <w:rPr/>
        <w:t>to</w:t>
      </w:r>
      <w:r>
        <w:rPr>
          <w:spacing w:val="-2"/>
        </w:rPr>
        <w:t> </w:t>
      </w:r>
      <w:r>
        <w:rPr/>
        <w:t>the</w:t>
      </w:r>
      <w:r>
        <w:rPr>
          <w:spacing w:val="-2"/>
        </w:rPr>
        <w:t> </w:t>
      </w:r>
      <w:r>
        <w:rPr/>
        <w:t>base</w:t>
      </w:r>
      <w:r>
        <w:rPr>
          <w:spacing w:val="-4"/>
        </w:rPr>
        <w:t> </w:t>
      </w:r>
      <w:r>
        <w:rPr/>
        <w:t>unit,</w:t>
      </w:r>
      <w:r>
        <w:rPr>
          <w:spacing w:val="-4"/>
        </w:rPr>
        <w:t> </w:t>
      </w:r>
      <w:r>
        <w:rPr/>
        <w:t>third-party</w:t>
      </w:r>
      <w:r>
        <w:rPr>
          <w:spacing w:val="-4"/>
        </w:rPr>
        <w:t> </w:t>
      </w:r>
      <w:r>
        <w:rPr/>
        <w:t>products</w:t>
      </w:r>
      <w:r>
        <w:rPr>
          <w:spacing w:val="-2"/>
        </w:rPr>
        <w:t> </w:t>
      </w:r>
      <w:r>
        <w:rPr/>
        <w:t>(those</w:t>
      </w:r>
      <w:r>
        <w:rPr>
          <w:spacing w:val="-2"/>
        </w:rPr>
        <w:t> </w:t>
      </w:r>
      <w:r>
        <w:rPr/>
        <w:t>not</w:t>
      </w:r>
      <w:r>
        <w:rPr>
          <w:spacing w:val="-2"/>
        </w:rPr>
        <w:t> </w:t>
      </w:r>
      <w:r>
        <w:rPr/>
        <w:t>bearing</w:t>
      </w:r>
      <w:r>
        <w:rPr>
          <w:spacing w:val="-2"/>
        </w:rPr>
        <w:t> </w:t>
      </w:r>
      <w:r>
        <w:rPr/>
        <w:t>the</w:t>
      </w:r>
      <w:r>
        <w:rPr>
          <w:spacing w:val="-2"/>
        </w:rPr>
        <w:t> </w:t>
      </w:r>
      <w:r>
        <w:rPr/>
        <w:t>Lenovo</w:t>
      </w:r>
      <w:r>
        <w:rPr>
          <w:spacing w:val="-2"/>
        </w:rPr>
        <w:t> </w:t>
      </w:r>
      <w:r>
        <w:rPr/>
        <w:t>logo)</w:t>
      </w:r>
      <w:r>
        <w:rPr>
          <w:spacing w:val="-2"/>
        </w:rPr>
        <w:t> </w:t>
      </w:r>
      <w:r>
        <w:rPr/>
        <w:t>even</w:t>
      </w:r>
      <w:r>
        <w:rPr>
          <w:spacing w:val="-2"/>
        </w:rPr>
        <w:t> </w:t>
      </w:r>
      <w:r>
        <w:rPr/>
        <w:t>if sold</w:t>
      </w:r>
      <w:r>
        <w:rPr>
          <w:spacing w:val="-1"/>
        </w:rPr>
        <w:t> </w:t>
      </w:r>
      <w:r>
        <w:rPr/>
        <w:t>by</w:t>
      </w:r>
      <w:r>
        <w:rPr>
          <w:spacing w:val="-1"/>
        </w:rPr>
        <w:t> </w:t>
      </w:r>
      <w:r>
        <w:rPr/>
        <w:t>Lenovo, or</w:t>
      </w:r>
      <w:r>
        <w:rPr>
          <w:spacing w:val="-1"/>
        </w:rPr>
        <w:t> </w:t>
      </w:r>
      <w:r>
        <w:rPr/>
        <w:t>any</w:t>
      </w:r>
      <w:r>
        <w:rPr>
          <w:spacing w:val="-1"/>
        </w:rPr>
        <w:t> </w:t>
      </w:r>
      <w:r>
        <w:rPr/>
        <w:t>Product repaired</w:t>
      </w:r>
      <w:r>
        <w:rPr>
          <w:spacing w:val="-1"/>
        </w:rPr>
        <w:t> </w:t>
      </w:r>
      <w:r>
        <w:rPr/>
        <w:t>by</w:t>
      </w:r>
      <w:r>
        <w:rPr>
          <w:spacing w:val="-1"/>
        </w:rPr>
        <w:t> </w:t>
      </w:r>
      <w:r>
        <w:rPr/>
        <w:t>anyone</w:t>
      </w:r>
      <w:r>
        <w:rPr>
          <w:spacing w:val="-1"/>
        </w:rPr>
        <w:t> </w:t>
      </w:r>
      <w:r>
        <w:rPr/>
        <w:t>other</w:t>
      </w:r>
      <w:r>
        <w:rPr>
          <w:spacing w:val="-2"/>
        </w:rPr>
        <w:t> </w:t>
      </w:r>
      <w:r>
        <w:rPr/>
        <w:t>than Lenovo or a</w:t>
      </w:r>
      <w:r>
        <w:rPr>
          <w:spacing w:val="-1"/>
        </w:rPr>
        <w:t> </w:t>
      </w:r>
      <w:r>
        <w:rPr/>
        <w:t>service provider</w:t>
      </w:r>
      <w:r>
        <w:rPr>
          <w:spacing w:val="-2"/>
        </w:rPr>
        <w:t> </w:t>
      </w:r>
      <w:r>
        <w:rPr/>
        <w:t>authorized by</w:t>
      </w:r>
      <w:r>
        <w:rPr>
          <w:spacing w:val="-1"/>
        </w:rPr>
        <w:t> </w:t>
      </w:r>
      <w:r>
        <w:rPr/>
        <w:t>Lenovo.</w:t>
      </w:r>
    </w:p>
    <w:p>
      <w:pPr>
        <w:pStyle w:val="BodyText"/>
      </w:pPr>
    </w:p>
    <w:p>
      <w:pPr>
        <w:pStyle w:val="ListParagraph"/>
        <w:numPr>
          <w:ilvl w:val="1"/>
          <w:numId w:val="1"/>
        </w:numPr>
        <w:tabs>
          <w:tab w:pos="209" w:val="left" w:leader="none"/>
        </w:tabs>
        <w:spacing w:line="242" w:lineRule="auto" w:before="1" w:after="0"/>
        <w:ind w:left="0" w:right="11" w:firstLine="0"/>
        <w:jc w:val="left"/>
        <w:rPr>
          <w:sz w:val="18"/>
        </w:rPr>
      </w:pPr>
      <w:r>
        <w:rPr>
          <w:rFonts w:ascii="Arial"/>
          <w:b/>
          <w:sz w:val="18"/>
        </w:rPr>
        <w:t>Coverage</w:t>
      </w:r>
      <w:r>
        <w:rPr>
          <w:rFonts w:ascii="Arial"/>
          <w:b/>
          <w:spacing w:val="-2"/>
          <w:sz w:val="18"/>
        </w:rPr>
        <w:t> </w:t>
      </w:r>
      <w:r>
        <w:rPr>
          <w:rFonts w:ascii="Arial"/>
          <w:b/>
          <w:sz w:val="18"/>
        </w:rPr>
        <w:t>Period.</w:t>
      </w:r>
      <w:r>
        <w:rPr>
          <w:rFonts w:ascii="Arial"/>
          <w:b/>
          <w:spacing w:val="-1"/>
          <w:sz w:val="18"/>
        </w:rPr>
        <w:t> </w:t>
      </w:r>
      <w:r>
        <w:rPr>
          <w:sz w:val="18"/>
        </w:rPr>
        <w:t>The</w:t>
      </w:r>
      <w:r>
        <w:rPr>
          <w:spacing w:val="-2"/>
          <w:sz w:val="18"/>
        </w:rPr>
        <w:t> </w:t>
      </w:r>
      <w:r>
        <w:rPr>
          <w:sz w:val="18"/>
        </w:rPr>
        <w:t>period</w:t>
      </w:r>
      <w:r>
        <w:rPr>
          <w:spacing w:val="-2"/>
          <w:sz w:val="18"/>
        </w:rPr>
        <w:t> </w:t>
      </w:r>
      <w:r>
        <w:rPr>
          <w:sz w:val="18"/>
        </w:rPr>
        <w:t>of</w:t>
      </w:r>
      <w:r>
        <w:rPr>
          <w:spacing w:val="-2"/>
          <w:sz w:val="18"/>
        </w:rPr>
        <w:t> </w:t>
      </w:r>
      <w:r>
        <w:rPr>
          <w:sz w:val="18"/>
        </w:rPr>
        <w:t>Service</w:t>
      </w:r>
      <w:r>
        <w:rPr>
          <w:spacing w:val="-4"/>
          <w:sz w:val="18"/>
        </w:rPr>
        <w:t> </w:t>
      </w:r>
      <w:r>
        <w:rPr>
          <w:sz w:val="18"/>
        </w:rPr>
        <w:t>shall</w:t>
      </w:r>
      <w:r>
        <w:rPr>
          <w:spacing w:val="-4"/>
          <w:sz w:val="18"/>
        </w:rPr>
        <w:t> </w:t>
      </w:r>
      <w:r>
        <w:rPr>
          <w:sz w:val="18"/>
        </w:rPr>
        <w:t>begin</w:t>
      </w:r>
      <w:r>
        <w:rPr>
          <w:spacing w:val="-2"/>
          <w:sz w:val="18"/>
        </w:rPr>
        <w:t> </w:t>
      </w:r>
      <w:r>
        <w:rPr>
          <w:sz w:val="18"/>
        </w:rPr>
        <w:t>on</w:t>
      </w:r>
      <w:r>
        <w:rPr>
          <w:spacing w:val="-2"/>
          <w:sz w:val="18"/>
        </w:rPr>
        <w:t> </w:t>
      </w:r>
      <w:r>
        <w:rPr>
          <w:sz w:val="18"/>
        </w:rPr>
        <w:t>the</w:t>
      </w:r>
      <w:r>
        <w:rPr>
          <w:spacing w:val="-2"/>
          <w:sz w:val="18"/>
        </w:rPr>
        <w:t> </w:t>
      </w:r>
      <w:r>
        <w:rPr>
          <w:sz w:val="18"/>
        </w:rPr>
        <w:t>warranty</w:t>
      </w:r>
      <w:r>
        <w:rPr>
          <w:spacing w:val="-3"/>
          <w:sz w:val="18"/>
        </w:rPr>
        <w:t> </w:t>
      </w:r>
      <w:r>
        <w:rPr>
          <w:sz w:val="18"/>
        </w:rPr>
        <w:t>start</w:t>
      </w:r>
      <w:r>
        <w:rPr>
          <w:spacing w:val="-4"/>
          <w:sz w:val="18"/>
        </w:rPr>
        <w:t> </w:t>
      </w:r>
      <w:r>
        <w:rPr>
          <w:sz w:val="18"/>
        </w:rPr>
        <w:t>date</w:t>
      </w:r>
      <w:r>
        <w:rPr>
          <w:spacing w:val="-4"/>
          <w:sz w:val="18"/>
        </w:rPr>
        <w:t> </w:t>
      </w:r>
      <w:r>
        <w:rPr>
          <w:sz w:val="18"/>
        </w:rPr>
        <w:t>of</w:t>
      </w:r>
      <w:r>
        <w:rPr>
          <w:spacing w:val="-2"/>
          <w:sz w:val="18"/>
        </w:rPr>
        <w:t> </w:t>
      </w:r>
      <w:r>
        <w:rPr>
          <w:sz w:val="18"/>
        </w:rPr>
        <w:t>the</w:t>
      </w:r>
      <w:r>
        <w:rPr>
          <w:spacing w:val="-2"/>
          <w:sz w:val="18"/>
        </w:rPr>
        <w:t> </w:t>
      </w:r>
      <w:r>
        <w:rPr>
          <w:sz w:val="18"/>
        </w:rPr>
        <w:t>covered</w:t>
      </w:r>
      <w:r>
        <w:rPr>
          <w:spacing w:val="-2"/>
          <w:sz w:val="18"/>
        </w:rPr>
        <w:t> </w:t>
      </w:r>
      <w:r>
        <w:rPr>
          <w:sz w:val="18"/>
        </w:rPr>
        <w:t>Product.</w:t>
      </w:r>
      <w:r>
        <w:rPr>
          <w:spacing w:val="-4"/>
          <w:sz w:val="18"/>
        </w:rPr>
        <w:t> </w:t>
      </w:r>
      <w:r>
        <w:rPr>
          <w:sz w:val="18"/>
        </w:rPr>
        <w:t>It</w:t>
      </w:r>
      <w:r>
        <w:rPr>
          <w:spacing w:val="-2"/>
          <w:sz w:val="18"/>
        </w:rPr>
        <w:t> </w:t>
      </w:r>
      <w:r>
        <w:rPr>
          <w:sz w:val="18"/>
        </w:rPr>
        <w:t>will</w:t>
      </w:r>
      <w:r>
        <w:rPr>
          <w:spacing w:val="-2"/>
          <w:sz w:val="18"/>
        </w:rPr>
        <w:t> </w:t>
      </w:r>
      <w:r>
        <w:rPr>
          <w:sz w:val="18"/>
        </w:rPr>
        <w:t>expire at the end of the period specified in your invoice. The coverage period terminates immediately if your Product is replaced under this Agreement.</w:t>
      </w:r>
    </w:p>
    <w:p>
      <w:pPr>
        <w:pStyle w:val="ListParagraph"/>
        <w:numPr>
          <w:ilvl w:val="1"/>
          <w:numId w:val="1"/>
        </w:numPr>
        <w:tabs>
          <w:tab w:pos="200" w:val="left" w:leader="none"/>
        </w:tabs>
        <w:spacing w:line="240" w:lineRule="auto" w:before="200" w:after="0"/>
        <w:ind w:left="0" w:right="31" w:firstLine="0"/>
        <w:jc w:val="left"/>
        <w:rPr>
          <w:sz w:val="18"/>
        </w:rPr>
      </w:pPr>
      <w:r>
        <w:rPr>
          <w:rFonts w:ascii="Arial"/>
          <w:b/>
          <w:sz w:val="18"/>
        </w:rPr>
        <w:t>Limitation of Claims. </w:t>
      </w:r>
      <w:r>
        <w:rPr>
          <w:sz w:val="18"/>
        </w:rPr>
        <w:t>This agreement entitles you to avail a maximum of one accidental repair claim per Service policy year. Policy Period starts from the date of notebook or tablet purchase as reflected in your invoice. If your notebook or tablet Product is repaired under this Agreement during a policy year, your Product is not eligible for another</w:t>
      </w:r>
      <w:r>
        <w:rPr>
          <w:spacing w:val="-1"/>
          <w:sz w:val="18"/>
        </w:rPr>
        <w:t> </w:t>
      </w:r>
      <w:r>
        <w:rPr>
          <w:sz w:val="18"/>
        </w:rPr>
        <w:t>repair</w:t>
      </w:r>
      <w:r>
        <w:rPr>
          <w:spacing w:val="-1"/>
          <w:sz w:val="18"/>
        </w:rPr>
        <w:t> </w:t>
      </w:r>
      <w:r>
        <w:rPr>
          <w:sz w:val="18"/>
        </w:rPr>
        <w:t>of same</w:t>
      </w:r>
      <w:r>
        <w:rPr>
          <w:spacing w:val="-3"/>
          <w:sz w:val="18"/>
        </w:rPr>
        <w:t> </w:t>
      </w:r>
      <w:r>
        <w:rPr>
          <w:sz w:val="18"/>
        </w:rPr>
        <w:t>or</w:t>
      </w:r>
      <w:r>
        <w:rPr>
          <w:spacing w:val="-1"/>
          <w:sz w:val="18"/>
        </w:rPr>
        <w:t> </w:t>
      </w:r>
      <w:r>
        <w:rPr>
          <w:sz w:val="18"/>
        </w:rPr>
        <w:t>a</w:t>
      </w:r>
      <w:r>
        <w:rPr>
          <w:spacing w:val="-3"/>
          <w:sz w:val="18"/>
        </w:rPr>
        <w:t> </w:t>
      </w:r>
      <w:r>
        <w:rPr>
          <w:sz w:val="18"/>
        </w:rPr>
        <w:t>different</w:t>
      </w:r>
      <w:r>
        <w:rPr>
          <w:spacing w:val="-3"/>
          <w:sz w:val="18"/>
        </w:rPr>
        <w:t> </w:t>
      </w:r>
      <w:r>
        <w:rPr>
          <w:sz w:val="18"/>
        </w:rPr>
        <w:t>issue</w:t>
      </w:r>
      <w:r>
        <w:rPr>
          <w:spacing w:val="-3"/>
          <w:sz w:val="18"/>
        </w:rPr>
        <w:t> </w:t>
      </w:r>
      <w:r>
        <w:rPr>
          <w:sz w:val="18"/>
        </w:rPr>
        <w:t>under</w:t>
      </w:r>
      <w:r>
        <w:rPr>
          <w:spacing w:val="-1"/>
          <w:sz w:val="18"/>
        </w:rPr>
        <w:t> </w:t>
      </w:r>
      <w:r>
        <w:rPr>
          <w:sz w:val="18"/>
        </w:rPr>
        <w:t>this Agreement during</w:t>
      </w:r>
      <w:r>
        <w:rPr>
          <w:spacing w:val="-2"/>
          <w:sz w:val="18"/>
        </w:rPr>
        <w:t> </w:t>
      </w:r>
      <w:r>
        <w:rPr>
          <w:sz w:val="18"/>
        </w:rPr>
        <w:t>the</w:t>
      </w:r>
      <w:r>
        <w:rPr>
          <w:spacing w:val="-3"/>
          <w:sz w:val="18"/>
        </w:rPr>
        <w:t> </w:t>
      </w:r>
      <w:r>
        <w:rPr>
          <w:sz w:val="18"/>
        </w:rPr>
        <w:t>same policy</w:t>
      </w:r>
      <w:r>
        <w:rPr>
          <w:spacing w:val="-3"/>
          <w:sz w:val="18"/>
        </w:rPr>
        <w:t> </w:t>
      </w:r>
      <w:r>
        <w:rPr>
          <w:sz w:val="18"/>
        </w:rPr>
        <w:t>year.</w:t>
      </w:r>
      <w:r>
        <w:rPr>
          <w:spacing w:val="-1"/>
          <w:sz w:val="18"/>
        </w:rPr>
        <w:t> </w:t>
      </w:r>
      <w:r>
        <w:rPr>
          <w:sz w:val="18"/>
        </w:rPr>
        <w:t>Single</w:t>
      </w:r>
      <w:r>
        <w:rPr>
          <w:spacing w:val="-1"/>
          <w:sz w:val="18"/>
        </w:rPr>
        <w:t> </w:t>
      </w:r>
      <w:r>
        <w:rPr>
          <w:sz w:val="18"/>
        </w:rPr>
        <w:t>replacement will be</w:t>
      </w:r>
      <w:r>
        <w:rPr>
          <w:spacing w:val="-2"/>
          <w:sz w:val="18"/>
        </w:rPr>
        <w:t> </w:t>
      </w:r>
      <w:r>
        <w:rPr>
          <w:sz w:val="18"/>
        </w:rPr>
        <w:t>done</w:t>
      </w:r>
      <w:r>
        <w:rPr>
          <w:spacing w:val="-1"/>
          <w:sz w:val="18"/>
        </w:rPr>
        <w:t> </w:t>
      </w:r>
      <w:r>
        <w:rPr>
          <w:sz w:val="18"/>
        </w:rPr>
        <w:t>with</w:t>
      </w:r>
      <w:r>
        <w:rPr>
          <w:spacing w:val="-2"/>
          <w:sz w:val="18"/>
        </w:rPr>
        <w:t> </w:t>
      </w:r>
      <w:r>
        <w:rPr>
          <w:sz w:val="18"/>
        </w:rPr>
        <w:t>a</w:t>
      </w:r>
      <w:r>
        <w:rPr>
          <w:spacing w:val="-4"/>
          <w:sz w:val="18"/>
        </w:rPr>
        <w:t> </w:t>
      </w:r>
      <w:r>
        <w:rPr>
          <w:sz w:val="18"/>
        </w:rPr>
        <w:t>configured</w:t>
      </w:r>
      <w:r>
        <w:rPr>
          <w:spacing w:val="-4"/>
          <w:sz w:val="18"/>
        </w:rPr>
        <w:t> </w:t>
      </w:r>
      <w:r>
        <w:rPr>
          <w:sz w:val="18"/>
        </w:rPr>
        <w:t>system which</w:t>
      </w:r>
      <w:r>
        <w:rPr>
          <w:spacing w:val="-4"/>
          <w:sz w:val="18"/>
        </w:rPr>
        <w:t> </w:t>
      </w:r>
      <w:r>
        <w:rPr>
          <w:sz w:val="18"/>
        </w:rPr>
        <w:t>is</w:t>
      </w:r>
      <w:r>
        <w:rPr>
          <w:spacing w:val="-3"/>
          <w:sz w:val="18"/>
        </w:rPr>
        <w:t> </w:t>
      </w:r>
      <w:r>
        <w:rPr>
          <w:sz w:val="18"/>
        </w:rPr>
        <w:t>comparable</w:t>
      </w:r>
      <w:r>
        <w:rPr>
          <w:spacing w:val="-4"/>
          <w:sz w:val="18"/>
        </w:rPr>
        <w:t> </w:t>
      </w:r>
      <w:r>
        <w:rPr>
          <w:sz w:val="18"/>
        </w:rPr>
        <w:t>to</w:t>
      </w:r>
      <w:r>
        <w:rPr>
          <w:spacing w:val="-2"/>
          <w:sz w:val="18"/>
        </w:rPr>
        <w:t> </w:t>
      </w:r>
      <w:r>
        <w:rPr>
          <w:sz w:val="18"/>
        </w:rPr>
        <w:t>the</w:t>
      </w:r>
      <w:r>
        <w:rPr>
          <w:spacing w:val="-4"/>
          <w:sz w:val="18"/>
        </w:rPr>
        <w:t> </w:t>
      </w:r>
      <w:r>
        <w:rPr>
          <w:sz w:val="18"/>
        </w:rPr>
        <w:t>configured</w:t>
      </w:r>
      <w:r>
        <w:rPr>
          <w:spacing w:val="-4"/>
          <w:sz w:val="18"/>
        </w:rPr>
        <w:t> </w:t>
      </w:r>
      <w:r>
        <w:rPr>
          <w:sz w:val="18"/>
        </w:rPr>
        <w:t>system</w:t>
      </w:r>
      <w:r>
        <w:rPr>
          <w:spacing w:val="-1"/>
          <w:sz w:val="18"/>
        </w:rPr>
        <w:t> </w:t>
      </w:r>
      <w:r>
        <w:rPr>
          <w:sz w:val="18"/>
        </w:rPr>
        <w:t>in</w:t>
      </w:r>
      <w:r>
        <w:rPr>
          <w:spacing w:val="-4"/>
          <w:sz w:val="18"/>
        </w:rPr>
        <w:t> </w:t>
      </w:r>
      <w:r>
        <w:rPr>
          <w:sz w:val="18"/>
        </w:rPr>
        <w:t>the</w:t>
      </w:r>
      <w:r>
        <w:rPr>
          <w:spacing w:val="-2"/>
          <w:sz w:val="18"/>
        </w:rPr>
        <w:t> </w:t>
      </w:r>
      <w:r>
        <w:rPr>
          <w:sz w:val="18"/>
        </w:rPr>
        <w:t>Product, during</w:t>
      </w:r>
      <w:r>
        <w:rPr>
          <w:spacing w:val="-2"/>
          <w:sz w:val="18"/>
        </w:rPr>
        <w:t> </w:t>
      </w:r>
      <w:r>
        <w:rPr>
          <w:sz w:val="18"/>
        </w:rPr>
        <w:t>the</w:t>
      </w:r>
      <w:r>
        <w:rPr>
          <w:spacing w:val="-2"/>
          <w:sz w:val="18"/>
        </w:rPr>
        <w:t> </w:t>
      </w:r>
      <w:r>
        <w:rPr>
          <w:sz w:val="18"/>
        </w:rPr>
        <w:t>lifecycle</w:t>
      </w:r>
      <w:r>
        <w:rPr>
          <w:spacing w:val="-2"/>
          <w:sz w:val="18"/>
        </w:rPr>
        <w:t> </w:t>
      </w:r>
      <w:r>
        <w:rPr>
          <w:sz w:val="18"/>
        </w:rPr>
        <w:t>of the Product under this Service only if system is beyond economic repair. If system is replaced, you will have the option to purchase new Service coverage for that system, if desired. The coverage for the original machine ceases when a replacement is provided.</w:t>
      </w:r>
    </w:p>
    <w:p>
      <w:pPr>
        <w:pStyle w:val="BodyText"/>
      </w:pPr>
    </w:p>
    <w:p>
      <w:pPr>
        <w:pStyle w:val="ListParagraph"/>
        <w:numPr>
          <w:ilvl w:val="1"/>
          <w:numId w:val="1"/>
        </w:numPr>
        <w:tabs>
          <w:tab w:pos="159" w:val="left" w:leader="none"/>
        </w:tabs>
        <w:spacing w:line="240" w:lineRule="auto" w:before="1" w:after="0"/>
        <w:ind w:left="0" w:right="65" w:firstLine="0"/>
        <w:jc w:val="left"/>
        <w:rPr>
          <w:sz w:val="18"/>
        </w:rPr>
      </w:pPr>
      <w:r>
        <w:rPr>
          <w:rFonts w:ascii="Arial"/>
          <w:b/>
          <w:sz w:val="18"/>
        </w:rPr>
        <w:t>Waiting Period. </w:t>
      </w:r>
      <w:r>
        <w:rPr>
          <w:sz w:val="18"/>
        </w:rPr>
        <w:t>It is recommended that Accidental Damage Protection along with notebook or tablet purchase to get maximum benefit under the policy. You may decide to buy this ADP Service within first ninety (90) days of your Product purchase. When the ADP Service is purchased subsequent to the purchase of your Product, you may not exercise</w:t>
      </w:r>
      <w:r>
        <w:rPr>
          <w:spacing w:val="-2"/>
          <w:sz w:val="18"/>
        </w:rPr>
        <w:t> </w:t>
      </w:r>
      <w:r>
        <w:rPr>
          <w:sz w:val="18"/>
        </w:rPr>
        <w:t>your</w:t>
      </w:r>
      <w:r>
        <w:rPr>
          <w:spacing w:val="-2"/>
          <w:sz w:val="18"/>
        </w:rPr>
        <w:t> </w:t>
      </w:r>
      <w:r>
        <w:rPr>
          <w:sz w:val="18"/>
        </w:rPr>
        <w:t>rights to</w:t>
      </w:r>
      <w:r>
        <w:rPr>
          <w:spacing w:val="-2"/>
          <w:sz w:val="18"/>
        </w:rPr>
        <w:t> </w:t>
      </w:r>
      <w:r>
        <w:rPr>
          <w:sz w:val="18"/>
        </w:rPr>
        <w:t>Service</w:t>
      </w:r>
      <w:r>
        <w:rPr>
          <w:spacing w:val="-4"/>
          <w:sz w:val="18"/>
        </w:rPr>
        <w:t> </w:t>
      </w:r>
      <w:r>
        <w:rPr>
          <w:sz w:val="18"/>
        </w:rPr>
        <w:t>for</w:t>
      </w:r>
      <w:r>
        <w:rPr>
          <w:spacing w:val="-2"/>
          <w:sz w:val="18"/>
        </w:rPr>
        <w:t> </w:t>
      </w:r>
      <w:r>
        <w:rPr>
          <w:sz w:val="18"/>
        </w:rPr>
        <w:t>thirty</w:t>
      </w:r>
      <w:r>
        <w:rPr>
          <w:spacing w:val="-3"/>
          <w:sz w:val="18"/>
        </w:rPr>
        <w:t> </w:t>
      </w:r>
      <w:r>
        <w:rPr>
          <w:sz w:val="18"/>
        </w:rPr>
        <w:t>(30)</w:t>
      </w:r>
      <w:r>
        <w:rPr>
          <w:spacing w:val="-3"/>
          <w:sz w:val="18"/>
        </w:rPr>
        <w:t> </w:t>
      </w:r>
      <w:r>
        <w:rPr>
          <w:sz w:val="18"/>
        </w:rPr>
        <w:t>days</w:t>
      </w:r>
      <w:r>
        <w:rPr>
          <w:spacing w:val="-2"/>
          <w:sz w:val="18"/>
        </w:rPr>
        <w:t> </w:t>
      </w:r>
      <w:r>
        <w:rPr>
          <w:sz w:val="18"/>
        </w:rPr>
        <w:t>from</w:t>
      </w:r>
      <w:r>
        <w:rPr>
          <w:spacing w:val="-2"/>
          <w:sz w:val="18"/>
        </w:rPr>
        <w:t> </w:t>
      </w:r>
      <w:r>
        <w:rPr>
          <w:sz w:val="18"/>
        </w:rPr>
        <w:t>the</w:t>
      </w:r>
      <w:r>
        <w:rPr>
          <w:spacing w:val="-3"/>
          <w:sz w:val="18"/>
        </w:rPr>
        <w:t> </w:t>
      </w:r>
      <w:r>
        <w:rPr>
          <w:sz w:val="18"/>
        </w:rPr>
        <w:t>purchase</w:t>
      </w:r>
      <w:r>
        <w:rPr>
          <w:spacing w:val="-4"/>
          <w:sz w:val="18"/>
        </w:rPr>
        <w:t> </w:t>
      </w:r>
      <w:r>
        <w:rPr>
          <w:sz w:val="18"/>
        </w:rPr>
        <w:t>date</w:t>
      </w:r>
      <w:r>
        <w:rPr>
          <w:spacing w:val="-4"/>
          <w:sz w:val="18"/>
        </w:rPr>
        <w:t> </w:t>
      </w:r>
      <w:r>
        <w:rPr>
          <w:sz w:val="18"/>
        </w:rPr>
        <w:t>of</w:t>
      </w:r>
      <w:r>
        <w:rPr>
          <w:spacing w:val="-3"/>
          <w:sz w:val="18"/>
        </w:rPr>
        <w:t> </w:t>
      </w:r>
      <w:r>
        <w:rPr>
          <w:sz w:val="18"/>
        </w:rPr>
        <w:t>the</w:t>
      </w:r>
      <w:r>
        <w:rPr>
          <w:spacing w:val="-3"/>
          <w:sz w:val="18"/>
        </w:rPr>
        <w:t> </w:t>
      </w:r>
      <w:r>
        <w:rPr>
          <w:sz w:val="18"/>
        </w:rPr>
        <w:t>Service.</w:t>
      </w:r>
      <w:r>
        <w:rPr>
          <w:spacing w:val="-2"/>
          <w:sz w:val="18"/>
        </w:rPr>
        <w:t> </w:t>
      </w:r>
      <w:r>
        <w:rPr>
          <w:sz w:val="18"/>
        </w:rPr>
        <w:t>Lenovo</w:t>
      </w:r>
      <w:r>
        <w:rPr>
          <w:spacing w:val="-2"/>
          <w:sz w:val="18"/>
        </w:rPr>
        <w:t> </w:t>
      </w:r>
      <w:r>
        <w:rPr>
          <w:sz w:val="18"/>
        </w:rPr>
        <w:t>reserves</w:t>
      </w:r>
      <w:r>
        <w:rPr>
          <w:spacing w:val="-3"/>
          <w:sz w:val="18"/>
        </w:rPr>
        <w:t> </w:t>
      </w:r>
      <w:r>
        <w:rPr>
          <w:sz w:val="18"/>
        </w:rPr>
        <w:t>the</w:t>
      </w:r>
      <w:r>
        <w:rPr>
          <w:spacing w:val="-2"/>
          <w:sz w:val="18"/>
        </w:rPr>
        <w:t> </w:t>
      </w:r>
      <w:r>
        <w:rPr>
          <w:sz w:val="18"/>
        </w:rPr>
        <w:t>right</w:t>
      </w:r>
      <w:r>
        <w:rPr>
          <w:spacing w:val="-4"/>
          <w:sz w:val="18"/>
        </w:rPr>
        <w:t> </w:t>
      </w:r>
      <w:r>
        <w:rPr>
          <w:sz w:val="18"/>
        </w:rPr>
        <w:t>to inspect your Product prior</w:t>
      </w:r>
      <w:r>
        <w:rPr>
          <w:spacing w:val="-1"/>
          <w:sz w:val="18"/>
        </w:rPr>
        <w:t> </w:t>
      </w:r>
      <w:r>
        <w:rPr>
          <w:sz w:val="18"/>
        </w:rPr>
        <w:t>to agreeing to provide Service, when Service is purchased subsequent to the purchase of your Product.</w:t>
      </w:r>
    </w:p>
    <w:p>
      <w:pPr>
        <w:pStyle w:val="ListParagraph"/>
        <w:spacing w:after="0" w:line="240" w:lineRule="auto"/>
        <w:jc w:val="left"/>
        <w:rPr>
          <w:sz w:val="18"/>
        </w:rPr>
        <w:sectPr>
          <w:footerReference w:type="default" r:id="rId5"/>
          <w:type w:val="continuous"/>
          <w:pgSz w:w="12240" w:h="15840"/>
          <w:pgMar w:header="0" w:footer="926" w:top="1360" w:bottom="1120" w:left="1440" w:right="1440"/>
          <w:pgNumType w:start="1"/>
        </w:sectPr>
      </w:pPr>
    </w:p>
    <w:p>
      <w:pPr>
        <w:pStyle w:val="ListParagraph"/>
        <w:numPr>
          <w:ilvl w:val="1"/>
          <w:numId w:val="1"/>
        </w:numPr>
        <w:tabs>
          <w:tab w:pos="209" w:val="left" w:leader="none"/>
        </w:tabs>
        <w:spacing w:line="242" w:lineRule="auto" w:before="74" w:after="0"/>
        <w:ind w:left="0" w:right="602" w:firstLine="0"/>
        <w:jc w:val="both"/>
        <w:rPr>
          <w:sz w:val="18"/>
        </w:rPr>
      </w:pPr>
      <w:r>
        <w:rPr>
          <w:rFonts w:ascii="Arial" w:hAnsi="Arial"/>
          <w:b/>
          <w:sz w:val="18"/>
        </w:rPr>
        <w:t>Obtaining</w:t>
      </w:r>
      <w:r>
        <w:rPr>
          <w:rFonts w:ascii="Arial" w:hAnsi="Arial"/>
          <w:b/>
          <w:spacing w:val="-2"/>
          <w:sz w:val="18"/>
        </w:rPr>
        <w:t> </w:t>
      </w:r>
      <w:r>
        <w:rPr>
          <w:rFonts w:ascii="Arial" w:hAnsi="Arial"/>
          <w:b/>
          <w:sz w:val="18"/>
        </w:rPr>
        <w:t>Service. </w:t>
      </w:r>
      <w:r>
        <w:rPr>
          <w:sz w:val="18"/>
        </w:rPr>
        <w:t>To</w:t>
      </w:r>
      <w:r>
        <w:rPr>
          <w:spacing w:val="-1"/>
          <w:sz w:val="18"/>
        </w:rPr>
        <w:t> </w:t>
      </w:r>
      <w:r>
        <w:rPr>
          <w:sz w:val="18"/>
        </w:rPr>
        <w:t>obtain the</w:t>
      </w:r>
      <w:r>
        <w:rPr>
          <w:spacing w:val="-1"/>
          <w:sz w:val="18"/>
        </w:rPr>
        <w:t> </w:t>
      </w:r>
      <w:r>
        <w:rPr>
          <w:sz w:val="18"/>
        </w:rPr>
        <w:t>Service,</w:t>
      </w:r>
      <w:r>
        <w:rPr>
          <w:spacing w:val="-2"/>
          <w:sz w:val="18"/>
        </w:rPr>
        <w:t> </w:t>
      </w:r>
      <w:r>
        <w:rPr>
          <w:sz w:val="18"/>
        </w:rPr>
        <w:t>contact</w:t>
      </w:r>
      <w:r>
        <w:rPr>
          <w:spacing w:val="-3"/>
          <w:sz w:val="18"/>
        </w:rPr>
        <w:t> </w:t>
      </w:r>
      <w:r>
        <w:rPr>
          <w:sz w:val="18"/>
        </w:rPr>
        <w:t>Lenovo</w:t>
      </w:r>
      <w:r>
        <w:rPr>
          <w:spacing w:val="-3"/>
          <w:sz w:val="18"/>
        </w:rPr>
        <w:t> </w:t>
      </w:r>
      <w:r>
        <w:rPr>
          <w:sz w:val="18"/>
        </w:rPr>
        <w:t>or</w:t>
      </w:r>
      <w:r>
        <w:rPr>
          <w:spacing w:val="-2"/>
          <w:sz w:val="18"/>
        </w:rPr>
        <w:t> </w:t>
      </w:r>
      <w:r>
        <w:rPr>
          <w:sz w:val="18"/>
        </w:rPr>
        <w:t>a</w:t>
      </w:r>
      <w:r>
        <w:rPr>
          <w:spacing w:val="-2"/>
          <w:sz w:val="18"/>
        </w:rPr>
        <w:t> </w:t>
      </w:r>
      <w:r>
        <w:rPr>
          <w:sz w:val="18"/>
        </w:rPr>
        <w:t>Lenovo-authorized</w:t>
      </w:r>
      <w:r>
        <w:rPr>
          <w:spacing w:val="-2"/>
          <w:sz w:val="18"/>
        </w:rPr>
        <w:t> </w:t>
      </w:r>
      <w:r>
        <w:rPr>
          <w:sz w:val="18"/>
        </w:rPr>
        <w:t>service</w:t>
      </w:r>
      <w:r>
        <w:rPr>
          <w:spacing w:val="-2"/>
          <w:sz w:val="18"/>
        </w:rPr>
        <w:t> </w:t>
      </w:r>
      <w:r>
        <w:rPr>
          <w:sz w:val="18"/>
        </w:rPr>
        <w:t>provider</w:t>
      </w:r>
      <w:r>
        <w:rPr>
          <w:spacing w:val="-4"/>
          <w:sz w:val="18"/>
        </w:rPr>
        <w:t> </w:t>
      </w:r>
      <w:r>
        <w:rPr>
          <w:sz w:val="18"/>
        </w:rPr>
        <w:t>(each</w:t>
      </w:r>
      <w:r>
        <w:rPr>
          <w:spacing w:val="-2"/>
          <w:sz w:val="18"/>
        </w:rPr>
        <w:t> </w:t>
      </w:r>
      <w:r>
        <w:rPr>
          <w:sz w:val="18"/>
        </w:rPr>
        <w:t>a “Service</w:t>
      </w:r>
      <w:r>
        <w:rPr>
          <w:spacing w:val="-2"/>
          <w:sz w:val="18"/>
        </w:rPr>
        <w:t> </w:t>
      </w:r>
      <w:r>
        <w:rPr>
          <w:sz w:val="18"/>
        </w:rPr>
        <w:t>Provider”)</w:t>
      </w:r>
      <w:r>
        <w:rPr>
          <w:spacing w:val="-1"/>
          <w:sz w:val="18"/>
        </w:rPr>
        <w:t> </w:t>
      </w:r>
      <w:r>
        <w:rPr>
          <w:sz w:val="18"/>
        </w:rPr>
        <w:t>as</w:t>
      </w:r>
      <w:r>
        <w:rPr>
          <w:spacing w:val="-1"/>
          <w:sz w:val="18"/>
        </w:rPr>
        <w:t> </w:t>
      </w:r>
      <w:r>
        <w:rPr>
          <w:sz w:val="18"/>
        </w:rPr>
        <w:t>specified</w:t>
      </w:r>
      <w:r>
        <w:rPr>
          <w:spacing w:val="-2"/>
          <w:sz w:val="18"/>
        </w:rPr>
        <w:t> </w:t>
      </w:r>
      <w:r>
        <w:rPr>
          <w:sz w:val="18"/>
        </w:rPr>
        <w:t>on</w:t>
      </w:r>
      <w:r>
        <w:rPr>
          <w:spacing w:val="-2"/>
          <w:sz w:val="18"/>
        </w:rPr>
        <w:t> </w:t>
      </w:r>
      <w:r>
        <w:rPr>
          <w:sz w:val="18"/>
        </w:rPr>
        <w:t>Lenovo</w:t>
      </w:r>
      <w:r>
        <w:rPr>
          <w:spacing w:val="-2"/>
          <w:sz w:val="18"/>
        </w:rPr>
        <w:t> </w:t>
      </w:r>
      <w:r>
        <w:rPr>
          <w:sz w:val="18"/>
        </w:rPr>
        <w:t>website.</w:t>
      </w:r>
      <w:r>
        <w:rPr>
          <w:spacing w:val="-2"/>
          <w:sz w:val="18"/>
        </w:rPr>
        <w:t> </w:t>
      </w:r>
      <w:r>
        <w:rPr>
          <w:sz w:val="18"/>
        </w:rPr>
        <w:t>You</w:t>
      </w:r>
      <w:r>
        <w:rPr>
          <w:spacing w:val="-2"/>
          <w:sz w:val="18"/>
        </w:rPr>
        <w:t> </w:t>
      </w:r>
      <w:r>
        <w:rPr>
          <w:sz w:val="18"/>
        </w:rPr>
        <w:t>must</w:t>
      </w:r>
      <w:r>
        <w:rPr>
          <w:spacing w:val="-2"/>
          <w:sz w:val="18"/>
        </w:rPr>
        <w:t> </w:t>
      </w:r>
      <w:r>
        <w:rPr>
          <w:sz w:val="18"/>
        </w:rPr>
        <w:t>follow</w:t>
      </w:r>
      <w:r>
        <w:rPr>
          <w:spacing w:val="-5"/>
          <w:sz w:val="18"/>
        </w:rPr>
        <w:t> </w:t>
      </w:r>
      <w:r>
        <w:rPr>
          <w:sz w:val="18"/>
        </w:rPr>
        <w:t>the</w:t>
      </w:r>
      <w:r>
        <w:rPr>
          <w:spacing w:val="-2"/>
          <w:sz w:val="18"/>
        </w:rPr>
        <w:t> </w:t>
      </w:r>
      <w:r>
        <w:rPr>
          <w:sz w:val="18"/>
        </w:rPr>
        <w:t>problem</w:t>
      </w:r>
      <w:r>
        <w:rPr>
          <w:spacing w:val="-3"/>
          <w:sz w:val="18"/>
        </w:rPr>
        <w:t> </w:t>
      </w:r>
      <w:r>
        <w:rPr>
          <w:sz w:val="18"/>
        </w:rPr>
        <w:t>determination</w:t>
      </w:r>
      <w:r>
        <w:rPr>
          <w:spacing w:val="-4"/>
          <w:sz w:val="18"/>
        </w:rPr>
        <w:t> </w:t>
      </w:r>
      <w:r>
        <w:rPr>
          <w:sz w:val="18"/>
        </w:rPr>
        <w:t>and</w:t>
      </w:r>
      <w:r>
        <w:rPr>
          <w:spacing w:val="-4"/>
          <w:sz w:val="18"/>
        </w:rPr>
        <w:t> </w:t>
      </w:r>
      <w:r>
        <w:rPr>
          <w:sz w:val="18"/>
        </w:rPr>
        <w:t>resolution procedures</w:t>
      </w:r>
      <w:r>
        <w:rPr>
          <w:spacing w:val="-2"/>
          <w:sz w:val="18"/>
        </w:rPr>
        <w:t> </w:t>
      </w:r>
      <w:r>
        <w:rPr>
          <w:sz w:val="18"/>
        </w:rPr>
        <w:t>specified</w:t>
      </w:r>
      <w:r>
        <w:rPr>
          <w:spacing w:val="-3"/>
          <w:sz w:val="18"/>
        </w:rPr>
        <w:t> </w:t>
      </w:r>
      <w:r>
        <w:rPr>
          <w:sz w:val="18"/>
        </w:rPr>
        <w:t>by</w:t>
      </w:r>
      <w:r>
        <w:rPr>
          <w:spacing w:val="-5"/>
          <w:sz w:val="18"/>
        </w:rPr>
        <w:t> </w:t>
      </w:r>
      <w:r>
        <w:rPr>
          <w:sz w:val="18"/>
        </w:rPr>
        <w:t>the</w:t>
      </w:r>
      <w:r>
        <w:rPr>
          <w:spacing w:val="-3"/>
          <w:sz w:val="18"/>
        </w:rPr>
        <w:t> </w:t>
      </w:r>
      <w:r>
        <w:rPr>
          <w:sz w:val="18"/>
        </w:rPr>
        <w:t>Service</w:t>
      </w:r>
      <w:r>
        <w:rPr>
          <w:spacing w:val="-3"/>
          <w:sz w:val="18"/>
        </w:rPr>
        <w:t> </w:t>
      </w:r>
      <w:r>
        <w:rPr>
          <w:sz w:val="18"/>
        </w:rPr>
        <w:t>Provider.</w:t>
      </w:r>
      <w:r>
        <w:rPr>
          <w:spacing w:val="-3"/>
          <w:sz w:val="18"/>
        </w:rPr>
        <w:t> </w:t>
      </w:r>
      <w:r>
        <w:rPr>
          <w:sz w:val="18"/>
        </w:rPr>
        <w:t>The</w:t>
      </w:r>
      <w:r>
        <w:rPr>
          <w:spacing w:val="-3"/>
          <w:sz w:val="18"/>
        </w:rPr>
        <w:t> </w:t>
      </w:r>
      <w:r>
        <w:rPr>
          <w:sz w:val="18"/>
        </w:rPr>
        <w:t>Service</w:t>
      </w:r>
      <w:r>
        <w:rPr>
          <w:spacing w:val="-3"/>
          <w:sz w:val="18"/>
        </w:rPr>
        <w:t> </w:t>
      </w:r>
      <w:r>
        <w:rPr>
          <w:sz w:val="18"/>
        </w:rPr>
        <w:t>Provider</w:t>
      </w:r>
      <w:r>
        <w:rPr>
          <w:spacing w:val="-3"/>
          <w:sz w:val="18"/>
        </w:rPr>
        <w:t> </w:t>
      </w:r>
      <w:r>
        <w:rPr>
          <w:sz w:val="18"/>
        </w:rPr>
        <w:t>may</w:t>
      </w:r>
      <w:r>
        <w:rPr>
          <w:spacing w:val="-5"/>
          <w:sz w:val="18"/>
        </w:rPr>
        <w:t> </w:t>
      </w:r>
      <w:r>
        <w:rPr>
          <w:sz w:val="18"/>
        </w:rPr>
        <w:t>attempt</w:t>
      </w:r>
      <w:r>
        <w:rPr>
          <w:spacing w:val="-5"/>
          <w:sz w:val="18"/>
        </w:rPr>
        <w:t> </w:t>
      </w:r>
      <w:r>
        <w:rPr>
          <w:sz w:val="18"/>
        </w:rPr>
        <w:t>to</w:t>
      </w:r>
      <w:r>
        <w:rPr>
          <w:spacing w:val="-3"/>
          <w:sz w:val="18"/>
        </w:rPr>
        <w:t> </w:t>
      </w:r>
      <w:r>
        <w:rPr>
          <w:sz w:val="18"/>
        </w:rPr>
        <w:t>diagnose</w:t>
      </w:r>
      <w:r>
        <w:rPr>
          <w:spacing w:val="-3"/>
          <w:sz w:val="18"/>
        </w:rPr>
        <w:t> </w:t>
      </w:r>
      <w:r>
        <w:rPr>
          <w:sz w:val="18"/>
        </w:rPr>
        <w:t>and</w:t>
      </w:r>
      <w:r>
        <w:rPr>
          <w:spacing w:val="-3"/>
          <w:sz w:val="18"/>
        </w:rPr>
        <w:t> </w:t>
      </w:r>
      <w:r>
        <w:rPr>
          <w:sz w:val="18"/>
        </w:rPr>
        <w:t>resolve</w:t>
      </w:r>
      <w:r>
        <w:rPr>
          <w:spacing w:val="-3"/>
          <w:sz w:val="18"/>
        </w:rPr>
        <w:t> </w:t>
      </w:r>
      <w:r>
        <w:rPr>
          <w:sz w:val="18"/>
        </w:rPr>
        <w:t>your problem by telephone, e-mail or remote assistance.</w:t>
      </w:r>
    </w:p>
    <w:p>
      <w:pPr>
        <w:pStyle w:val="BodyText"/>
        <w:spacing w:before="203"/>
        <w:ind w:right="55"/>
      </w:pPr>
      <w:r>
        <w:rPr/>
        <w:t>Some problems with your Product may be resolved with a replacement part that you install yourself called a “Customer Replaceable Unit” or “CRU.” If so, the Service Provider will ship the CRU to you for you to install. CRUs that are easily installed by you are called “Self-service CRUs”. “Optional-service CRUs” are CRUs that may require some</w:t>
      </w:r>
      <w:r>
        <w:rPr>
          <w:spacing w:val="-2"/>
        </w:rPr>
        <w:t> </w:t>
      </w:r>
      <w:r>
        <w:rPr/>
        <w:t>technical</w:t>
      </w:r>
      <w:r>
        <w:rPr>
          <w:spacing w:val="-2"/>
        </w:rPr>
        <w:t> </w:t>
      </w:r>
      <w:r>
        <w:rPr/>
        <w:t>skill</w:t>
      </w:r>
      <w:r>
        <w:rPr>
          <w:spacing w:val="-2"/>
        </w:rPr>
        <w:t> </w:t>
      </w:r>
      <w:r>
        <w:rPr/>
        <w:t>and</w:t>
      </w:r>
      <w:r>
        <w:rPr>
          <w:spacing w:val="-2"/>
        </w:rPr>
        <w:t> </w:t>
      </w:r>
      <w:r>
        <w:rPr/>
        <w:t>tools.</w:t>
      </w:r>
      <w:r>
        <w:rPr>
          <w:spacing w:val="-4"/>
        </w:rPr>
        <w:t> </w:t>
      </w:r>
      <w:r>
        <w:rPr/>
        <w:t>Installation</w:t>
      </w:r>
      <w:r>
        <w:rPr>
          <w:spacing w:val="-4"/>
        </w:rPr>
        <w:t> </w:t>
      </w:r>
      <w:r>
        <w:rPr/>
        <w:t>of</w:t>
      </w:r>
      <w:r>
        <w:rPr>
          <w:spacing w:val="-2"/>
        </w:rPr>
        <w:t> </w:t>
      </w:r>
      <w:r>
        <w:rPr/>
        <w:t>Self-service</w:t>
      </w:r>
      <w:r>
        <w:rPr>
          <w:spacing w:val="-4"/>
        </w:rPr>
        <w:t> </w:t>
      </w:r>
      <w:r>
        <w:rPr/>
        <w:t>CRUs</w:t>
      </w:r>
      <w:r>
        <w:rPr>
          <w:spacing w:val="-1"/>
        </w:rPr>
        <w:t> </w:t>
      </w:r>
      <w:r>
        <w:rPr/>
        <w:t>is</w:t>
      </w:r>
      <w:r>
        <w:rPr>
          <w:spacing w:val="-1"/>
        </w:rPr>
        <w:t> </w:t>
      </w:r>
      <w:r>
        <w:rPr/>
        <w:t>your</w:t>
      </w:r>
      <w:r>
        <w:rPr>
          <w:spacing w:val="-1"/>
        </w:rPr>
        <w:t> </w:t>
      </w:r>
      <w:r>
        <w:rPr/>
        <w:t>responsibility.</w:t>
      </w:r>
      <w:r>
        <w:rPr>
          <w:spacing w:val="-2"/>
        </w:rPr>
        <w:t> </w:t>
      </w:r>
      <w:r>
        <w:rPr/>
        <w:t>You</w:t>
      </w:r>
      <w:r>
        <w:rPr>
          <w:spacing w:val="-2"/>
        </w:rPr>
        <w:t> </w:t>
      </w:r>
      <w:r>
        <w:rPr/>
        <w:t>may</w:t>
      </w:r>
      <w:r>
        <w:rPr>
          <w:spacing w:val="-4"/>
        </w:rPr>
        <w:t> </w:t>
      </w:r>
      <w:r>
        <w:rPr/>
        <w:t>request</w:t>
      </w:r>
      <w:r>
        <w:rPr>
          <w:spacing w:val="-4"/>
        </w:rPr>
        <w:t> </w:t>
      </w:r>
      <w:r>
        <w:rPr/>
        <w:t>that</w:t>
      </w:r>
      <w:r>
        <w:rPr>
          <w:spacing w:val="-4"/>
        </w:rPr>
        <w:t> </w:t>
      </w:r>
      <w:r>
        <w:rPr/>
        <w:t>a</w:t>
      </w:r>
      <w:r>
        <w:rPr>
          <w:spacing w:val="-2"/>
        </w:rPr>
        <w:t> </w:t>
      </w:r>
      <w:r>
        <w:rPr/>
        <w:t>Service Provider install Optional-service CRUs. There may be additional charges for installation of a Self-service CRU. If the problem with your Product cannot be resolved over the telephone or by the installation of</w:t>
      </w:r>
      <w:r>
        <w:rPr>
          <w:spacing w:val="16"/>
        </w:rPr>
        <w:t> </w:t>
      </w:r>
      <w:r>
        <w:rPr/>
        <w:t>a CRU, the Service Provider will arrange for Service as described below.</w:t>
      </w:r>
    </w:p>
    <w:p>
      <w:pPr>
        <w:pStyle w:val="BodyText"/>
      </w:pPr>
    </w:p>
    <w:p>
      <w:pPr>
        <w:pStyle w:val="BodyText"/>
        <w:spacing w:before="1"/>
        <w:ind w:right="55"/>
      </w:pPr>
      <w:r>
        <w:rPr/>
        <w:t>If you are entitled to On-site warranty service under the Limited Lenovo Warranty, and the Service Provider determines</w:t>
      </w:r>
      <w:r>
        <w:rPr>
          <w:spacing w:val="-2"/>
        </w:rPr>
        <w:t> </w:t>
      </w:r>
      <w:r>
        <w:rPr/>
        <w:t>your</w:t>
      </w:r>
      <w:r>
        <w:rPr>
          <w:spacing w:val="-3"/>
        </w:rPr>
        <w:t> </w:t>
      </w:r>
      <w:r>
        <w:rPr/>
        <w:t>Product</w:t>
      </w:r>
      <w:r>
        <w:rPr>
          <w:spacing w:val="-5"/>
        </w:rPr>
        <w:t> </w:t>
      </w:r>
      <w:r>
        <w:rPr/>
        <w:t>can</w:t>
      </w:r>
      <w:r>
        <w:rPr>
          <w:spacing w:val="-5"/>
        </w:rPr>
        <w:t> </w:t>
      </w:r>
      <w:r>
        <w:rPr/>
        <w:t>be</w:t>
      </w:r>
      <w:r>
        <w:rPr>
          <w:spacing w:val="-3"/>
        </w:rPr>
        <w:t> </w:t>
      </w:r>
      <w:r>
        <w:rPr/>
        <w:t>repaired</w:t>
      </w:r>
      <w:r>
        <w:rPr>
          <w:spacing w:val="-5"/>
        </w:rPr>
        <w:t> </w:t>
      </w:r>
      <w:r>
        <w:rPr/>
        <w:t>at</w:t>
      </w:r>
      <w:r>
        <w:rPr>
          <w:spacing w:val="-3"/>
        </w:rPr>
        <w:t> </w:t>
      </w:r>
      <w:r>
        <w:rPr/>
        <w:t>your</w:t>
      </w:r>
      <w:r>
        <w:rPr>
          <w:spacing w:val="-5"/>
        </w:rPr>
        <w:t> </w:t>
      </w:r>
      <w:r>
        <w:rPr/>
        <w:t>location,</w:t>
      </w:r>
      <w:r>
        <w:rPr>
          <w:spacing w:val="-3"/>
        </w:rPr>
        <w:t> </w:t>
      </w:r>
      <w:r>
        <w:rPr/>
        <w:t>then</w:t>
      </w:r>
      <w:r>
        <w:rPr>
          <w:spacing w:val="-3"/>
        </w:rPr>
        <w:t> </w:t>
      </w:r>
      <w:r>
        <w:rPr/>
        <w:t>the</w:t>
      </w:r>
      <w:r>
        <w:rPr>
          <w:spacing w:val="-3"/>
        </w:rPr>
        <w:t> </w:t>
      </w:r>
      <w:r>
        <w:rPr/>
        <w:t>Service Provider</w:t>
      </w:r>
      <w:r>
        <w:rPr>
          <w:spacing w:val="-3"/>
        </w:rPr>
        <w:t> </w:t>
      </w:r>
      <w:r>
        <w:rPr/>
        <w:t>will</w:t>
      </w:r>
      <w:r>
        <w:rPr>
          <w:spacing w:val="-3"/>
        </w:rPr>
        <w:t> </w:t>
      </w:r>
      <w:r>
        <w:rPr/>
        <w:t>repair</w:t>
      </w:r>
      <w:r>
        <w:rPr>
          <w:spacing w:val="-3"/>
        </w:rPr>
        <w:t> </w:t>
      </w:r>
      <w:r>
        <w:rPr/>
        <w:t>or</w:t>
      </w:r>
      <w:r>
        <w:rPr>
          <w:spacing w:val="-5"/>
        </w:rPr>
        <w:t> </w:t>
      </w:r>
      <w:r>
        <w:rPr/>
        <w:t>exchange</w:t>
      </w:r>
      <w:r>
        <w:rPr>
          <w:spacing w:val="-3"/>
        </w:rPr>
        <w:t> </w:t>
      </w:r>
      <w:r>
        <w:rPr/>
        <w:t>your product at your location. Service is available during normal business hours, Monday through Friday, excluding holidays. Some repairs may need to be completed at a service center. If so, the Service Provider will send the product to the service center at its expense and provide an acknowledgement of the same to you.</w:t>
      </w:r>
    </w:p>
    <w:p>
      <w:pPr>
        <w:pStyle w:val="BodyText"/>
        <w:spacing w:before="1"/>
      </w:pPr>
    </w:p>
    <w:p>
      <w:pPr>
        <w:pStyle w:val="BodyText"/>
      </w:pPr>
      <w:r>
        <w:rPr/>
        <w:t>If you are not entitled to On-site warranty service under the Lenovo Limited Warranty, or your Product cannot be repaired at your location, your Product will be repaired or exchanged at a service center. You are responsible for disconnecting your Product</w:t>
      </w:r>
      <w:r>
        <w:rPr>
          <w:spacing w:val="-1"/>
        </w:rPr>
        <w:t> </w:t>
      </w:r>
      <w:r>
        <w:rPr/>
        <w:t>and packing it in</w:t>
      </w:r>
      <w:r>
        <w:rPr>
          <w:spacing w:val="-1"/>
        </w:rPr>
        <w:t> </w:t>
      </w:r>
      <w:r>
        <w:rPr/>
        <w:t>the</w:t>
      </w:r>
      <w:r>
        <w:rPr>
          <w:spacing w:val="-1"/>
        </w:rPr>
        <w:t> </w:t>
      </w:r>
      <w:r>
        <w:rPr/>
        <w:t>provided shipping</w:t>
      </w:r>
      <w:r>
        <w:rPr>
          <w:spacing w:val="-1"/>
        </w:rPr>
        <w:t> </w:t>
      </w:r>
      <w:r>
        <w:rPr/>
        <w:t>container to return your</w:t>
      </w:r>
      <w:r>
        <w:rPr>
          <w:spacing w:val="-1"/>
        </w:rPr>
        <w:t> </w:t>
      </w:r>
      <w:r>
        <w:rPr/>
        <w:t>Product to the designated service</w:t>
      </w:r>
      <w:r>
        <w:rPr>
          <w:spacing w:val="-4"/>
        </w:rPr>
        <w:t> </w:t>
      </w:r>
      <w:r>
        <w:rPr/>
        <w:t>center.</w:t>
      </w:r>
      <w:r>
        <w:rPr>
          <w:spacing w:val="-1"/>
        </w:rPr>
        <w:t> </w:t>
      </w:r>
      <w:r>
        <w:rPr/>
        <w:t>You</w:t>
      </w:r>
      <w:r>
        <w:rPr>
          <w:spacing w:val="-4"/>
        </w:rPr>
        <w:t> </w:t>
      </w:r>
      <w:r>
        <w:rPr/>
        <w:t>must</w:t>
      </w:r>
      <w:r>
        <w:rPr>
          <w:spacing w:val="-2"/>
        </w:rPr>
        <w:t> </w:t>
      </w:r>
      <w:r>
        <w:rPr/>
        <w:t>collect</w:t>
      </w:r>
      <w:r>
        <w:rPr>
          <w:spacing w:val="-2"/>
        </w:rPr>
        <w:t> </w:t>
      </w:r>
      <w:r>
        <w:rPr/>
        <w:t>the</w:t>
      </w:r>
      <w:r>
        <w:rPr>
          <w:spacing w:val="-2"/>
        </w:rPr>
        <w:t> </w:t>
      </w:r>
      <w:r>
        <w:rPr/>
        <w:t>Product</w:t>
      </w:r>
      <w:r>
        <w:rPr>
          <w:spacing w:val="-4"/>
        </w:rPr>
        <w:t> </w:t>
      </w:r>
      <w:r>
        <w:rPr/>
        <w:t>after repair</w:t>
      </w:r>
      <w:r>
        <w:rPr>
          <w:spacing w:val="-2"/>
        </w:rPr>
        <w:t> </w:t>
      </w:r>
      <w:r>
        <w:rPr/>
        <w:t>from</w:t>
      </w:r>
      <w:r>
        <w:rPr>
          <w:spacing w:val="-4"/>
        </w:rPr>
        <w:t> </w:t>
      </w:r>
      <w:r>
        <w:rPr/>
        <w:t>the</w:t>
      </w:r>
      <w:r>
        <w:rPr>
          <w:spacing w:val="-4"/>
        </w:rPr>
        <w:t> </w:t>
      </w:r>
      <w:r>
        <w:rPr/>
        <w:t>service</w:t>
      </w:r>
      <w:r>
        <w:rPr>
          <w:spacing w:val="-4"/>
        </w:rPr>
        <w:t> </w:t>
      </w:r>
      <w:r>
        <w:rPr/>
        <w:t>centre.</w:t>
      </w:r>
      <w:r>
        <w:rPr>
          <w:spacing w:val="-2"/>
        </w:rPr>
        <w:t> </w:t>
      </w:r>
      <w:r>
        <w:rPr/>
        <w:t>If</w:t>
      </w:r>
      <w:r>
        <w:rPr>
          <w:spacing w:val="-2"/>
        </w:rPr>
        <w:t> </w:t>
      </w:r>
      <w:r>
        <w:rPr/>
        <w:t>you</w:t>
      </w:r>
      <w:r>
        <w:rPr>
          <w:spacing w:val="-2"/>
        </w:rPr>
        <w:t> </w:t>
      </w:r>
      <w:r>
        <w:rPr/>
        <w:t>fail</w:t>
      </w:r>
      <w:r>
        <w:rPr>
          <w:spacing w:val="-4"/>
        </w:rPr>
        <w:t> </w:t>
      </w:r>
      <w:r>
        <w:rPr/>
        <w:t>to</w:t>
      </w:r>
      <w:r>
        <w:rPr>
          <w:spacing w:val="-2"/>
        </w:rPr>
        <w:t> </w:t>
      </w:r>
      <w:r>
        <w:rPr/>
        <w:t>collect</w:t>
      </w:r>
      <w:r>
        <w:rPr>
          <w:spacing w:val="-2"/>
        </w:rPr>
        <w:t> </w:t>
      </w:r>
      <w:r>
        <w:rPr/>
        <w:t>the</w:t>
      </w:r>
      <w:r>
        <w:rPr>
          <w:spacing w:val="-2"/>
        </w:rPr>
        <w:t> </w:t>
      </w:r>
      <w:r>
        <w:rPr/>
        <w:t>product</w:t>
      </w:r>
      <w:r>
        <w:rPr>
          <w:spacing w:val="-2"/>
        </w:rPr>
        <w:t> </w:t>
      </w:r>
      <w:r>
        <w:rPr/>
        <w:t>within thirty (30) days, the Service Provider may dispose of the product as it sees fit, with no liability to you.</w:t>
      </w:r>
    </w:p>
    <w:p>
      <w:pPr>
        <w:pStyle w:val="BodyText"/>
        <w:spacing w:before="206"/>
        <w:ind w:right="10"/>
      </w:pPr>
      <w:r>
        <w:rPr/>
        <w:t>You</w:t>
      </w:r>
      <w:r>
        <w:rPr>
          <w:spacing w:val="-2"/>
        </w:rPr>
        <w:t> </w:t>
      </w:r>
      <w:r>
        <w:rPr/>
        <w:t>must</w:t>
      </w:r>
      <w:r>
        <w:rPr>
          <w:spacing w:val="-2"/>
        </w:rPr>
        <w:t> </w:t>
      </w:r>
      <w:r>
        <w:rPr/>
        <w:t>(i)</w:t>
      </w:r>
      <w:r>
        <w:rPr>
          <w:spacing w:val="-2"/>
        </w:rPr>
        <w:t> </w:t>
      </w:r>
      <w:r>
        <w:rPr/>
        <w:t>provide</w:t>
      </w:r>
      <w:r>
        <w:rPr>
          <w:spacing w:val="-2"/>
        </w:rPr>
        <w:t> </w:t>
      </w:r>
      <w:r>
        <w:rPr/>
        <w:t>the</w:t>
      </w:r>
      <w:r>
        <w:rPr>
          <w:spacing w:val="-2"/>
        </w:rPr>
        <w:t> </w:t>
      </w:r>
      <w:r>
        <w:rPr/>
        <w:t>Service</w:t>
      </w:r>
      <w:r>
        <w:rPr>
          <w:spacing w:val="-2"/>
        </w:rPr>
        <w:t> </w:t>
      </w:r>
      <w:r>
        <w:rPr/>
        <w:t>Provider</w:t>
      </w:r>
      <w:r>
        <w:rPr>
          <w:spacing w:val="-2"/>
        </w:rPr>
        <w:t> </w:t>
      </w:r>
      <w:r>
        <w:rPr/>
        <w:t>with</w:t>
      </w:r>
      <w:r>
        <w:rPr>
          <w:spacing w:val="-2"/>
        </w:rPr>
        <w:t> </w:t>
      </w:r>
      <w:r>
        <w:rPr/>
        <w:t>sufficient,</w:t>
      </w:r>
      <w:r>
        <w:rPr>
          <w:spacing w:val="-2"/>
        </w:rPr>
        <w:t> </w:t>
      </w:r>
      <w:r>
        <w:rPr/>
        <w:t>free,</w:t>
      </w:r>
      <w:r>
        <w:rPr>
          <w:spacing w:val="-2"/>
        </w:rPr>
        <w:t> </w:t>
      </w:r>
      <w:r>
        <w:rPr/>
        <w:t>and</w:t>
      </w:r>
      <w:r>
        <w:rPr>
          <w:spacing w:val="-4"/>
        </w:rPr>
        <w:t> </w:t>
      </w:r>
      <w:r>
        <w:rPr/>
        <w:t>safe</w:t>
      </w:r>
      <w:r>
        <w:rPr>
          <w:spacing w:val="-2"/>
        </w:rPr>
        <w:t> </w:t>
      </w:r>
      <w:r>
        <w:rPr/>
        <w:t>access</w:t>
      </w:r>
      <w:r>
        <w:rPr>
          <w:spacing w:val="-3"/>
        </w:rPr>
        <w:t> </w:t>
      </w:r>
      <w:r>
        <w:rPr/>
        <w:t>to</w:t>
      </w:r>
      <w:r>
        <w:rPr>
          <w:spacing w:val="-2"/>
        </w:rPr>
        <w:t> </w:t>
      </w:r>
      <w:r>
        <w:rPr/>
        <w:t>your</w:t>
      </w:r>
      <w:r>
        <w:rPr>
          <w:spacing w:val="-2"/>
        </w:rPr>
        <w:t> </w:t>
      </w:r>
      <w:r>
        <w:rPr/>
        <w:t>facilities</w:t>
      </w:r>
      <w:r>
        <w:rPr>
          <w:spacing w:val="-3"/>
        </w:rPr>
        <w:t> </w:t>
      </w:r>
      <w:r>
        <w:rPr/>
        <w:t>to</w:t>
      </w:r>
      <w:r>
        <w:rPr>
          <w:spacing w:val="-2"/>
        </w:rPr>
        <w:t> </w:t>
      </w:r>
      <w:r>
        <w:rPr/>
        <w:t>perform</w:t>
      </w:r>
      <w:r>
        <w:rPr>
          <w:spacing w:val="-1"/>
        </w:rPr>
        <w:t> </w:t>
      </w:r>
      <w:r>
        <w:rPr/>
        <w:t>Service;</w:t>
      </w:r>
      <w:r>
        <w:rPr>
          <w:spacing w:val="-2"/>
        </w:rPr>
        <w:t> </w:t>
      </w:r>
      <w:r>
        <w:rPr/>
        <w:t>(ii) remove all data, including confidential information, proprietary information and personal and/or sensitive information, from your Product or, if you are unable to remove any such information, modify the information to prevent its access by</w:t>
      </w:r>
      <w:r>
        <w:rPr>
          <w:spacing w:val="-3"/>
        </w:rPr>
        <w:t> </w:t>
      </w:r>
      <w:r>
        <w:rPr/>
        <w:t>another</w:t>
      </w:r>
      <w:r>
        <w:rPr>
          <w:spacing w:val="-1"/>
        </w:rPr>
        <w:t> </w:t>
      </w:r>
      <w:r>
        <w:rPr/>
        <w:t>party</w:t>
      </w:r>
      <w:r>
        <w:rPr>
          <w:spacing w:val="-2"/>
        </w:rPr>
        <w:t> </w:t>
      </w:r>
      <w:r>
        <w:rPr/>
        <w:t>or</w:t>
      </w:r>
      <w:r>
        <w:rPr>
          <w:spacing w:val="-4"/>
        </w:rPr>
        <w:t> </w:t>
      </w:r>
      <w:r>
        <w:rPr/>
        <w:t>so</w:t>
      </w:r>
      <w:r>
        <w:rPr>
          <w:spacing w:val="-3"/>
        </w:rPr>
        <w:t> </w:t>
      </w:r>
      <w:r>
        <w:rPr/>
        <w:t>that</w:t>
      </w:r>
      <w:r>
        <w:rPr>
          <w:spacing w:val="-3"/>
        </w:rPr>
        <w:t> </w:t>
      </w:r>
      <w:r>
        <w:rPr/>
        <w:t>it</w:t>
      </w:r>
      <w:r>
        <w:rPr>
          <w:spacing w:val="-3"/>
        </w:rPr>
        <w:t> </w:t>
      </w:r>
      <w:r>
        <w:rPr/>
        <w:t>is</w:t>
      </w:r>
      <w:r>
        <w:rPr>
          <w:spacing w:val="-3"/>
        </w:rPr>
        <w:t> </w:t>
      </w:r>
      <w:r>
        <w:rPr/>
        <w:t>not</w:t>
      </w:r>
      <w:r>
        <w:rPr>
          <w:spacing w:val="-1"/>
        </w:rPr>
        <w:t> </w:t>
      </w:r>
      <w:r>
        <w:rPr/>
        <w:t>personal and/or</w:t>
      </w:r>
      <w:r>
        <w:rPr>
          <w:spacing w:val="-1"/>
        </w:rPr>
        <w:t> </w:t>
      </w:r>
      <w:r>
        <w:rPr/>
        <w:t>sensitive</w:t>
      </w:r>
      <w:r>
        <w:rPr>
          <w:spacing w:val="-2"/>
        </w:rPr>
        <w:t> </w:t>
      </w:r>
      <w:r>
        <w:rPr/>
        <w:t>data</w:t>
      </w:r>
      <w:r>
        <w:rPr>
          <w:spacing w:val="-1"/>
        </w:rPr>
        <w:t> </w:t>
      </w:r>
      <w:r>
        <w:rPr/>
        <w:t>under</w:t>
      </w:r>
      <w:r>
        <w:rPr>
          <w:spacing w:val="-4"/>
        </w:rPr>
        <w:t> </w:t>
      </w:r>
      <w:r>
        <w:rPr/>
        <w:t>applicable</w:t>
      </w:r>
      <w:r>
        <w:rPr>
          <w:spacing w:val="-1"/>
        </w:rPr>
        <w:t> </w:t>
      </w:r>
      <w:r>
        <w:rPr/>
        <w:t>law;</w:t>
      </w:r>
      <w:r>
        <w:rPr>
          <w:spacing w:val="-1"/>
        </w:rPr>
        <w:t> </w:t>
      </w:r>
      <w:r>
        <w:rPr/>
        <w:t>(iii)</w:t>
      </w:r>
      <w:r>
        <w:rPr>
          <w:spacing w:val="-3"/>
        </w:rPr>
        <w:t> </w:t>
      </w:r>
      <w:r>
        <w:rPr/>
        <w:t>remove</w:t>
      </w:r>
      <w:r>
        <w:rPr>
          <w:spacing w:val="-1"/>
        </w:rPr>
        <w:t> </w:t>
      </w:r>
      <w:r>
        <w:rPr/>
        <w:t>all</w:t>
      </w:r>
      <w:r>
        <w:rPr>
          <w:spacing w:val="-1"/>
        </w:rPr>
        <w:t> </w:t>
      </w:r>
      <w:r>
        <w:rPr/>
        <w:t>features,</w:t>
      </w:r>
      <w:r>
        <w:rPr>
          <w:spacing w:val="-3"/>
        </w:rPr>
        <w:t> </w:t>
      </w:r>
      <w:r>
        <w:rPr/>
        <w:t>parts, options,</w:t>
      </w:r>
      <w:r>
        <w:rPr>
          <w:spacing w:val="-1"/>
        </w:rPr>
        <w:t> </w:t>
      </w:r>
      <w:r>
        <w:rPr/>
        <w:t>alterations, and attachments not covered by</w:t>
      </w:r>
      <w:r>
        <w:rPr>
          <w:spacing w:val="-1"/>
        </w:rPr>
        <w:t> </w:t>
      </w:r>
      <w:r>
        <w:rPr/>
        <w:t>Service;</w:t>
      </w:r>
      <w:r>
        <w:rPr>
          <w:spacing w:val="-1"/>
        </w:rPr>
        <w:t> </w:t>
      </w:r>
      <w:r>
        <w:rPr/>
        <w:t>(iv) ensure that your Product</w:t>
      </w:r>
      <w:r>
        <w:rPr>
          <w:spacing w:val="-1"/>
        </w:rPr>
        <w:t> </w:t>
      </w:r>
      <w:r>
        <w:rPr/>
        <w:t>or part</w:t>
      </w:r>
      <w:r>
        <w:rPr>
          <w:spacing w:val="-1"/>
        </w:rPr>
        <w:t> </w:t>
      </w:r>
      <w:r>
        <w:rPr/>
        <w:t>is free</w:t>
      </w:r>
      <w:r>
        <w:rPr>
          <w:spacing w:val="-1"/>
        </w:rPr>
        <w:t> </w:t>
      </w:r>
      <w:r>
        <w:rPr/>
        <w:t>of any</w:t>
      </w:r>
      <w:r>
        <w:rPr>
          <w:spacing w:val="-1"/>
        </w:rPr>
        <w:t> </w:t>
      </w:r>
      <w:r>
        <w:rPr/>
        <w:t>legal restrictions that prevent its replacement; and (v) if you are not the owner of a Product or</w:t>
      </w:r>
      <w:r>
        <w:rPr>
          <w:spacing w:val="15"/>
        </w:rPr>
        <w:t> </w:t>
      </w:r>
      <w:r>
        <w:rPr/>
        <w:t>part, obtain authorization from the owner for the Service Provider to provide Service.</w:t>
      </w:r>
    </w:p>
    <w:p>
      <w:pPr>
        <w:pStyle w:val="BodyText"/>
      </w:pPr>
    </w:p>
    <w:p>
      <w:pPr>
        <w:pStyle w:val="BodyText"/>
        <w:spacing w:before="1"/>
        <w:ind w:right="90"/>
      </w:pPr>
      <w:r>
        <w:rPr/>
        <w:t>When Service involves the replacement of your Product or a part, the replaced Product or part becomes Lenovo’s property</w:t>
      </w:r>
      <w:r>
        <w:rPr>
          <w:spacing w:val="-3"/>
        </w:rPr>
        <w:t> </w:t>
      </w:r>
      <w:r>
        <w:rPr/>
        <w:t>and</w:t>
      </w:r>
      <w:r>
        <w:rPr>
          <w:spacing w:val="-2"/>
        </w:rPr>
        <w:t> </w:t>
      </w:r>
      <w:r>
        <w:rPr/>
        <w:t>the</w:t>
      </w:r>
      <w:r>
        <w:rPr>
          <w:spacing w:val="-2"/>
        </w:rPr>
        <w:t> </w:t>
      </w:r>
      <w:r>
        <w:rPr/>
        <w:t>replacement</w:t>
      </w:r>
      <w:r>
        <w:rPr>
          <w:spacing w:val="-4"/>
        </w:rPr>
        <w:t> </w:t>
      </w:r>
      <w:r>
        <w:rPr/>
        <w:t>Product</w:t>
      </w:r>
      <w:r>
        <w:rPr>
          <w:spacing w:val="-2"/>
        </w:rPr>
        <w:t> </w:t>
      </w:r>
      <w:r>
        <w:rPr/>
        <w:t>or</w:t>
      </w:r>
      <w:r>
        <w:rPr>
          <w:spacing w:val="-2"/>
        </w:rPr>
        <w:t> </w:t>
      </w:r>
      <w:r>
        <w:rPr/>
        <w:t>part</w:t>
      </w:r>
      <w:r>
        <w:rPr>
          <w:spacing w:val="-2"/>
        </w:rPr>
        <w:t> </w:t>
      </w:r>
      <w:r>
        <w:rPr/>
        <w:t>becomes</w:t>
      </w:r>
      <w:r>
        <w:rPr>
          <w:spacing w:val="-1"/>
        </w:rPr>
        <w:t> </w:t>
      </w:r>
      <w:r>
        <w:rPr/>
        <w:t>your</w:t>
      </w:r>
      <w:r>
        <w:rPr>
          <w:spacing w:val="-4"/>
        </w:rPr>
        <w:t> </w:t>
      </w:r>
      <w:r>
        <w:rPr/>
        <w:t>property.</w:t>
      </w:r>
      <w:r>
        <w:rPr>
          <w:spacing w:val="-2"/>
        </w:rPr>
        <w:t> </w:t>
      </w:r>
      <w:r>
        <w:rPr/>
        <w:t>You</w:t>
      </w:r>
      <w:r>
        <w:rPr>
          <w:spacing w:val="-2"/>
        </w:rPr>
        <w:t> </w:t>
      </w:r>
      <w:r>
        <w:rPr/>
        <w:t>must</w:t>
      </w:r>
      <w:r>
        <w:rPr>
          <w:spacing w:val="-4"/>
        </w:rPr>
        <w:t> </w:t>
      </w:r>
      <w:r>
        <w:rPr/>
        <w:t>return</w:t>
      </w:r>
      <w:r>
        <w:rPr>
          <w:spacing w:val="-2"/>
        </w:rPr>
        <w:t> </w:t>
      </w:r>
      <w:r>
        <w:rPr/>
        <w:t>the</w:t>
      </w:r>
      <w:r>
        <w:rPr>
          <w:spacing w:val="-4"/>
        </w:rPr>
        <w:t> </w:t>
      </w:r>
      <w:r>
        <w:rPr/>
        <w:t>replaced</w:t>
      </w:r>
      <w:r>
        <w:rPr>
          <w:spacing w:val="-2"/>
        </w:rPr>
        <w:t> </w:t>
      </w:r>
      <w:r>
        <w:rPr/>
        <w:t>Product</w:t>
      </w:r>
      <w:r>
        <w:rPr>
          <w:spacing w:val="-2"/>
        </w:rPr>
        <w:t> </w:t>
      </w:r>
      <w:r>
        <w:rPr/>
        <w:t>or</w:t>
      </w:r>
      <w:r>
        <w:rPr>
          <w:spacing w:val="-5"/>
        </w:rPr>
        <w:t> </w:t>
      </w:r>
      <w:r>
        <w:rPr/>
        <w:t>part as</w:t>
      </w:r>
      <w:r>
        <w:rPr>
          <w:spacing w:val="-1"/>
        </w:rPr>
        <w:t> </w:t>
      </w:r>
      <w:r>
        <w:rPr/>
        <w:t>designated</w:t>
      </w:r>
      <w:r>
        <w:rPr>
          <w:spacing w:val="-2"/>
        </w:rPr>
        <w:t> </w:t>
      </w:r>
      <w:r>
        <w:rPr/>
        <w:t>by</w:t>
      </w:r>
      <w:r>
        <w:rPr>
          <w:spacing w:val="-4"/>
        </w:rPr>
        <w:t> </w:t>
      </w:r>
      <w:r>
        <w:rPr/>
        <w:t>the</w:t>
      </w:r>
      <w:r>
        <w:rPr>
          <w:spacing w:val="-2"/>
        </w:rPr>
        <w:t> </w:t>
      </w:r>
      <w:r>
        <w:rPr/>
        <w:t>Service</w:t>
      </w:r>
      <w:r>
        <w:rPr>
          <w:spacing w:val="-4"/>
        </w:rPr>
        <w:t> </w:t>
      </w:r>
      <w:r>
        <w:rPr/>
        <w:t>Provider.</w:t>
      </w:r>
      <w:r>
        <w:rPr>
          <w:spacing w:val="-2"/>
        </w:rPr>
        <w:t> </w:t>
      </w:r>
      <w:r>
        <w:rPr/>
        <w:t>The</w:t>
      </w:r>
      <w:r>
        <w:rPr>
          <w:spacing w:val="-2"/>
        </w:rPr>
        <w:t> </w:t>
      </w:r>
      <w:r>
        <w:rPr/>
        <w:t>replacement</w:t>
      </w:r>
      <w:r>
        <w:rPr>
          <w:spacing w:val="-2"/>
        </w:rPr>
        <w:t> </w:t>
      </w:r>
      <w:r>
        <w:rPr/>
        <w:t>Product</w:t>
      </w:r>
      <w:r>
        <w:rPr>
          <w:spacing w:val="-4"/>
        </w:rPr>
        <w:t> </w:t>
      </w:r>
      <w:r>
        <w:rPr/>
        <w:t>or</w:t>
      </w:r>
      <w:r>
        <w:rPr>
          <w:spacing w:val="-2"/>
        </w:rPr>
        <w:t> </w:t>
      </w:r>
      <w:r>
        <w:rPr/>
        <w:t>part</w:t>
      </w:r>
      <w:r>
        <w:rPr>
          <w:spacing w:val="-2"/>
        </w:rPr>
        <w:t> </w:t>
      </w:r>
      <w:r>
        <w:rPr/>
        <w:t>provided</w:t>
      </w:r>
      <w:r>
        <w:rPr>
          <w:spacing w:val="-4"/>
        </w:rPr>
        <w:t> </w:t>
      </w:r>
      <w:r>
        <w:rPr/>
        <w:t>by</w:t>
      </w:r>
      <w:r>
        <w:rPr>
          <w:spacing w:val="-4"/>
        </w:rPr>
        <w:t> </w:t>
      </w:r>
      <w:r>
        <w:rPr/>
        <w:t>Lenovo</w:t>
      </w:r>
      <w:r>
        <w:rPr>
          <w:spacing w:val="-2"/>
        </w:rPr>
        <w:t> </w:t>
      </w:r>
      <w:r>
        <w:rPr/>
        <w:t>may</w:t>
      </w:r>
      <w:r>
        <w:rPr>
          <w:spacing w:val="-4"/>
        </w:rPr>
        <w:t> </w:t>
      </w:r>
      <w:r>
        <w:rPr/>
        <w:t>not</w:t>
      </w:r>
      <w:r>
        <w:rPr>
          <w:spacing w:val="-2"/>
        </w:rPr>
        <w:t> </w:t>
      </w:r>
      <w:r>
        <w:rPr/>
        <w:t>be</w:t>
      </w:r>
      <w:r>
        <w:rPr>
          <w:spacing w:val="-4"/>
        </w:rPr>
        <w:t> </w:t>
      </w:r>
      <w:r>
        <w:rPr/>
        <w:t>new,</w:t>
      </w:r>
      <w:r>
        <w:rPr>
          <w:spacing w:val="-2"/>
        </w:rPr>
        <w:t> </w:t>
      </w:r>
      <w:r>
        <w:rPr/>
        <w:t>but</w:t>
      </w:r>
      <w:r>
        <w:rPr>
          <w:spacing w:val="-2"/>
        </w:rPr>
        <w:t> </w:t>
      </w:r>
      <w:r>
        <w:rPr/>
        <w:t>it will be in good working order and at least functionally equivalent to the original product or part.</w:t>
      </w:r>
    </w:p>
    <w:p>
      <w:pPr>
        <w:pStyle w:val="Heading1"/>
        <w:numPr>
          <w:ilvl w:val="0"/>
          <w:numId w:val="1"/>
        </w:numPr>
        <w:tabs>
          <w:tab w:pos="200" w:val="left" w:leader="none"/>
        </w:tabs>
        <w:spacing w:line="240" w:lineRule="auto" w:before="202" w:after="0"/>
        <w:ind w:left="200" w:right="0" w:hanging="200"/>
        <w:jc w:val="left"/>
      </w:pPr>
      <w:r>
        <w:rPr/>
        <w:t>WHAT</w:t>
      </w:r>
      <w:r>
        <w:rPr>
          <w:spacing w:val="-2"/>
        </w:rPr>
        <w:t> </w:t>
      </w:r>
      <w:r>
        <w:rPr/>
        <w:t>THIS</w:t>
      </w:r>
      <w:r>
        <w:rPr>
          <w:spacing w:val="-1"/>
        </w:rPr>
        <w:t> </w:t>
      </w:r>
      <w:r>
        <w:rPr/>
        <w:t>AGREEMENT</w:t>
      </w:r>
      <w:r>
        <w:rPr>
          <w:spacing w:val="-2"/>
        </w:rPr>
        <w:t> </w:t>
      </w:r>
      <w:r>
        <w:rPr/>
        <w:t>DOES</w:t>
      </w:r>
      <w:r>
        <w:rPr>
          <w:spacing w:val="-1"/>
        </w:rPr>
        <w:t> </w:t>
      </w:r>
      <w:r>
        <w:rPr/>
        <w:t>NOT</w:t>
      </w:r>
      <w:r>
        <w:rPr>
          <w:spacing w:val="-1"/>
        </w:rPr>
        <w:t> </w:t>
      </w:r>
      <w:r>
        <w:rPr>
          <w:spacing w:val="-2"/>
        </w:rPr>
        <w:t>COVER</w:t>
      </w:r>
    </w:p>
    <w:p>
      <w:pPr>
        <w:pStyle w:val="BodyText"/>
        <w:spacing w:before="4"/>
      </w:pPr>
      <w:r>
        <w:rPr/>
        <w:t>This</w:t>
      </w:r>
      <w:r>
        <w:rPr>
          <w:spacing w:val="-2"/>
        </w:rPr>
        <w:t> </w:t>
      </w:r>
      <w:r>
        <w:rPr/>
        <w:t>Agreement</w:t>
      </w:r>
      <w:r>
        <w:rPr>
          <w:spacing w:val="-2"/>
        </w:rPr>
        <w:t> </w:t>
      </w:r>
      <w:r>
        <w:rPr/>
        <w:t>does</w:t>
      </w:r>
      <w:r>
        <w:rPr>
          <w:spacing w:val="-3"/>
        </w:rPr>
        <w:t> </w:t>
      </w:r>
      <w:r>
        <w:rPr/>
        <w:t>not</w:t>
      </w:r>
      <w:r>
        <w:rPr>
          <w:spacing w:val="-4"/>
        </w:rPr>
        <w:t> </w:t>
      </w:r>
      <w:r>
        <w:rPr>
          <w:spacing w:val="-2"/>
        </w:rPr>
        <w:t>cover:</w:t>
      </w:r>
    </w:p>
    <w:p>
      <w:pPr>
        <w:pStyle w:val="ListParagraph"/>
        <w:numPr>
          <w:ilvl w:val="0"/>
          <w:numId w:val="2"/>
        </w:numPr>
        <w:tabs>
          <w:tab w:pos="208" w:val="left" w:leader="none"/>
        </w:tabs>
        <w:spacing w:line="207" w:lineRule="exact" w:before="2" w:after="0"/>
        <w:ind w:left="208" w:right="0" w:hanging="208"/>
        <w:jc w:val="left"/>
        <w:rPr>
          <w:sz w:val="18"/>
        </w:rPr>
      </w:pPr>
      <w:r>
        <w:rPr>
          <w:sz w:val="18"/>
        </w:rPr>
        <w:t>Normal</w:t>
      </w:r>
      <w:r>
        <w:rPr>
          <w:spacing w:val="-2"/>
          <w:sz w:val="18"/>
        </w:rPr>
        <w:t> </w:t>
      </w:r>
      <w:r>
        <w:rPr>
          <w:sz w:val="18"/>
        </w:rPr>
        <w:t>wear</w:t>
      </w:r>
      <w:r>
        <w:rPr>
          <w:spacing w:val="-2"/>
          <w:sz w:val="18"/>
        </w:rPr>
        <w:t> </w:t>
      </w:r>
      <w:r>
        <w:rPr>
          <w:sz w:val="18"/>
        </w:rPr>
        <w:t>and</w:t>
      </w:r>
      <w:r>
        <w:rPr>
          <w:spacing w:val="-3"/>
          <w:sz w:val="18"/>
        </w:rPr>
        <w:t> </w:t>
      </w:r>
      <w:r>
        <w:rPr>
          <w:sz w:val="18"/>
        </w:rPr>
        <w:t>tear</w:t>
      </w:r>
      <w:r>
        <w:rPr>
          <w:spacing w:val="-5"/>
          <w:sz w:val="18"/>
        </w:rPr>
        <w:t> </w:t>
      </w:r>
      <w:r>
        <w:rPr>
          <w:sz w:val="18"/>
        </w:rPr>
        <w:t>of</w:t>
      </w:r>
      <w:r>
        <w:rPr>
          <w:spacing w:val="-1"/>
          <w:sz w:val="18"/>
        </w:rPr>
        <w:t> </w:t>
      </w:r>
      <w:r>
        <w:rPr>
          <w:sz w:val="18"/>
        </w:rPr>
        <w:t>the</w:t>
      </w:r>
      <w:r>
        <w:rPr>
          <w:spacing w:val="-4"/>
          <w:sz w:val="18"/>
        </w:rPr>
        <w:t> </w:t>
      </w:r>
      <w:r>
        <w:rPr>
          <w:spacing w:val="-2"/>
          <w:sz w:val="18"/>
        </w:rPr>
        <w:t>Product;</w:t>
      </w:r>
    </w:p>
    <w:p>
      <w:pPr>
        <w:pStyle w:val="ListParagraph"/>
        <w:numPr>
          <w:ilvl w:val="0"/>
          <w:numId w:val="2"/>
        </w:numPr>
        <w:tabs>
          <w:tab w:pos="248" w:val="left" w:leader="none"/>
        </w:tabs>
        <w:spacing w:line="240" w:lineRule="auto" w:before="0" w:after="0"/>
        <w:ind w:left="0" w:right="489" w:firstLine="0"/>
        <w:jc w:val="left"/>
        <w:rPr>
          <w:sz w:val="18"/>
        </w:rPr>
      </w:pPr>
      <w:r>
        <w:rPr>
          <w:sz w:val="18"/>
        </w:rPr>
        <w:t>Parts</w:t>
      </w:r>
      <w:r>
        <w:rPr>
          <w:spacing w:val="-1"/>
          <w:sz w:val="18"/>
        </w:rPr>
        <w:t> </w:t>
      </w:r>
      <w:r>
        <w:rPr>
          <w:sz w:val="18"/>
        </w:rPr>
        <w:t>intended</w:t>
      </w:r>
      <w:r>
        <w:rPr>
          <w:spacing w:val="-4"/>
          <w:sz w:val="18"/>
        </w:rPr>
        <w:t> </w:t>
      </w:r>
      <w:r>
        <w:rPr>
          <w:sz w:val="18"/>
        </w:rPr>
        <w:t>to</w:t>
      </w:r>
      <w:r>
        <w:rPr>
          <w:spacing w:val="-2"/>
          <w:sz w:val="18"/>
        </w:rPr>
        <w:t> </w:t>
      </w:r>
      <w:r>
        <w:rPr>
          <w:sz w:val="18"/>
        </w:rPr>
        <w:t>be</w:t>
      </w:r>
      <w:r>
        <w:rPr>
          <w:spacing w:val="-2"/>
          <w:sz w:val="18"/>
        </w:rPr>
        <w:t> </w:t>
      </w:r>
      <w:r>
        <w:rPr>
          <w:sz w:val="18"/>
        </w:rPr>
        <w:t>replaced</w:t>
      </w:r>
      <w:r>
        <w:rPr>
          <w:spacing w:val="-2"/>
          <w:sz w:val="18"/>
        </w:rPr>
        <w:t> </w:t>
      </w:r>
      <w:r>
        <w:rPr>
          <w:sz w:val="18"/>
        </w:rPr>
        <w:t>or</w:t>
      </w:r>
      <w:r>
        <w:rPr>
          <w:spacing w:val="-4"/>
          <w:sz w:val="18"/>
        </w:rPr>
        <w:t> </w:t>
      </w:r>
      <w:r>
        <w:rPr>
          <w:sz w:val="18"/>
        </w:rPr>
        <w:t>consumed</w:t>
      </w:r>
      <w:r>
        <w:rPr>
          <w:spacing w:val="-2"/>
          <w:sz w:val="18"/>
        </w:rPr>
        <w:t> </w:t>
      </w:r>
      <w:r>
        <w:rPr>
          <w:sz w:val="18"/>
        </w:rPr>
        <w:t>(e.g.,</w:t>
      </w:r>
      <w:r>
        <w:rPr>
          <w:spacing w:val="-3"/>
          <w:sz w:val="18"/>
        </w:rPr>
        <w:t> </w:t>
      </w:r>
      <w:r>
        <w:rPr>
          <w:sz w:val="18"/>
        </w:rPr>
        <w:t>batteries),</w:t>
      </w:r>
      <w:r>
        <w:rPr>
          <w:spacing w:val="-2"/>
          <w:sz w:val="18"/>
        </w:rPr>
        <w:t> </w:t>
      </w:r>
      <w:r>
        <w:rPr>
          <w:sz w:val="18"/>
        </w:rPr>
        <w:t>or</w:t>
      </w:r>
      <w:r>
        <w:rPr>
          <w:spacing w:val="-2"/>
          <w:sz w:val="18"/>
        </w:rPr>
        <w:t> </w:t>
      </w:r>
      <w:r>
        <w:rPr>
          <w:sz w:val="18"/>
        </w:rPr>
        <w:t>those</w:t>
      </w:r>
      <w:r>
        <w:rPr>
          <w:spacing w:val="-2"/>
          <w:sz w:val="18"/>
        </w:rPr>
        <w:t> </w:t>
      </w:r>
      <w:r>
        <w:rPr>
          <w:sz w:val="18"/>
        </w:rPr>
        <w:t>components</w:t>
      </w:r>
      <w:r>
        <w:rPr>
          <w:spacing w:val="-3"/>
          <w:sz w:val="18"/>
        </w:rPr>
        <w:t> </w:t>
      </w:r>
      <w:r>
        <w:rPr>
          <w:sz w:val="18"/>
        </w:rPr>
        <w:t>listed</w:t>
      </w:r>
      <w:r>
        <w:rPr>
          <w:spacing w:val="-5"/>
          <w:sz w:val="18"/>
        </w:rPr>
        <w:t> </w:t>
      </w:r>
      <w:r>
        <w:rPr>
          <w:sz w:val="18"/>
        </w:rPr>
        <w:t>in</w:t>
      </w:r>
      <w:r>
        <w:rPr>
          <w:spacing w:val="-2"/>
          <w:sz w:val="18"/>
        </w:rPr>
        <w:t> </w:t>
      </w:r>
      <w:r>
        <w:rPr>
          <w:sz w:val="18"/>
        </w:rPr>
        <w:t>Section</w:t>
      </w:r>
      <w:r>
        <w:rPr>
          <w:spacing w:val="-2"/>
          <w:sz w:val="18"/>
        </w:rPr>
        <w:t> </w:t>
      </w:r>
      <w:r>
        <w:rPr>
          <w:sz w:val="18"/>
        </w:rPr>
        <w:t>2.c</w:t>
      </w:r>
      <w:r>
        <w:rPr>
          <w:spacing w:val="-1"/>
          <w:sz w:val="18"/>
        </w:rPr>
        <w:t> </w:t>
      </w:r>
      <w:r>
        <w:rPr>
          <w:sz w:val="18"/>
        </w:rPr>
        <w:t>of</w:t>
      </w:r>
      <w:r>
        <w:rPr>
          <w:spacing w:val="-3"/>
          <w:sz w:val="18"/>
        </w:rPr>
        <w:t> </w:t>
      </w:r>
      <w:r>
        <w:rPr>
          <w:sz w:val="18"/>
        </w:rPr>
        <w:t>this document, or</w:t>
      </w:r>
      <w:r>
        <w:rPr>
          <w:spacing w:val="-1"/>
          <w:sz w:val="18"/>
        </w:rPr>
        <w:t> </w:t>
      </w:r>
      <w:r>
        <w:rPr>
          <w:sz w:val="18"/>
        </w:rPr>
        <w:t>cosmetic</w:t>
      </w:r>
      <w:r>
        <w:rPr>
          <w:spacing w:val="-1"/>
          <w:sz w:val="18"/>
        </w:rPr>
        <w:t> </w:t>
      </w:r>
      <w:r>
        <w:rPr>
          <w:sz w:val="18"/>
        </w:rPr>
        <w:t>damage (e.g,</w:t>
      </w:r>
      <w:r>
        <w:rPr>
          <w:spacing w:val="-1"/>
          <w:sz w:val="18"/>
        </w:rPr>
        <w:t> </w:t>
      </w:r>
      <w:r>
        <w:rPr>
          <w:sz w:val="18"/>
        </w:rPr>
        <w:t>scratches, dents, or</w:t>
      </w:r>
      <w:r>
        <w:rPr>
          <w:spacing w:val="-1"/>
          <w:sz w:val="18"/>
        </w:rPr>
        <w:t> </w:t>
      </w:r>
      <w:r>
        <w:rPr>
          <w:sz w:val="18"/>
        </w:rPr>
        <w:t>cracks</w:t>
      </w:r>
      <w:r>
        <w:rPr>
          <w:spacing w:val="-1"/>
          <w:sz w:val="18"/>
        </w:rPr>
        <w:t> </w:t>
      </w:r>
      <w:r>
        <w:rPr>
          <w:sz w:val="18"/>
        </w:rPr>
        <w:t>that do</w:t>
      </w:r>
      <w:r>
        <w:rPr>
          <w:spacing w:val="-1"/>
          <w:sz w:val="18"/>
        </w:rPr>
        <w:t> </w:t>
      </w:r>
      <w:r>
        <w:rPr>
          <w:sz w:val="18"/>
        </w:rPr>
        <w:t>not</w:t>
      </w:r>
      <w:r>
        <w:rPr>
          <w:spacing w:val="-1"/>
          <w:sz w:val="18"/>
        </w:rPr>
        <w:t> </w:t>
      </w:r>
      <w:r>
        <w:rPr>
          <w:sz w:val="18"/>
        </w:rPr>
        <w:t>affect the Product’s functionality or structural integrity);</w:t>
      </w:r>
    </w:p>
    <w:p>
      <w:pPr>
        <w:pStyle w:val="ListParagraph"/>
        <w:numPr>
          <w:ilvl w:val="0"/>
          <w:numId w:val="2"/>
        </w:numPr>
        <w:tabs>
          <w:tab w:pos="288" w:val="left" w:leader="none"/>
        </w:tabs>
        <w:spacing w:line="240" w:lineRule="auto" w:before="0" w:after="0"/>
        <w:ind w:left="0" w:right="416" w:firstLine="0"/>
        <w:jc w:val="left"/>
        <w:rPr>
          <w:sz w:val="18"/>
        </w:rPr>
      </w:pPr>
      <w:r>
        <w:rPr>
          <w:sz w:val="18"/>
        </w:rPr>
        <w:t>Damage from abuse, misuse, unauthorized modification, unsuitable physical or operating environment, tampering,</w:t>
      </w:r>
      <w:r>
        <w:rPr>
          <w:spacing w:val="-2"/>
          <w:sz w:val="18"/>
        </w:rPr>
        <w:t> </w:t>
      </w:r>
      <w:r>
        <w:rPr>
          <w:sz w:val="18"/>
        </w:rPr>
        <w:t>improper</w:t>
      </w:r>
      <w:r>
        <w:rPr>
          <w:spacing w:val="-4"/>
          <w:sz w:val="18"/>
        </w:rPr>
        <w:t> </w:t>
      </w:r>
      <w:r>
        <w:rPr>
          <w:sz w:val="18"/>
        </w:rPr>
        <w:t>maintenance</w:t>
      </w:r>
      <w:r>
        <w:rPr>
          <w:spacing w:val="-4"/>
          <w:sz w:val="18"/>
        </w:rPr>
        <w:t> </w:t>
      </w:r>
      <w:r>
        <w:rPr>
          <w:sz w:val="18"/>
        </w:rPr>
        <w:t>by</w:t>
      </w:r>
      <w:r>
        <w:rPr>
          <w:spacing w:val="-4"/>
          <w:sz w:val="18"/>
        </w:rPr>
        <w:t> </w:t>
      </w:r>
      <w:r>
        <w:rPr>
          <w:sz w:val="18"/>
        </w:rPr>
        <w:t>anyone</w:t>
      </w:r>
      <w:r>
        <w:rPr>
          <w:spacing w:val="-4"/>
          <w:sz w:val="18"/>
        </w:rPr>
        <w:t> </w:t>
      </w:r>
      <w:r>
        <w:rPr>
          <w:sz w:val="18"/>
        </w:rPr>
        <w:t>other</w:t>
      </w:r>
      <w:r>
        <w:rPr>
          <w:spacing w:val="-4"/>
          <w:sz w:val="18"/>
        </w:rPr>
        <w:t> </w:t>
      </w:r>
      <w:r>
        <w:rPr>
          <w:sz w:val="18"/>
        </w:rPr>
        <w:t>than</w:t>
      </w:r>
      <w:r>
        <w:rPr>
          <w:spacing w:val="-4"/>
          <w:sz w:val="18"/>
        </w:rPr>
        <w:t> </w:t>
      </w:r>
      <w:r>
        <w:rPr>
          <w:sz w:val="18"/>
        </w:rPr>
        <w:t>Lenovo</w:t>
      </w:r>
      <w:r>
        <w:rPr>
          <w:spacing w:val="-3"/>
          <w:sz w:val="18"/>
        </w:rPr>
        <w:t> </w:t>
      </w:r>
      <w:r>
        <w:rPr>
          <w:sz w:val="18"/>
        </w:rPr>
        <w:t>authorized</w:t>
      </w:r>
      <w:r>
        <w:rPr>
          <w:spacing w:val="-4"/>
          <w:sz w:val="18"/>
        </w:rPr>
        <w:t> </w:t>
      </w:r>
      <w:r>
        <w:rPr>
          <w:sz w:val="18"/>
        </w:rPr>
        <w:t>service</w:t>
      </w:r>
      <w:r>
        <w:rPr>
          <w:spacing w:val="-3"/>
          <w:sz w:val="18"/>
        </w:rPr>
        <w:t> </w:t>
      </w:r>
      <w:r>
        <w:rPr>
          <w:sz w:val="18"/>
        </w:rPr>
        <w:t>providers,</w:t>
      </w:r>
      <w:r>
        <w:rPr>
          <w:spacing w:val="-3"/>
          <w:sz w:val="18"/>
        </w:rPr>
        <w:t> </w:t>
      </w:r>
      <w:r>
        <w:rPr>
          <w:sz w:val="18"/>
        </w:rPr>
        <w:t>removal</w:t>
      </w:r>
      <w:r>
        <w:rPr>
          <w:spacing w:val="-4"/>
          <w:sz w:val="18"/>
        </w:rPr>
        <w:t> </w:t>
      </w:r>
      <w:r>
        <w:rPr>
          <w:sz w:val="18"/>
        </w:rPr>
        <w:t>of</w:t>
      </w:r>
      <w:r>
        <w:rPr>
          <w:spacing w:val="-3"/>
          <w:sz w:val="18"/>
        </w:rPr>
        <w:t> </w:t>
      </w:r>
      <w:r>
        <w:rPr>
          <w:sz w:val="18"/>
        </w:rPr>
        <w:t>original parts or alteration of a Product or identification labels;</w:t>
      </w:r>
    </w:p>
    <w:p>
      <w:pPr>
        <w:pStyle w:val="ListParagraph"/>
        <w:numPr>
          <w:ilvl w:val="0"/>
          <w:numId w:val="2"/>
        </w:numPr>
        <w:tabs>
          <w:tab w:pos="296" w:val="left" w:leader="none"/>
        </w:tabs>
        <w:spacing w:line="240" w:lineRule="auto" w:before="0" w:after="0"/>
        <w:ind w:left="0" w:right="339" w:firstLine="0"/>
        <w:jc w:val="left"/>
        <w:rPr>
          <w:sz w:val="18"/>
        </w:rPr>
      </w:pPr>
      <w:r>
        <w:rPr>
          <w:sz w:val="18"/>
        </w:rPr>
        <w:t>Damage</w:t>
      </w:r>
      <w:r>
        <w:rPr>
          <w:spacing w:val="-2"/>
          <w:sz w:val="18"/>
        </w:rPr>
        <w:t> </w:t>
      </w:r>
      <w:r>
        <w:rPr>
          <w:sz w:val="18"/>
        </w:rPr>
        <w:t>caused</w:t>
      </w:r>
      <w:r>
        <w:rPr>
          <w:spacing w:val="-2"/>
          <w:sz w:val="18"/>
        </w:rPr>
        <w:t> </w:t>
      </w:r>
      <w:r>
        <w:rPr>
          <w:sz w:val="18"/>
        </w:rPr>
        <w:t>by</w:t>
      </w:r>
      <w:r>
        <w:rPr>
          <w:spacing w:val="-4"/>
          <w:sz w:val="18"/>
        </w:rPr>
        <w:t> </w:t>
      </w:r>
      <w:r>
        <w:rPr>
          <w:sz w:val="18"/>
        </w:rPr>
        <w:t>a</w:t>
      </w:r>
      <w:r>
        <w:rPr>
          <w:spacing w:val="-4"/>
          <w:sz w:val="18"/>
        </w:rPr>
        <w:t> </w:t>
      </w:r>
      <w:r>
        <w:rPr>
          <w:sz w:val="18"/>
        </w:rPr>
        <w:t>product</w:t>
      </w:r>
      <w:r>
        <w:rPr>
          <w:spacing w:val="-2"/>
          <w:sz w:val="18"/>
        </w:rPr>
        <w:t> </w:t>
      </w:r>
      <w:r>
        <w:rPr>
          <w:sz w:val="18"/>
        </w:rPr>
        <w:t>not</w:t>
      </w:r>
      <w:r>
        <w:rPr>
          <w:spacing w:val="-2"/>
          <w:sz w:val="18"/>
        </w:rPr>
        <w:t> </w:t>
      </w:r>
      <w:r>
        <w:rPr>
          <w:sz w:val="18"/>
        </w:rPr>
        <w:t>covered</w:t>
      </w:r>
      <w:r>
        <w:rPr>
          <w:spacing w:val="-4"/>
          <w:sz w:val="18"/>
        </w:rPr>
        <w:t> </w:t>
      </w:r>
      <w:r>
        <w:rPr>
          <w:sz w:val="18"/>
        </w:rPr>
        <w:t>under</w:t>
      </w:r>
      <w:r>
        <w:rPr>
          <w:spacing w:val="-5"/>
          <w:sz w:val="18"/>
        </w:rPr>
        <w:t> </w:t>
      </w:r>
      <w:r>
        <w:rPr>
          <w:sz w:val="18"/>
        </w:rPr>
        <w:t>this</w:t>
      </w:r>
      <w:r>
        <w:rPr>
          <w:spacing w:val="-1"/>
          <w:sz w:val="18"/>
        </w:rPr>
        <w:t> </w:t>
      </w:r>
      <w:r>
        <w:rPr>
          <w:sz w:val="18"/>
        </w:rPr>
        <w:t>Agreement</w:t>
      </w:r>
      <w:r>
        <w:rPr>
          <w:spacing w:val="-2"/>
          <w:sz w:val="18"/>
        </w:rPr>
        <w:t> </w:t>
      </w:r>
      <w:r>
        <w:rPr>
          <w:sz w:val="18"/>
        </w:rPr>
        <w:t>or</w:t>
      </w:r>
      <w:r>
        <w:rPr>
          <w:spacing w:val="-4"/>
          <w:sz w:val="18"/>
        </w:rPr>
        <w:t> </w:t>
      </w:r>
      <w:r>
        <w:rPr>
          <w:sz w:val="18"/>
        </w:rPr>
        <w:t>caused</w:t>
      </w:r>
      <w:r>
        <w:rPr>
          <w:spacing w:val="-2"/>
          <w:sz w:val="18"/>
        </w:rPr>
        <w:t> </w:t>
      </w:r>
      <w:r>
        <w:rPr>
          <w:sz w:val="18"/>
        </w:rPr>
        <w:t>by</w:t>
      </w:r>
      <w:r>
        <w:rPr>
          <w:spacing w:val="-4"/>
          <w:sz w:val="18"/>
        </w:rPr>
        <w:t> </w:t>
      </w:r>
      <w:r>
        <w:rPr>
          <w:sz w:val="18"/>
        </w:rPr>
        <w:t>biohazards</w:t>
      </w:r>
      <w:r>
        <w:rPr>
          <w:spacing w:val="-1"/>
          <w:sz w:val="18"/>
        </w:rPr>
        <w:t> </w:t>
      </w:r>
      <w:r>
        <w:rPr>
          <w:sz w:val="18"/>
        </w:rPr>
        <w:t>or</w:t>
      </w:r>
      <w:r>
        <w:rPr>
          <w:spacing w:val="-4"/>
          <w:sz w:val="18"/>
        </w:rPr>
        <w:t> </w:t>
      </w:r>
      <w:r>
        <w:rPr>
          <w:sz w:val="18"/>
        </w:rPr>
        <w:t>human</w:t>
      </w:r>
      <w:r>
        <w:rPr>
          <w:spacing w:val="-4"/>
          <w:sz w:val="18"/>
        </w:rPr>
        <w:t> </w:t>
      </w:r>
      <w:r>
        <w:rPr>
          <w:sz w:val="18"/>
        </w:rPr>
        <w:t>or</w:t>
      </w:r>
      <w:r>
        <w:rPr>
          <w:spacing w:val="-2"/>
          <w:sz w:val="18"/>
        </w:rPr>
        <w:t> </w:t>
      </w:r>
      <w:r>
        <w:rPr>
          <w:sz w:val="18"/>
        </w:rPr>
        <w:t>animal bodily fluids; or</w:t>
      </w:r>
    </w:p>
    <w:p>
      <w:pPr>
        <w:pStyle w:val="ListParagraph"/>
        <w:numPr>
          <w:ilvl w:val="0"/>
          <w:numId w:val="2"/>
        </w:numPr>
        <w:tabs>
          <w:tab w:pos="257" w:val="left" w:leader="none"/>
        </w:tabs>
        <w:spacing w:line="240" w:lineRule="auto" w:before="0" w:after="0"/>
        <w:ind w:left="257" w:right="0" w:hanging="257"/>
        <w:jc w:val="left"/>
        <w:rPr>
          <w:sz w:val="18"/>
        </w:rPr>
      </w:pPr>
      <w:r>
        <w:rPr>
          <w:sz w:val="18"/>
        </w:rPr>
        <w:t>Theft,</w:t>
      </w:r>
      <w:r>
        <w:rPr>
          <w:spacing w:val="-3"/>
          <w:sz w:val="18"/>
        </w:rPr>
        <w:t> </w:t>
      </w:r>
      <w:r>
        <w:rPr>
          <w:sz w:val="18"/>
        </w:rPr>
        <w:t>loss</w:t>
      </w:r>
      <w:r>
        <w:rPr>
          <w:spacing w:val="-1"/>
          <w:sz w:val="18"/>
        </w:rPr>
        <w:t> </w:t>
      </w:r>
      <w:r>
        <w:rPr>
          <w:sz w:val="18"/>
        </w:rPr>
        <w:t>or</w:t>
      </w:r>
      <w:r>
        <w:rPr>
          <w:spacing w:val="-4"/>
          <w:sz w:val="18"/>
        </w:rPr>
        <w:t> </w:t>
      </w:r>
      <w:r>
        <w:rPr>
          <w:sz w:val="18"/>
        </w:rPr>
        <w:t>damage</w:t>
      </w:r>
      <w:r>
        <w:rPr>
          <w:spacing w:val="-3"/>
          <w:sz w:val="18"/>
        </w:rPr>
        <w:t> </w:t>
      </w:r>
      <w:r>
        <w:rPr>
          <w:sz w:val="18"/>
        </w:rPr>
        <w:t>due</w:t>
      </w:r>
      <w:r>
        <w:rPr>
          <w:spacing w:val="-4"/>
          <w:sz w:val="18"/>
        </w:rPr>
        <w:t> </w:t>
      </w:r>
      <w:r>
        <w:rPr>
          <w:sz w:val="18"/>
        </w:rPr>
        <w:t>to</w:t>
      </w:r>
      <w:r>
        <w:rPr>
          <w:spacing w:val="-2"/>
          <w:sz w:val="18"/>
        </w:rPr>
        <w:t> </w:t>
      </w:r>
      <w:r>
        <w:rPr>
          <w:sz w:val="18"/>
        </w:rPr>
        <w:t>road</w:t>
      </w:r>
      <w:r>
        <w:rPr>
          <w:spacing w:val="-5"/>
          <w:sz w:val="18"/>
        </w:rPr>
        <w:t> </w:t>
      </w:r>
      <w:r>
        <w:rPr>
          <w:sz w:val="18"/>
        </w:rPr>
        <w:t>accident,</w:t>
      </w:r>
      <w:r>
        <w:rPr>
          <w:spacing w:val="-1"/>
          <w:sz w:val="18"/>
        </w:rPr>
        <w:t> </w:t>
      </w:r>
      <w:r>
        <w:rPr>
          <w:sz w:val="18"/>
        </w:rPr>
        <w:t>fire,</w:t>
      </w:r>
      <w:r>
        <w:rPr>
          <w:spacing w:val="-4"/>
          <w:sz w:val="18"/>
        </w:rPr>
        <w:t> </w:t>
      </w:r>
      <w:r>
        <w:rPr>
          <w:sz w:val="18"/>
        </w:rPr>
        <w:t>rain,</w:t>
      </w:r>
      <w:r>
        <w:rPr>
          <w:spacing w:val="-2"/>
          <w:sz w:val="18"/>
        </w:rPr>
        <w:t> </w:t>
      </w:r>
      <w:r>
        <w:rPr>
          <w:sz w:val="18"/>
        </w:rPr>
        <w:t>flood</w:t>
      </w:r>
      <w:r>
        <w:rPr>
          <w:spacing w:val="-2"/>
          <w:sz w:val="18"/>
        </w:rPr>
        <w:t> </w:t>
      </w:r>
      <w:r>
        <w:rPr>
          <w:sz w:val="18"/>
        </w:rPr>
        <w:t>or</w:t>
      </w:r>
      <w:r>
        <w:rPr>
          <w:spacing w:val="-2"/>
          <w:sz w:val="18"/>
        </w:rPr>
        <w:t> </w:t>
      </w:r>
      <w:r>
        <w:rPr>
          <w:sz w:val="18"/>
        </w:rPr>
        <w:t>natural</w:t>
      </w:r>
      <w:r>
        <w:rPr>
          <w:spacing w:val="-2"/>
          <w:sz w:val="18"/>
        </w:rPr>
        <w:t> </w:t>
      </w:r>
      <w:r>
        <w:rPr>
          <w:sz w:val="18"/>
        </w:rPr>
        <w:t>disaster,</w:t>
      </w:r>
      <w:r>
        <w:rPr>
          <w:spacing w:val="-3"/>
          <w:sz w:val="18"/>
        </w:rPr>
        <w:t> </w:t>
      </w:r>
      <w:r>
        <w:rPr>
          <w:sz w:val="18"/>
        </w:rPr>
        <w:t>war,</w:t>
      </w:r>
      <w:r>
        <w:rPr>
          <w:spacing w:val="-2"/>
          <w:sz w:val="18"/>
        </w:rPr>
        <w:t> </w:t>
      </w:r>
      <w:r>
        <w:rPr>
          <w:sz w:val="18"/>
        </w:rPr>
        <w:t>terrorism,</w:t>
      </w:r>
      <w:r>
        <w:rPr>
          <w:spacing w:val="-2"/>
          <w:sz w:val="18"/>
        </w:rPr>
        <w:t> </w:t>
      </w:r>
      <w:r>
        <w:rPr>
          <w:sz w:val="18"/>
        </w:rPr>
        <w:t>or</w:t>
      </w:r>
      <w:r>
        <w:rPr>
          <w:spacing w:val="-3"/>
          <w:sz w:val="18"/>
        </w:rPr>
        <w:t> </w:t>
      </w:r>
      <w:r>
        <w:rPr>
          <w:sz w:val="18"/>
        </w:rPr>
        <w:t>acts</w:t>
      </w:r>
      <w:r>
        <w:rPr>
          <w:spacing w:val="-1"/>
          <w:sz w:val="18"/>
        </w:rPr>
        <w:t> </w:t>
      </w:r>
      <w:r>
        <w:rPr>
          <w:sz w:val="18"/>
        </w:rPr>
        <w:t>of</w:t>
      </w:r>
      <w:r>
        <w:rPr>
          <w:spacing w:val="-2"/>
          <w:sz w:val="18"/>
        </w:rPr>
        <w:t> </w:t>
      </w:r>
      <w:r>
        <w:rPr>
          <w:spacing w:val="-4"/>
          <w:sz w:val="18"/>
        </w:rPr>
        <w:t>God.</w:t>
      </w:r>
    </w:p>
    <w:p>
      <w:pPr>
        <w:pStyle w:val="BodyText"/>
        <w:spacing w:before="203"/>
      </w:pPr>
    </w:p>
    <w:p>
      <w:pPr>
        <w:pStyle w:val="Heading1"/>
        <w:numPr>
          <w:ilvl w:val="0"/>
          <w:numId w:val="1"/>
        </w:numPr>
        <w:tabs>
          <w:tab w:pos="200" w:val="left" w:leader="none"/>
        </w:tabs>
        <w:spacing w:line="240" w:lineRule="auto" w:before="0" w:after="0"/>
        <w:ind w:left="200" w:right="0" w:hanging="200"/>
        <w:jc w:val="left"/>
      </w:pPr>
      <w:r>
        <w:rPr>
          <w:spacing w:val="-2"/>
        </w:rPr>
        <w:t>PAYMENT</w:t>
      </w:r>
    </w:p>
    <w:p>
      <w:pPr>
        <w:pStyle w:val="BodyText"/>
        <w:spacing w:before="4"/>
      </w:pPr>
      <w:r>
        <w:rPr/>
        <w:t>Payment</w:t>
      </w:r>
      <w:r>
        <w:rPr>
          <w:spacing w:val="-4"/>
        </w:rPr>
        <w:t> </w:t>
      </w:r>
      <w:r>
        <w:rPr/>
        <w:t>must</w:t>
      </w:r>
      <w:r>
        <w:rPr>
          <w:spacing w:val="-2"/>
        </w:rPr>
        <w:t> </w:t>
      </w:r>
      <w:r>
        <w:rPr/>
        <w:t>be</w:t>
      </w:r>
      <w:r>
        <w:rPr>
          <w:spacing w:val="-4"/>
        </w:rPr>
        <w:t> </w:t>
      </w:r>
      <w:r>
        <w:rPr/>
        <w:t>received</w:t>
      </w:r>
      <w:r>
        <w:rPr>
          <w:spacing w:val="-2"/>
        </w:rPr>
        <w:t> </w:t>
      </w:r>
      <w:r>
        <w:rPr/>
        <w:t>by</w:t>
      </w:r>
      <w:r>
        <w:rPr>
          <w:spacing w:val="-6"/>
        </w:rPr>
        <w:t> </w:t>
      </w:r>
      <w:r>
        <w:rPr/>
        <w:t>Lenovo</w:t>
      </w:r>
      <w:r>
        <w:rPr>
          <w:spacing w:val="-2"/>
        </w:rPr>
        <w:t> </w:t>
      </w:r>
      <w:r>
        <w:rPr/>
        <w:t>in</w:t>
      </w:r>
      <w:r>
        <w:rPr>
          <w:spacing w:val="-2"/>
        </w:rPr>
        <w:t> </w:t>
      </w:r>
      <w:r>
        <w:rPr/>
        <w:t>advance</w:t>
      </w:r>
      <w:r>
        <w:rPr>
          <w:spacing w:val="-4"/>
        </w:rPr>
        <w:t> </w:t>
      </w:r>
      <w:r>
        <w:rPr/>
        <w:t>of</w:t>
      </w:r>
      <w:r>
        <w:rPr>
          <w:spacing w:val="-2"/>
        </w:rPr>
        <w:t> </w:t>
      </w:r>
      <w:r>
        <w:rPr/>
        <w:t>providing</w:t>
      </w:r>
      <w:r>
        <w:rPr>
          <w:spacing w:val="-2"/>
        </w:rPr>
        <w:t> </w:t>
      </w:r>
      <w:r>
        <w:rPr/>
        <w:t>Service.</w:t>
      </w:r>
      <w:r>
        <w:rPr>
          <w:spacing w:val="-2"/>
        </w:rPr>
        <w:t> </w:t>
      </w:r>
      <w:r>
        <w:rPr/>
        <w:t>If</w:t>
      </w:r>
      <w:r>
        <w:rPr>
          <w:spacing w:val="-2"/>
        </w:rPr>
        <w:t> </w:t>
      </w:r>
      <w:r>
        <w:rPr/>
        <w:t>you</w:t>
      </w:r>
      <w:r>
        <w:rPr>
          <w:spacing w:val="-4"/>
        </w:rPr>
        <w:t> </w:t>
      </w:r>
      <w:r>
        <w:rPr/>
        <w:t>do</w:t>
      </w:r>
      <w:r>
        <w:rPr>
          <w:spacing w:val="-2"/>
        </w:rPr>
        <w:t> </w:t>
      </w:r>
      <w:r>
        <w:rPr/>
        <w:t>not</w:t>
      </w:r>
      <w:r>
        <w:rPr>
          <w:spacing w:val="-2"/>
        </w:rPr>
        <w:t> </w:t>
      </w:r>
      <w:r>
        <w:rPr/>
        <w:t>register</w:t>
      </w:r>
      <w:r>
        <w:rPr>
          <w:spacing w:val="-2"/>
        </w:rPr>
        <w:t> </w:t>
      </w:r>
      <w:r>
        <w:rPr/>
        <w:t>with</w:t>
      </w:r>
      <w:r>
        <w:rPr>
          <w:spacing w:val="-2"/>
        </w:rPr>
        <w:t> </w:t>
      </w:r>
      <w:r>
        <w:rPr/>
        <w:t>Lenovo,</w:t>
      </w:r>
      <w:r>
        <w:rPr>
          <w:spacing w:val="-2"/>
        </w:rPr>
        <w:t> </w:t>
      </w:r>
      <w:r>
        <w:rPr/>
        <w:t>you</w:t>
      </w:r>
      <w:r>
        <w:rPr>
          <w:spacing w:val="-2"/>
        </w:rPr>
        <w:t> </w:t>
      </w:r>
      <w:r>
        <w:rPr/>
        <w:t>will</w:t>
      </w:r>
      <w:r>
        <w:rPr>
          <w:spacing w:val="-4"/>
        </w:rPr>
        <w:t> </w:t>
      </w:r>
      <w:r>
        <w:rPr/>
        <w:t>be required to provide your proof of purchase as evidence of your entitlement to Service. You are responsible for any taxes related to Service.</w:t>
      </w:r>
    </w:p>
    <w:p>
      <w:pPr>
        <w:pStyle w:val="Heading1"/>
        <w:numPr>
          <w:ilvl w:val="0"/>
          <w:numId w:val="1"/>
        </w:numPr>
        <w:tabs>
          <w:tab w:pos="200" w:val="left" w:leader="none"/>
        </w:tabs>
        <w:spacing w:line="240" w:lineRule="auto" w:before="202" w:after="0"/>
        <w:ind w:left="200" w:right="0" w:hanging="200"/>
        <w:jc w:val="left"/>
      </w:pPr>
      <w:r>
        <w:rPr>
          <w:spacing w:val="-2"/>
        </w:rPr>
        <w:t>WARRANTY</w:t>
      </w:r>
    </w:p>
    <w:p>
      <w:pPr>
        <w:pStyle w:val="BodyText"/>
        <w:spacing w:before="5"/>
      </w:pPr>
      <w:r>
        <w:rPr/>
        <w:t>Lenovo</w:t>
      </w:r>
      <w:r>
        <w:rPr>
          <w:spacing w:val="-6"/>
        </w:rPr>
        <w:t> </w:t>
      </w:r>
      <w:r>
        <w:rPr/>
        <w:t>warrants</w:t>
      </w:r>
      <w:r>
        <w:rPr>
          <w:spacing w:val="-4"/>
        </w:rPr>
        <w:t> </w:t>
      </w:r>
      <w:r>
        <w:rPr/>
        <w:t>that</w:t>
      </w:r>
      <w:r>
        <w:rPr>
          <w:spacing w:val="-3"/>
        </w:rPr>
        <w:t> </w:t>
      </w:r>
      <w:r>
        <w:rPr/>
        <w:t>Services</w:t>
      </w:r>
      <w:r>
        <w:rPr>
          <w:spacing w:val="-5"/>
        </w:rPr>
        <w:t> </w:t>
      </w:r>
      <w:r>
        <w:rPr/>
        <w:t>will</w:t>
      </w:r>
      <w:r>
        <w:rPr>
          <w:spacing w:val="-3"/>
        </w:rPr>
        <w:t> </w:t>
      </w:r>
      <w:r>
        <w:rPr/>
        <w:t>be</w:t>
      </w:r>
      <w:r>
        <w:rPr>
          <w:spacing w:val="-4"/>
        </w:rPr>
        <w:t> </w:t>
      </w:r>
      <w:r>
        <w:rPr/>
        <w:t>performed</w:t>
      </w:r>
      <w:r>
        <w:rPr>
          <w:spacing w:val="-3"/>
        </w:rPr>
        <w:t> </w:t>
      </w:r>
      <w:r>
        <w:rPr/>
        <w:t>using</w:t>
      </w:r>
      <w:r>
        <w:rPr>
          <w:spacing w:val="-3"/>
        </w:rPr>
        <w:t> </w:t>
      </w:r>
      <w:r>
        <w:rPr/>
        <w:t>reasonable</w:t>
      </w:r>
      <w:r>
        <w:rPr>
          <w:spacing w:val="-5"/>
        </w:rPr>
        <w:t> </w:t>
      </w:r>
      <w:r>
        <w:rPr/>
        <w:t>care</w:t>
      </w:r>
      <w:r>
        <w:rPr>
          <w:spacing w:val="-3"/>
        </w:rPr>
        <w:t> </w:t>
      </w:r>
      <w:r>
        <w:rPr/>
        <w:t>and</w:t>
      </w:r>
      <w:r>
        <w:rPr>
          <w:spacing w:val="-3"/>
        </w:rPr>
        <w:t> </w:t>
      </w:r>
      <w:r>
        <w:rPr>
          <w:spacing w:val="-2"/>
        </w:rPr>
        <w:t>skill.</w:t>
      </w:r>
    </w:p>
    <w:p>
      <w:pPr>
        <w:pStyle w:val="BodyText"/>
        <w:spacing w:after="0"/>
        <w:sectPr>
          <w:pgSz w:w="12240" w:h="15840"/>
          <w:pgMar w:header="0" w:footer="926" w:top="1360" w:bottom="1120" w:left="1440" w:right="1440"/>
        </w:sectPr>
      </w:pPr>
    </w:p>
    <w:p>
      <w:pPr>
        <w:pStyle w:val="Heading1"/>
        <w:spacing w:before="74"/>
        <w:ind w:left="0" w:right="10" w:firstLine="0"/>
      </w:pPr>
      <w:r>
        <w:rPr/>
        <w:t>THIS WARRANTY IS YOUR EXCLUSIVE WARRANTY AND REPLACES ALL OTHER WARRANTIES OR CONDITIONS, EXPRESS OR IMPLIED, INCLUDING, BUT NOT LIMITED TO, THE IMPLIED WARRANTIES OR CONDITIONS</w:t>
      </w:r>
      <w:r>
        <w:rPr>
          <w:spacing w:val="-5"/>
        </w:rPr>
        <w:t> </w:t>
      </w:r>
      <w:r>
        <w:rPr/>
        <w:t>OF</w:t>
      </w:r>
      <w:r>
        <w:rPr>
          <w:spacing w:val="-5"/>
        </w:rPr>
        <w:t> </w:t>
      </w:r>
      <w:r>
        <w:rPr/>
        <w:t>MERCHANTABILITY,</w:t>
      </w:r>
      <w:r>
        <w:rPr>
          <w:spacing w:val="-5"/>
        </w:rPr>
        <w:t> </w:t>
      </w:r>
      <w:r>
        <w:rPr/>
        <w:t>FITNESS</w:t>
      </w:r>
      <w:r>
        <w:rPr>
          <w:spacing w:val="-5"/>
        </w:rPr>
        <w:t> </w:t>
      </w:r>
      <w:r>
        <w:rPr/>
        <w:t>FOR</w:t>
      </w:r>
      <w:r>
        <w:rPr>
          <w:spacing w:val="-5"/>
        </w:rPr>
        <w:t> </w:t>
      </w:r>
      <w:r>
        <w:rPr/>
        <w:t>A</w:t>
      </w:r>
      <w:r>
        <w:rPr>
          <w:spacing w:val="-7"/>
        </w:rPr>
        <w:t> </w:t>
      </w:r>
      <w:r>
        <w:rPr/>
        <w:t>PARTICULAR</w:t>
      </w:r>
      <w:r>
        <w:rPr>
          <w:spacing w:val="-5"/>
        </w:rPr>
        <w:t> </w:t>
      </w:r>
      <w:r>
        <w:rPr/>
        <w:t>PURPOSE</w:t>
      </w:r>
      <w:r>
        <w:rPr>
          <w:spacing w:val="-3"/>
        </w:rPr>
        <w:t> </w:t>
      </w:r>
      <w:r>
        <w:rPr/>
        <w:t>AND</w:t>
      </w:r>
      <w:r>
        <w:rPr>
          <w:spacing w:val="-4"/>
        </w:rPr>
        <w:t> </w:t>
      </w:r>
      <w:r>
        <w:rPr/>
        <w:t>NON-INFRINGEMENT.</w:t>
      </w:r>
    </w:p>
    <w:p>
      <w:pPr>
        <w:pStyle w:val="BodyText"/>
        <w:rPr>
          <w:rFonts w:ascii="Arial"/>
          <w:b/>
        </w:rPr>
      </w:pPr>
    </w:p>
    <w:p>
      <w:pPr>
        <w:pStyle w:val="ListParagraph"/>
        <w:numPr>
          <w:ilvl w:val="0"/>
          <w:numId w:val="1"/>
        </w:numPr>
        <w:tabs>
          <w:tab w:pos="200" w:val="left" w:leader="none"/>
        </w:tabs>
        <w:spacing w:line="240" w:lineRule="auto" w:before="1" w:after="0"/>
        <w:ind w:left="200" w:right="0" w:hanging="200"/>
        <w:jc w:val="left"/>
        <w:rPr>
          <w:rFonts w:ascii="Arial"/>
          <w:b/>
          <w:sz w:val="18"/>
        </w:rPr>
      </w:pPr>
      <w:r>
        <w:rPr>
          <w:rFonts w:ascii="Arial"/>
          <w:b/>
          <w:sz w:val="18"/>
        </w:rPr>
        <w:t>LIMITATION</w:t>
      </w:r>
      <w:r>
        <w:rPr>
          <w:rFonts w:ascii="Arial"/>
          <w:b/>
          <w:spacing w:val="-4"/>
          <w:sz w:val="18"/>
        </w:rPr>
        <w:t> </w:t>
      </w:r>
      <w:r>
        <w:rPr>
          <w:rFonts w:ascii="Arial"/>
          <w:b/>
          <w:sz w:val="18"/>
        </w:rPr>
        <w:t>OF</w:t>
      </w:r>
      <w:r>
        <w:rPr>
          <w:rFonts w:ascii="Arial"/>
          <w:b/>
          <w:spacing w:val="-3"/>
          <w:sz w:val="18"/>
        </w:rPr>
        <w:t> </w:t>
      </w:r>
      <w:r>
        <w:rPr>
          <w:rFonts w:ascii="Arial"/>
          <w:b/>
          <w:spacing w:val="-2"/>
          <w:sz w:val="18"/>
        </w:rPr>
        <w:t>LIABILITY</w:t>
      </w:r>
    </w:p>
    <w:p>
      <w:pPr>
        <w:pStyle w:val="BodyText"/>
        <w:spacing w:before="4"/>
      </w:pPr>
      <w:r>
        <w:rPr/>
        <w:t>UNDER NO CIRCUMSTANCES, AND NOTWITHSTANDING THE FAILURE OF ESSENTIAL PURPOSE OF ANY REMEDY</w:t>
      </w:r>
      <w:r>
        <w:rPr>
          <w:spacing w:val="-3"/>
        </w:rPr>
        <w:t> </w:t>
      </w:r>
      <w:r>
        <w:rPr/>
        <w:t>SET</w:t>
      </w:r>
      <w:r>
        <w:rPr>
          <w:spacing w:val="-2"/>
        </w:rPr>
        <w:t> </w:t>
      </w:r>
      <w:r>
        <w:rPr/>
        <w:t>FORTH HEREIN, SHALL LENOVO, ITS AFFILIATES, SUPPLIERS, CONTRACTORS, RESELLERS, OR SERVICE PROVIDERS BE LIABLE FOR ANY OF THE FOLLOWING EVEN IF INFORMED OF THEIR POSSIBILITY AND REGARDLESS OF WHETHER THE CLAIM IS BASED IN CONTRACT, WARRANTY, NEGLIGENCE, STRICT</w:t>
      </w:r>
      <w:r>
        <w:rPr>
          <w:spacing w:val="-1"/>
        </w:rPr>
        <w:t> </w:t>
      </w:r>
      <w:r>
        <w:rPr/>
        <w:t>LIABILITY OR OTHER THEORY OF LIABILITY: 1) THIRD PARTY</w:t>
      </w:r>
      <w:r>
        <w:rPr>
          <w:spacing w:val="-1"/>
        </w:rPr>
        <w:t> </w:t>
      </w:r>
      <w:r>
        <w:rPr/>
        <w:t>CLAIMS AGAINST YOU FOR DAMAGES; 2) LOSS, DAMAGE OR DISCLOSURE OF YOUR DATA; 3) SPECIAL, INCIDENTAL, PUNITIVE, INDIRECT OR CONSEQUENTIAL DAMAGES, INCLUDING BUT NOT LIMITED TO LOST PROFITS, BUSINESS REVENUE, GOODWILL OR ANTICIPATED SAVINGS. IN NO CASE SHALL THE TOTAL LIABILITY OF LENOVO, ITS</w:t>
      </w:r>
      <w:r>
        <w:rPr>
          <w:spacing w:val="-5"/>
        </w:rPr>
        <w:t> </w:t>
      </w:r>
      <w:r>
        <w:rPr/>
        <w:t>AFFILIATES,</w:t>
      </w:r>
      <w:r>
        <w:rPr>
          <w:spacing w:val="-5"/>
        </w:rPr>
        <w:t> </w:t>
      </w:r>
      <w:r>
        <w:rPr/>
        <w:t>SUPPLIERS,</w:t>
      </w:r>
      <w:r>
        <w:rPr>
          <w:spacing w:val="-5"/>
        </w:rPr>
        <w:t> </w:t>
      </w:r>
      <w:r>
        <w:rPr/>
        <w:t>CONTRACTORS,</w:t>
      </w:r>
      <w:r>
        <w:rPr>
          <w:spacing w:val="-5"/>
        </w:rPr>
        <w:t> </w:t>
      </w:r>
      <w:r>
        <w:rPr/>
        <w:t>RESELLERS</w:t>
      </w:r>
      <w:r>
        <w:rPr>
          <w:spacing w:val="-5"/>
        </w:rPr>
        <w:t> </w:t>
      </w:r>
      <w:r>
        <w:rPr/>
        <w:t>OR</w:t>
      </w:r>
      <w:r>
        <w:rPr>
          <w:spacing w:val="-5"/>
        </w:rPr>
        <w:t> </w:t>
      </w:r>
      <w:r>
        <w:rPr/>
        <w:t>SERVICE</w:t>
      </w:r>
      <w:r>
        <w:rPr>
          <w:spacing w:val="-5"/>
        </w:rPr>
        <w:t> </w:t>
      </w:r>
      <w:r>
        <w:rPr/>
        <w:t>PROVIDERS</w:t>
      </w:r>
      <w:r>
        <w:rPr>
          <w:spacing w:val="-5"/>
        </w:rPr>
        <w:t> </w:t>
      </w:r>
      <w:r>
        <w:rPr/>
        <w:t>FOR</w:t>
      </w:r>
      <w:r>
        <w:rPr>
          <w:spacing w:val="-5"/>
        </w:rPr>
        <w:t> </w:t>
      </w:r>
      <w:r>
        <w:rPr/>
        <w:t>DAMAGES</w:t>
      </w:r>
      <w:r>
        <w:rPr>
          <w:spacing w:val="-5"/>
        </w:rPr>
        <w:t> </w:t>
      </w:r>
      <w:r>
        <w:rPr/>
        <w:t>FROM ANY CAUSE EXCEED THE AMOUNT OF ACTUAL DIRECT DAMAGES AND NOT TO EXCEED THE AMOUNT PAID FOR THE PRODUCT.</w:t>
      </w:r>
    </w:p>
    <w:p>
      <w:pPr>
        <w:pStyle w:val="BodyText"/>
      </w:pPr>
    </w:p>
    <w:p>
      <w:pPr>
        <w:pStyle w:val="BodyText"/>
      </w:pPr>
      <w:r>
        <w:rPr/>
        <w:t>THE FOREGOING LIMITATIONS DO NOT APPLY TO DAMAGES FOR BODILY INJURY (INCLUDING DEATH), DAMAGE</w:t>
      </w:r>
      <w:r>
        <w:rPr>
          <w:spacing w:val="-1"/>
        </w:rPr>
        <w:t> </w:t>
      </w:r>
      <w:r>
        <w:rPr/>
        <w:t>TO</w:t>
      </w:r>
      <w:r>
        <w:rPr>
          <w:spacing w:val="-4"/>
        </w:rPr>
        <w:t> </w:t>
      </w:r>
      <w:r>
        <w:rPr/>
        <w:t>REAL</w:t>
      </w:r>
      <w:r>
        <w:rPr>
          <w:spacing w:val="-3"/>
        </w:rPr>
        <w:t> </w:t>
      </w:r>
      <w:r>
        <w:rPr/>
        <w:t>PROPERTY</w:t>
      </w:r>
      <w:r>
        <w:rPr>
          <w:spacing w:val="-5"/>
        </w:rPr>
        <w:t> </w:t>
      </w:r>
      <w:r>
        <w:rPr/>
        <w:t>OR</w:t>
      </w:r>
      <w:r>
        <w:rPr>
          <w:spacing w:val="-4"/>
        </w:rPr>
        <w:t> </w:t>
      </w:r>
      <w:r>
        <w:rPr/>
        <w:t>DAMAGE</w:t>
      </w:r>
      <w:r>
        <w:rPr>
          <w:spacing w:val="-1"/>
        </w:rPr>
        <w:t> </w:t>
      </w:r>
      <w:r>
        <w:rPr/>
        <w:t>TO</w:t>
      </w:r>
      <w:r>
        <w:rPr>
          <w:spacing w:val="-2"/>
        </w:rPr>
        <w:t> </w:t>
      </w:r>
      <w:r>
        <w:rPr/>
        <w:t>TANGIBLE</w:t>
      </w:r>
      <w:r>
        <w:rPr>
          <w:spacing w:val="-3"/>
        </w:rPr>
        <w:t> </w:t>
      </w:r>
      <w:r>
        <w:rPr/>
        <w:t>PERSONAL</w:t>
      </w:r>
      <w:r>
        <w:rPr>
          <w:spacing w:val="-3"/>
        </w:rPr>
        <w:t> </w:t>
      </w:r>
      <w:r>
        <w:rPr/>
        <w:t>PROPERTY</w:t>
      </w:r>
      <w:r>
        <w:rPr>
          <w:spacing w:val="-5"/>
        </w:rPr>
        <w:t> </w:t>
      </w:r>
      <w:r>
        <w:rPr/>
        <w:t>FOR</w:t>
      </w:r>
      <w:r>
        <w:rPr>
          <w:spacing w:val="-8"/>
        </w:rPr>
        <w:t> </w:t>
      </w:r>
      <w:r>
        <w:rPr/>
        <w:t>WHICH</w:t>
      </w:r>
      <w:r>
        <w:rPr>
          <w:spacing w:val="-4"/>
        </w:rPr>
        <w:t> </w:t>
      </w:r>
      <w:r>
        <w:rPr/>
        <w:t>LENOVO</w:t>
      </w:r>
      <w:r>
        <w:rPr>
          <w:spacing w:val="-4"/>
        </w:rPr>
        <w:t> </w:t>
      </w:r>
      <w:r>
        <w:rPr/>
        <w:t>IS LIABLE UNDER LAW.</w:t>
      </w:r>
    </w:p>
    <w:p>
      <w:pPr>
        <w:pStyle w:val="BodyText"/>
        <w:spacing w:before="202"/>
      </w:pPr>
    </w:p>
    <w:p>
      <w:pPr>
        <w:pStyle w:val="Heading1"/>
        <w:numPr>
          <w:ilvl w:val="0"/>
          <w:numId w:val="1"/>
        </w:numPr>
        <w:tabs>
          <w:tab w:pos="200" w:val="left" w:leader="none"/>
        </w:tabs>
        <w:spacing w:line="240" w:lineRule="auto" w:before="0" w:after="0"/>
        <w:ind w:left="200" w:right="0" w:hanging="200"/>
        <w:jc w:val="left"/>
      </w:pPr>
      <w:r>
        <w:rPr>
          <w:spacing w:val="-2"/>
        </w:rPr>
        <w:t>GENERAL</w:t>
      </w:r>
    </w:p>
    <w:p>
      <w:pPr>
        <w:pStyle w:val="BodyText"/>
        <w:spacing w:before="7"/>
        <w:ind w:right="10"/>
      </w:pPr>
      <w:r>
        <w:rPr/>
        <w:t>Any</w:t>
      </w:r>
      <w:r>
        <w:rPr>
          <w:spacing w:val="-5"/>
        </w:rPr>
        <w:t> </w:t>
      </w:r>
      <w:r>
        <w:rPr/>
        <w:t>information</w:t>
      </w:r>
      <w:r>
        <w:rPr>
          <w:spacing w:val="-3"/>
        </w:rPr>
        <w:t> </w:t>
      </w:r>
      <w:r>
        <w:rPr/>
        <w:t>exchanged</w:t>
      </w:r>
      <w:r>
        <w:rPr>
          <w:spacing w:val="-3"/>
        </w:rPr>
        <w:t> </w:t>
      </w:r>
      <w:r>
        <w:rPr/>
        <w:t>between</w:t>
      </w:r>
      <w:r>
        <w:rPr>
          <w:spacing w:val="-3"/>
        </w:rPr>
        <w:t> </w:t>
      </w:r>
      <w:r>
        <w:rPr/>
        <w:t>us</w:t>
      </w:r>
      <w:r>
        <w:rPr>
          <w:spacing w:val="-2"/>
        </w:rPr>
        <w:t> </w:t>
      </w:r>
      <w:r>
        <w:rPr/>
        <w:t>is</w:t>
      </w:r>
      <w:r>
        <w:rPr>
          <w:spacing w:val="-2"/>
        </w:rPr>
        <w:t> </w:t>
      </w:r>
      <w:r>
        <w:rPr/>
        <w:t>not</w:t>
      </w:r>
      <w:r>
        <w:rPr>
          <w:spacing w:val="-3"/>
        </w:rPr>
        <w:t> </w:t>
      </w:r>
      <w:r>
        <w:rPr/>
        <w:t>confidential</w:t>
      </w:r>
      <w:r>
        <w:rPr>
          <w:spacing w:val="-5"/>
        </w:rPr>
        <w:t> </w:t>
      </w:r>
      <w:r>
        <w:rPr/>
        <w:t>or</w:t>
      </w:r>
      <w:r>
        <w:rPr>
          <w:spacing w:val="-5"/>
        </w:rPr>
        <w:t> </w:t>
      </w:r>
      <w:r>
        <w:rPr/>
        <w:t>proprietary,</w:t>
      </w:r>
      <w:r>
        <w:rPr>
          <w:spacing w:val="-3"/>
        </w:rPr>
        <w:t> </w:t>
      </w:r>
      <w:r>
        <w:rPr/>
        <w:t>including</w:t>
      </w:r>
      <w:r>
        <w:rPr>
          <w:spacing w:val="-3"/>
        </w:rPr>
        <w:t> </w:t>
      </w:r>
      <w:r>
        <w:rPr/>
        <w:t>any</w:t>
      </w:r>
      <w:r>
        <w:rPr>
          <w:spacing w:val="-5"/>
        </w:rPr>
        <w:t> </w:t>
      </w:r>
      <w:r>
        <w:rPr/>
        <w:t>information</w:t>
      </w:r>
      <w:r>
        <w:rPr>
          <w:spacing w:val="-3"/>
        </w:rPr>
        <w:t> </w:t>
      </w:r>
      <w:r>
        <w:rPr/>
        <w:t>you</w:t>
      </w:r>
      <w:r>
        <w:rPr>
          <w:spacing w:val="-5"/>
        </w:rPr>
        <w:t> </w:t>
      </w:r>
      <w:r>
        <w:rPr/>
        <w:t>disclose</w:t>
      </w:r>
      <w:r>
        <w:rPr>
          <w:spacing w:val="-5"/>
        </w:rPr>
        <w:t> </w:t>
      </w:r>
      <w:r>
        <w:rPr/>
        <w:t>over the phone or electronically.</w:t>
      </w:r>
    </w:p>
    <w:p>
      <w:pPr>
        <w:pStyle w:val="BodyText"/>
        <w:spacing w:before="205"/>
        <w:ind w:right="35"/>
      </w:pPr>
      <w:r>
        <w:rPr/>
        <w:t>Lenovo and our related companies may process, store and use information about your transaction and your contact information, including name, phone numbers, address, and e-mail addresses, to process and fulfill your transaction. We may also contact you to notify you about any product recall, safety issue or service actions. Where permissible under local law, we may use this information to inquire about your satisfaction with our products or services or to provide you with information about other products and services. You may decline to receive any further such communications from us at any time. In accomplishing these purposes, we may transfer your information to any country where we do business; we may provide it to entities acting on our behalf; or we may disclose it where required</w:t>
      </w:r>
      <w:r>
        <w:rPr>
          <w:spacing w:val="-2"/>
        </w:rPr>
        <w:t> </w:t>
      </w:r>
      <w:r>
        <w:rPr/>
        <w:t>by</w:t>
      </w:r>
      <w:r>
        <w:rPr>
          <w:spacing w:val="-4"/>
        </w:rPr>
        <w:t> </w:t>
      </w:r>
      <w:r>
        <w:rPr/>
        <w:t>law.</w:t>
      </w:r>
      <w:r>
        <w:rPr>
          <w:spacing w:val="-7"/>
        </w:rPr>
        <w:t> </w:t>
      </w:r>
      <w:r>
        <w:rPr/>
        <w:t>We</w:t>
      </w:r>
      <w:r>
        <w:rPr>
          <w:spacing w:val="-2"/>
        </w:rPr>
        <w:t> </w:t>
      </w:r>
      <w:r>
        <w:rPr/>
        <w:t>will</w:t>
      </w:r>
      <w:r>
        <w:rPr>
          <w:spacing w:val="-4"/>
        </w:rPr>
        <w:t> </w:t>
      </w:r>
      <w:r>
        <w:rPr/>
        <w:t>not;</w:t>
      </w:r>
      <w:r>
        <w:rPr>
          <w:spacing w:val="-4"/>
        </w:rPr>
        <w:t> </w:t>
      </w:r>
      <w:r>
        <w:rPr/>
        <w:t>however,</w:t>
      </w:r>
      <w:r>
        <w:rPr>
          <w:spacing w:val="-2"/>
        </w:rPr>
        <w:t> </w:t>
      </w:r>
      <w:r>
        <w:rPr/>
        <w:t>sell</w:t>
      </w:r>
      <w:r>
        <w:rPr>
          <w:spacing w:val="-2"/>
        </w:rPr>
        <w:t> </w:t>
      </w:r>
      <w:r>
        <w:rPr/>
        <w:t>or</w:t>
      </w:r>
      <w:r>
        <w:rPr>
          <w:spacing w:val="-5"/>
        </w:rPr>
        <w:t> </w:t>
      </w:r>
      <w:r>
        <w:rPr/>
        <w:t>otherwise</w:t>
      </w:r>
      <w:r>
        <w:rPr>
          <w:spacing w:val="-2"/>
        </w:rPr>
        <w:t> </w:t>
      </w:r>
      <w:r>
        <w:rPr/>
        <w:t>transfer</w:t>
      </w:r>
      <w:r>
        <w:rPr>
          <w:spacing w:val="-2"/>
        </w:rPr>
        <w:t> </w:t>
      </w:r>
      <w:r>
        <w:rPr/>
        <w:t>personally</w:t>
      </w:r>
      <w:r>
        <w:rPr>
          <w:spacing w:val="-4"/>
        </w:rPr>
        <w:t> </w:t>
      </w:r>
      <w:r>
        <w:rPr/>
        <w:t>identifiable information</w:t>
      </w:r>
      <w:r>
        <w:rPr>
          <w:spacing w:val="-2"/>
        </w:rPr>
        <w:t> </w:t>
      </w:r>
      <w:r>
        <w:rPr/>
        <w:t>you</w:t>
      </w:r>
      <w:r>
        <w:rPr>
          <w:spacing w:val="-4"/>
        </w:rPr>
        <w:t> </w:t>
      </w:r>
      <w:r>
        <w:rPr/>
        <w:t>provide</w:t>
      </w:r>
      <w:r>
        <w:rPr>
          <w:spacing w:val="-4"/>
        </w:rPr>
        <w:t> </w:t>
      </w:r>
      <w:r>
        <w:rPr/>
        <w:t>to</w:t>
      </w:r>
      <w:r>
        <w:rPr>
          <w:spacing w:val="-2"/>
        </w:rPr>
        <w:t> </w:t>
      </w:r>
      <w:r>
        <w:rPr/>
        <w:t>any third parties for their own direct marketing use without your consent.</w:t>
      </w:r>
    </w:p>
    <w:p>
      <w:pPr>
        <w:pStyle w:val="BodyText"/>
        <w:spacing w:before="2"/>
      </w:pPr>
    </w:p>
    <w:p>
      <w:pPr>
        <w:pStyle w:val="BodyText"/>
        <w:spacing w:line="477" w:lineRule="auto"/>
        <w:ind w:right="10"/>
      </w:pPr>
      <w:r>
        <w:rPr/>
        <w:t>If</w:t>
      </w:r>
      <w:r>
        <w:rPr>
          <w:spacing w:val="-3"/>
        </w:rPr>
        <w:t> </w:t>
      </w:r>
      <w:r>
        <w:rPr/>
        <w:t>any</w:t>
      </w:r>
      <w:r>
        <w:rPr>
          <w:spacing w:val="-5"/>
        </w:rPr>
        <w:t> </w:t>
      </w:r>
      <w:r>
        <w:rPr/>
        <w:t>provision</w:t>
      </w:r>
      <w:r>
        <w:rPr>
          <w:spacing w:val="-3"/>
        </w:rPr>
        <w:t> </w:t>
      </w:r>
      <w:r>
        <w:rPr/>
        <w:t>of</w:t>
      </w:r>
      <w:r>
        <w:rPr>
          <w:spacing w:val="-3"/>
        </w:rPr>
        <w:t> </w:t>
      </w:r>
      <w:r>
        <w:rPr/>
        <w:t>this</w:t>
      </w:r>
      <w:r>
        <w:rPr>
          <w:spacing w:val="-2"/>
        </w:rPr>
        <w:t> </w:t>
      </w:r>
      <w:r>
        <w:rPr/>
        <w:t>Agreement</w:t>
      </w:r>
      <w:r>
        <w:rPr>
          <w:spacing w:val="-3"/>
        </w:rPr>
        <w:t> </w:t>
      </w:r>
      <w:r>
        <w:rPr/>
        <w:t>is</w:t>
      </w:r>
      <w:r>
        <w:rPr>
          <w:spacing w:val="-2"/>
        </w:rPr>
        <w:t> </w:t>
      </w:r>
      <w:r>
        <w:rPr/>
        <w:t>deemed</w:t>
      </w:r>
      <w:r>
        <w:rPr>
          <w:spacing w:val="-3"/>
        </w:rPr>
        <w:t> </w:t>
      </w:r>
      <w:r>
        <w:rPr/>
        <w:t>unenforceable</w:t>
      </w:r>
      <w:r>
        <w:rPr>
          <w:spacing w:val="-5"/>
        </w:rPr>
        <w:t> </w:t>
      </w:r>
      <w:r>
        <w:rPr/>
        <w:t>or</w:t>
      </w:r>
      <w:r>
        <w:rPr>
          <w:spacing w:val="-3"/>
        </w:rPr>
        <w:t> </w:t>
      </w:r>
      <w:r>
        <w:rPr/>
        <w:t>void,</w:t>
      </w:r>
      <w:r>
        <w:rPr>
          <w:spacing w:val="-3"/>
        </w:rPr>
        <w:t> </w:t>
      </w:r>
      <w:r>
        <w:rPr/>
        <w:t>the</w:t>
      </w:r>
      <w:r>
        <w:rPr>
          <w:spacing w:val="-3"/>
        </w:rPr>
        <w:t> </w:t>
      </w:r>
      <w:r>
        <w:rPr/>
        <w:t>remaining</w:t>
      </w:r>
      <w:r>
        <w:rPr>
          <w:spacing w:val="-3"/>
        </w:rPr>
        <w:t> </w:t>
      </w:r>
      <w:r>
        <w:rPr/>
        <w:t>provisions</w:t>
      </w:r>
      <w:r>
        <w:rPr>
          <w:spacing w:val="-2"/>
        </w:rPr>
        <w:t> </w:t>
      </w:r>
      <w:r>
        <w:rPr/>
        <w:t>shall</w:t>
      </w:r>
      <w:r>
        <w:rPr>
          <w:spacing w:val="-3"/>
        </w:rPr>
        <w:t> </w:t>
      </w:r>
      <w:r>
        <w:rPr/>
        <w:t>remain</w:t>
      </w:r>
      <w:r>
        <w:rPr>
          <w:spacing w:val="-3"/>
        </w:rPr>
        <w:t> </w:t>
      </w:r>
      <w:r>
        <w:rPr/>
        <w:t>in</w:t>
      </w:r>
      <w:r>
        <w:rPr>
          <w:spacing w:val="-5"/>
        </w:rPr>
        <w:t> </w:t>
      </w:r>
      <w:r>
        <w:rPr/>
        <w:t>effect. Nothing in this Agreement affects any statutory rights of consumers that cannot be waived or limited by contract.</w:t>
      </w:r>
    </w:p>
    <w:p>
      <w:pPr>
        <w:pStyle w:val="BodyText"/>
        <w:spacing w:before="4"/>
        <w:ind w:right="10"/>
      </w:pPr>
      <w:r>
        <w:rPr/>
        <w:t>Each</w:t>
      </w:r>
      <w:r>
        <w:rPr>
          <w:spacing w:val="-2"/>
        </w:rPr>
        <w:t> </w:t>
      </w:r>
      <w:r>
        <w:rPr/>
        <w:t>of</w:t>
      </w:r>
      <w:r>
        <w:rPr>
          <w:spacing w:val="-2"/>
        </w:rPr>
        <w:t> </w:t>
      </w:r>
      <w:r>
        <w:rPr/>
        <w:t>us</w:t>
      </w:r>
      <w:r>
        <w:rPr>
          <w:spacing w:val="-1"/>
        </w:rPr>
        <w:t> </w:t>
      </w:r>
      <w:r>
        <w:rPr/>
        <w:t>grants</w:t>
      </w:r>
      <w:r>
        <w:rPr>
          <w:spacing w:val="-3"/>
        </w:rPr>
        <w:t> </w:t>
      </w:r>
      <w:r>
        <w:rPr/>
        <w:t>the</w:t>
      </w:r>
      <w:r>
        <w:rPr>
          <w:spacing w:val="-4"/>
        </w:rPr>
        <w:t> </w:t>
      </w:r>
      <w:r>
        <w:rPr/>
        <w:t>other</w:t>
      </w:r>
      <w:r>
        <w:rPr>
          <w:spacing w:val="-4"/>
        </w:rPr>
        <w:t> </w:t>
      </w:r>
      <w:r>
        <w:rPr/>
        <w:t>only</w:t>
      </w:r>
      <w:r>
        <w:rPr>
          <w:spacing w:val="-4"/>
        </w:rPr>
        <w:t> </w:t>
      </w:r>
      <w:r>
        <w:rPr/>
        <w:t>the</w:t>
      </w:r>
      <w:r>
        <w:rPr>
          <w:spacing w:val="-2"/>
        </w:rPr>
        <w:t> </w:t>
      </w:r>
      <w:r>
        <w:rPr/>
        <w:t>rights</w:t>
      </w:r>
      <w:r>
        <w:rPr>
          <w:spacing w:val="-3"/>
        </w:rPr>
        <w:t> </w:t>
      </w:r>
      <w:r>
        <w:rPr/>
        <w:t>specified</w:t>
      </w:r>
      <w:r>
        <w:rPr>
          <w:spacing w:val="-4"/>
        </w:rPr>
        <w:t> </w:t>
      </w:r>
      <w:r>
        <w:rPr/>
        <w:t>in</w:t>
      </w:r>
      <w:r>
        <w:rPr>
          <w:spacing w:val="-2"/>
        </w:rPr>
        <w:t> </w:t>
      </w:r>
      <w:r>
        <w:rPr/>
        <w:t>this</w:t>
      </w:r>
      <w:r>
        <w:rPr>
          <w:spacing w:val="-4"/>
        </w:rPr>
        <w:t> </w:t>
      </w:r>
      <w:r>
        <w:rPr/>
        <w:t>Agreement.</w:t>
      </w:r>
      <w:r>
        <w:rPr>
          <w:spacing w:val="-2"/>
        </w:rPr>
        <w:t> </w:t>
      </w:r>
      <w:r>
        <w:rPr/>
        <w:t>No</w:t>
      </w:r>
      <w:r>
        <w:rPr>
          <w:spacing w:val="-4"/>
        </w:rPr>
        <w:t> </w:t>
      </w:r>
      <w:r>
        <w:rPr/>
        <w:t>other</w:t>
      </w:r>
      <w:r>
        <w:rPr>
          <w:spacing w:val="-4"/>
        </w:rPr>
        <w:t> </w:t>
      </w:r>
      <w:r>
        <w:rPr/>
        <w:t>license</w:t>
      </w:r>
      <w:r>
        <w:rPr>
          <w:spacing w:val="-4"/>
        </w:rPr>
        <w:t> </w:t>
      </w:r>
      <w:r>
        <w:rPr/>
        <w:t>or</w:t>
      </w:r>
      <w:r>
        <w:rPr>
          <w:spacing w:val="-2"/>
        </w:rPr>
        <w:t> </w:t>
      </w:r>
      <w:r>
        <w:rPr/>
        <w:t>rights</w:t>
      </w:r>
      <w:r>
        <w:rPr>
          <w:spacing w:val="-1"/>
        </w:rPr>
        <w:t> </w:t>
      </w:r>
      <w:r>
        <w:rPr/>
        <w:t>(including</w:t>
      </w:r>
      <w:r>
        <w:rPr>
          <w:spacing w:val="-4"/>
        </w:rPr>
        <w:t> </w:t>
      </w:r>
      <w:r>
        <w:rPr/>
        <w:t>license</w:t>
      </w:r>
      <w:r>
        <w:rPr>
          <w:spacing w:val="-2"/>
        </w:rPr>
        <w:t> </w:t>
      </w:r>
      <w:r>
        <w:rPr/>
        <w:t>or rights under patents) are granted by either of us to the other. Neither of us grants the other the right to use its trademarks, trade names, or other designations in any promotion or publication without prior written consent.</w:t>
      </w:r>
    </w:p>
    <w:p>
      <w:pPr>
        <w:pStyle w:val="BodyText"/>
      </w:pPr>
    </w:p>
    <w:p>
      <w:pPr>
        <w:pStyle w:val="BodyText"/>
        <w:ind w:right="10"/>
      </w:pPr>
      <w:r>
        <w:rPr/>
        <w:t>Neither</w:t>
      </w:r>
      <w:r>
        <w:rPr>
          <w:spacing w:val="-4"/>
        </w:rPr>
        <w:t> </w:t>
      </w:r>
      <w:r>
        <w:rPr/>
        <w:t>of</w:t>
      </w:r>
      <w:r>
        <w:rPr>
          <w:spacing w:val="-2"/>
        </w:rPr>
        <w:t> </w:t>
      </w:r>
      <w:r>
        <w:rPr/>
        <w:t>us</w:t>
      </w:r>
      <w:r>
        <w:rPr>
          <w:spacing w:val="-1"/>
        </w:rPr>
        <w:t> </w:t>
      </w:r>
      <w:r>
        <w:rPr/>
        <w:t>will</w:t>
      </w:r>
      <w:r>
        <w:rPr>
          <w:spacing w:val="-2"/>
        </w:rPr>
        <w:t> </w:t>
      </w:r>
      <w:r>
        <w:rPr/>
        <w:t>bring</w:t>
      </w:r>
      <w:r>
        <w:rPr>
          <w:spacing w:val="-4"/>
        </w:rPr>
        <w:t> </w:t>
      </w:r>
      <w:r>
        <w:rPr/>
        <w:t>a</w:t>
      </w:r>
      <w:r>
        <w:rPr>
          <w:spacing w:val="-2"/>
        </w:rPr>
        <w:t> </w:t>
      </w:r>
      <w:r>
        <w:rPr/>
        <w:t>legal</w:t>
      </w:r>
      <w:r>
        <w:rPr>
          <w:spacing w:val="-4"/>
        </w:rPr>
        <w:t> </w:t>
      </w:r>
      <w:r>
        <w:rPr/>
        <w:t>action</w:t>
      </w:r>
      <w:r>
        <w:rPr>
          <w:spacing w:val="-2"/>
        </w:rPr>
        <w:t> </w:t>
      </w:r>
      <w:r>
        <w:rPr/>
        <w:t>arising</w:t>
      </w:r>
      <w:r>
        <w:rPr>
          <w:spacing w:val="-4"/>
        </w:rPr>
        <w:t> </w:t>
      </w:r>
      <w:r>
        <w:rPr/>
        <w:t>out</w:t>
      </w:r>
      <w:r>
        <w:rPr>
          <w:spacing w:val="-2"/>
        </w:rPr>
        <w:t> </w:t>
      </w:r>
      <w:r>
        <w:rPr/>
        <w:t>of</w:t>
      </w:r>
      <w:r>
        <w:rPr>
          <w:spacing w:val="-2"/>
        </w:rPr>
        <w:t> </w:t>
      </w:r>
      <w:r>
        <w:rPr/>
        <w:t>or</w:t>
      </w:r>
      <w:r>
        <w:rPr>
          <w:spacing w:val="-2"/>
        </w:rPr>
        <w:t> </w:t>
      </w:r>
      <w:r>
        <w:rPr/>
        <w:t>related</w:t>
      </w:r>
      <w:r>
        <w:rPr>
          <w:spacing w:val="-4"/>
        </w:rPr>
        <w:t> </w:t>
      </w:r>
      <w:r>
        <w:rPr/>
        <w:t>to</w:t>
      </w:r>
      <w:r>
        <w:rPr>
          <w:spacing w:val="-2"/>
        </w:rPr>
        <w:t> </w:t>
      </w:r>
      <w:r>
        <w:rPr/>
        <w:t>this</w:t>
      </w:r>
      <w:r>
        <w:rPr>
          <w:spacing w:val="-1"/>
        </w:rPr>
        <w:t> </w:t>
      </w:r>
      <w:r>
        <w:rPr/>
        <w:t>Agreement</w:t>
      </w:r>
      <w:r>
        <w:rPr>
          <w:spacing w:val="-4"/>
        </w:rPr>
        <w:t> </w:t>
      </w:r>
      <w:r>
        <w:rPr/>
        <w:t>or</w:t>
      </w:r>
      <w:r>
        <w:rPr>
          <w:spacing w:val="-2"/>
        </w:rPr>
        <w:t> </w:t>
      </w:r>
      <w:r>
        <w:rPr/>
        <w:t>Service</w:t>
      </w:r>
      <w:r>
        <w:rPr>
          <w:spacing w:val="-4"/>
        </w:rPr>
        <w:t> </w:t>
      </w:r>
      <w:r>
        <w:rPr/>
        <w:t>more</w:t>
      </w:r>
      <w:r>
        <w:rPr>
          <w:spacing w:val="-2"/>
        </w:rPr>
        <w:t> </w:t>
      </w:r>
      <w:r>
        <w:rPr/>
        <w:t>than</w:t>
      </w:r>
      <w:r>
        <w:rPr>
          <w:spacing w:val="-4"/>
        </w:rPr>
        <w:t> </w:t>
      </w:r>
      <w:r>
        <w:rPr/>
        <w:t>two</w:t>
      </w:r>
      <w:r>
        <w:rPr>
          <w:spacing w:val="-2"/>
        </w:rPr>
        <w:t> </w:t>
      </w:r>
      <w:r>
        <w:rPr/>
        <w:t>years</w:t>
      </w:r>
      <w:r>
        <w:rPr>
          <w:spacing w:val="-1"/>
        </w:rPr>
        <w:t> </w:t>
      </w:r>
      <w:r>
        <w:rPr/>
        <w:t>after the cause of action arose unless otherwise provided by applicable law without the possibility of waiver by contract.</w:t>
      </w:r>
    </w:p>
    <w:p>
      <w:pPr>
        <w:pStyle w:val="BodyText"/>
        <w:spacing w:before="205"/>
        <w:ind w:right="55"/>
      </w:pPr>
      <w:r>
        <w:rPr/>
        <w:t>Neither</w:t>
      </w:r>
      <w:r>
        <w:rPr>
          <w:spacing w:val="-3"/>
        </w:rPr>
        <w:t> </w:t>
      </w:r>
      <w:r>
        <w:rPr/>
        <w:t>of</w:t>
      </w:r>
      <w:r>
        <w:rPr>
          <w:spacing w:val="-1"/>
        </w:rPr>
        <w:t> </w:t>
      </w:r>
      <w:r>
        <w:rPr/>
        <w:t>us is responsible</w:t>
      </w:r>
      <w:r>
        <w:rPr>
          <w:spacing w:val="-3"/>
        </w:rPr>
        <w:t> </w:t>
      </w:r>
      <w:r>
        <w:rPr/>
        <w:t>for</w:t>
      </w:r>
      <w:r>
        <w:rPr>
          <w:spacing w:val="-4"/>
        </w:rPr>
        <w:t> </w:t>
      </w:r>
      <w:r>
        <w:rPr/>
        <w:t>failure</w:t>
      </w:r>
      <w:r>
        <w:rPr>
          <w:spacing w:val="-1"/>
        </w:rPr>
        <w:t> </w:t>
      </w:r>
      <w:r>
        <w:rPr/>
        <w:t>to</w:t>
      </w:r>
      <w:r>
        <w:rPr>
          <w:spacing w:val="-3"/>
        </w:rPr>
        <w:t> </w:t>
      </w:r>
      <w:r>
        <w:rPr/>
        <w:t>fulfill</w:t>
      </w:r>
      <w:r>
        <w:rPr>
          <w:spacing w:val="-1"/>
        </w:rPr>
        <w:t> </w:t>
      </w:r>
      <w:r>
        <w:rPr/>
        <w:t>obligations</w:t>
      </w:r>
      <w:r>
        <w:rPr>
          <w:spacing w:val="-2"/>
        </w:rPr>
        <w:t> </w:t>
      </w:r>
      <w:r>
        <w:rPr/>
        <w:t>due</w:t>
      </w:r>
      <w:r>
        <w:rPr>
          <w:spacing w:val="-3"/>
        </w:rPr>
        <w:t> </w:t>
      </w:r>
      <w:r>
        <w:rPr/>
        <w:t>to</w:t>
      </w:r>
      <w:r>
        <w:rPr>
          <w:spacing w:val="-1"/>
        </w:rPr>
        <w:t> </w:t>
      </w:r>
      <w:r>
        <w:rPr/>
        <w:t>causes</w:t>
      </w:r>
      <w:r>
        <w:rPr>
          <w:spacing w:val="-2"/>
        </w:rPr>
        <w:t> </w:t>
      </w:r>
      <w:r>
        <w:rPr/>
        <w:t>beyond</w:t>
      </w:r>
      <w:r>
        <w:rPr>
          <w:spacing w:val="-3"/>
        </w:rPr>
        <w:t> </w:t>
      </w:r>
      <w:r>
        <w:rPr/>
        <w:t>their</w:t>
      </w:r>
      <w:r>
        <w:rPr>
          <w:spacing w:val="-4"/>
        </w:rPr>
        <w:t> </w:t>
      </w:r>
      <w:r>
        <w:rPr/>
        <w:t>control</w:t>
      </w:r>
      <w:r>
        <w:rPr>
          <w:spacing w:val="-2"/>
        </w:rPr>
        <w:t> </w:t>
      </w:r>
      <w:r>
        <w:rPr/>
        <w:t>including</w:t>
      </w:r>
      <w:r>
        <w:rPr>
          <w:spacing w:val="-3"/>
        </w:rPr>
        <w:t> </w:t>
      </w:r>
      <w:r>
        <w:rPr/>
        <w:t>but</w:t>
      </w:r>
      <w:r>
        <w:rPr>
          <w:spacing w:val="-1"/>
        </w:rPr>
        <w:t> </w:t>
      </w:r>
      <w:r>
        <w:rPr/>
        <w:t>not</w:t>
      </w:r>
      <w:r>
        <w:rPr>
          <w:spacing w:val="-1"/>
        </w:rPr>
        <w:t> </w:t>
      </w:r>
      <w:r>
        <w:rPr/>
        <w:t>limited to Product Obsolescence.</w:t>
      </w:r>
    </w:p>
    <w:p>
      <w:pPr>
        <w:pStyle w:val="BodyText"/>
        <w:spacing w:before="1"/>
      </w:pPr>
    </w:p>
    <w:p>
      <w:pPr>
        <w:pStyle w:val="BodyText"/>
      </w:pPr>
      <w:r>
        <w:rPr/>
        <w:t>Either</w:t>
      </w:r>
      <w:r>
        <w:rPr>
          <w:spacing w:val="-4"/>
        </w:rPr>
        <w:t> </w:t>
      </w:r>
      <w:r>
        <w:rPr/>
        <w:t>of</w:t>
      </w:r>
      <w:r>
        <w:rPr>
          <w:spacing w:val="-2"/>
        </w:rPr>
        <w:t> </w:t>
      </w:r>
      <w:r>
        <w:rPr/>
        <w:t>us</w:t>
      </w:r>
      <w:r>
        <w:rPr>
          <w:spacing w:val="-1"/>
        </w:rPr>
        <w:t> </w:t>
      </w:r>
      <w:r>
        <w:rPr/>
        <w:t>may</w:t>
      </w:r>
      <w:r>
        <w:rPr>
          <w:spacing w:val="-4"/>
        </w:rPr>
        <w:t> </w:t>
      </w:r>
      <w:r>
        <w:rPr/>
        <w:t>communicate</w:t>
      </w:r>
      <w:r>
        <w:rPr>
          <w:spacing w:val="-4"/>
        </w:rPr>
        <w:t> </w:t>
      </w:r>
      <w:r>
        <w:rPr/>
        <w:t>with</w:t>
      </w:r>
      <w:r>
        <w:rPr>
          <w:spacing w:val="-2"/>
        </w:rPr>
        <w:t> </w:t>
      </w:r>
      <w:r>
        <w:rPr/>
        <w:t>the</w:t>
      </w:r>
      <w:r>
        <w:rPr>
          <w:spacing w:val="-2"/>
        </w:rPr>
        <w:t> </w:t>
      </w:r>
      <w:r>
        <w:rPr/>
        <w:t>other</w:t>
      </w:r>
      <w:r>
        <w:rPr>
          <w:spacing w:val="-2"/>
        </w:rPr>
        <w:t> </w:t>
      </w:r>
      <w:r>
        <w:rPr/>
        <w:t>by</w:t>
      </w:r>
      <w:r>
        <w:rPr>
          <w:spacing w:val="-4"/>
        </w:rPr>
        <w:t> </w:t>
      </w:r>
      <w:r>
        <w:rPr/>
        <w:t>electronic</w:t>
      </w:r>
      <w:r>
        <w:rPr>
          <w:spacing w:val="-3"/>
        </w:rPr>
        <w:t> </w:t>
      </w:r>
      <w:r>
        <w:rPr/>
        <w:t>means</w:t>
      </w:r>
      <w:r>
        <w:rPr>
          <w:spacing w:val="-4"/>
        </w:rPr>
        <w:t> </w:t>
      </w:r>
      <w:r>
        <w:rPr/>
        <w:t>and</w:t>
      </w:r>
      <w:r>
        <w:rPr>
          <w:spacing w:val="-4"/>
        </w:rPr>
        <w:t> </w:t>
      </w:r>
      <w:r>
        <w:rPr/>
        <w:t>such</w:t>
      </w:r>
      <w:r>
        <w:rPr>
          <w:spacing w:val="-4"/>
        </w:rPr>
        <w:t> </w:t>
      </w:r>
      <w:r>
        <w:rPr/>
        <w:t>communication</w:t>
      </w:r>
      <w:r>
        <w:rPr>
          <w:spacing w:val="-4"/>
        </w:rPr>
        <w:t> </w:t>
      </w:r>
      <w:r>
        <w:rPr/>
        <w:t>deemed</w:t>
      </w:r>
      <w:r>
        <w:rPr>
          <w:spacing w:val="-2"/>
        </w:rPr>
        <w:t> </w:t>
      </w:r>
      <w:r>
        <w:rPr/>
        <w:t>to</w:t>
      </w:r>
      <w:r>
        <w:rPr>
          <w:spacing w:val="-2"/>
        </w:rPr>
        <w:t> </w:t>
      </w:r>
      <w:r>
        <w:rPr/>
        <w:t>be</w:t>
      </w:r>
      <w:r>
        <w:rPr>
          <w:spacing w:val="-4"/>
        </w:rPr>
        <w:t> </w:t>
      </w:r>
      <w:r>
        <w:rPr/>
        <w:t>in</w:t>
      </w:r>
      <w:r>
        <w:rPr>
          <w:spacing w:val="-2"/>
        </w:rPr>
        <w:t> </w:t>
      </w:r>
      <w:r>
        <w:rPr/>
        <w:t>writing</w:t>
      </w:r>
      <w:r>
        <w:rPr>
          <w:spacing w:val="-2"/>
        </w:rPr>
        <w:t> </w:t>
      </w:r>
      <w:r>
        <w:rPr/>
        <w:t>to the extent permissible under applicable law. An identification code contained in an electronic document shall be</w:t>
      </w:r>
    </w:p>
    <w:p>
      <w:pPr>
        <w:pStyle w:val="BodyText"/>
        <w:spacing w:before="2"/>
      </w:pPr>
      <w:r>
        <w:rPr/>
        <w:t>sufficient</w:t>
      </w:r>
      <w:r>
        <w:rPr>
          <w:spacing w:val="-4"/>
        </w:rPr>
        <w:t> </w:t>
      </w:r>
      <w:r>
        <w:rPr/>
        <w:t>to</w:t>
      </w:r>
      <w:r>
        <w:rPr>
          <w:spacing w:val="-2"/>
        </w:rPr>
        <w:t> </w:t>
      </w:r>
      <w:r>
        <w:rPr/>
        <w:t>verify</w:t>
      </w:r>
      <w:r>
        <w:rPr>
          <w:spacing w:val="-2"/>
        </w:rPr>
        <w:t> </w:t>
      </w:r>
      <w:r>
        <w:rPr/>
        <w:t>the</w:t>
      </w:r>
      <w:r>
        <w:rPr>
          <w:spacing w:val="-4"/>
        </w:rPr>
        <w:t> </w:t>
      </w:r>
      <w:r>
        <w:rPr/>
        <w:t>sender’s</w:t>
      </w:r>
      <w:r>
        <w:rPr>
          <w:spacing w:val="-4"/>
        </w:rPr>
        <w:t> </w:t>
      </w:r>
      <w:r>
        <w:rPr/>
        <w:t>identity</w:t>
      </w:r>
      <w:r>
        <w:rPr>
          <w:spacing w:val="-2"/>
        </w:rPr>
        <w:t> </w:t>
      </w:r>
      <w:r>
        <w:rPr/>
        <w:t>and</w:t>
      </w:r>
      <w:r>
        <w:rPr>
          <w:spacing w:val="-2"/>
        </w:rPr>
        <w:t> </w:t>
      </w:r>
      <w:r>
        <w:rPr/>
        <w:t>the</w:t>
      </w:r>
      <w:r>
        <w:rPr>
          <w:spacing w:val="-4"/>
        </w:rPr>
        <w:t> </w:t>
      </w:r>
      <w:r>
        <w:rPr/>
        <w:t>authenticity</w:t>
      </w:r>
      <w:r>
        <w:rPr>
          <w:spacing w:val="-2"/>
        </w:rPr>
        <w:t> </w:t>
      </w:r>
      <w:r>
        <w:rPr/>
        <w:t>of</w:t>
      </w:r>
      <w:r>
        <w:rPr>
          <w:spacing w:val="-4"/>
        </w:rPr>
        <w:t> </w:t>
      </w:r>
      <w:r>
        <w:rPr/>
        <w:t>the</w:t>
      </w:r>
      <w:r>
        <w:rPr>
          <w:spacing w:val="-1"/>
        </w:rPr>
        <w:t> </w:t>
      </w:r>
      <w:r>
        <w:rPr>
          <w:spacing w:val="-2"/>
        </w:rPr>
        <w:t>document.</w:t>
      </w:r>
    </w:p>
    <w:p>
      <w:pPr>
        <w:pStyle w:val="BodyText"/>
        <w:spacing w:line="482" w:lineRule="auto" w:before="206"/>
        <w:ind w:right="2168"/>
      </w:pPr>
      <w:r>
        <w:rPr/>
        <w:t>A third party who is not a party to this Agreement cannot claim under this Agreement.</w:t>
      </w:r>
      <w:r>
        <w:rPr>
          <w:spacing w:val="40"/>
        </w:rPr>
        <w:t> </w:t>
      </w:r>
      <w:r>
        <w:rPr/>
        <w:t>Each</w:t>
      </w:r>
      <w:r>
        <w:rPr>
          <w:spacing w:val="-3"/>
        </w:rPr>
        <w:t> </w:t>
      </w:r>
      <w:r>
        <w:rPr/>
        <w:t>of</w:t>
      </w:r>
      <w:r>
        <w:rPr>
          <w:spacing w:val="-3"/>
        </w:rPr>
        <w:t> </w:t>
      </w:r>
      <w:r>
        <w:rPr/>
        <w:t>us</w:t>
      </w:r>
      <w:r>
        <w:rPr>
          <w:spacing w:val="-2"/>
        </w:rPr>
        <w:t> </w:t>
      </w:r>
      <w:r>
        <w:rPr/>
        <w:t>will</w:t>
      </w:r>
      <w:r>
        <w:rPr>
          <w:spacing w:val="-3"/>
        </w:rPr>
        <w:t> </w:t>
      </w:r>
      <w:r>
        <w:rPr/>
        <w:t>comply</w:t>
      </w:r>
      <w:r>
        <w:rPr>
          <w:spacing w:val="-5"/>
        </w:rPr>
        <w:t> </w:t>
      </w:r>
      <w:r>
        <w:rPr/>
        <w:t>with</w:t>
      </w:r>
      <w:r>
        <w:rPr>
          <w:spacing w:val="-3"/>
        </w:rPr>
        <w:t> </w:t>
      </w:r>
      <w:r>
        <w:rPr/>
        <w:t>any</w:t>
      </w:r>
      <w:r>
        <w:rPr>
          <w:spacing w:val="-5"/>
        </w:rPr>
        <w:t> </w:t>
      </w:r>
      <w:r>
        <w:rPr/>
        <w:t>laws</w:t>
      </w:r>
      <w:r>
        <w:rPr>
          <w:spacing w:val="-2"/>
        </w:rPr>
        <w:t> </w:t>
      </w:r>
      <w:r>
        <w:rPr/>
        <w:t>and</w:t>
      </w:r>
      <w:r>
        <w:rPr>
          <w:spacing w:val="-3"/>
        </w:rPr>
        <w:t> </w:t>
      </w:r>
      <w:r>
        <w:rPr/>
        <w:t>regulations</w:t>
      </w:r>
      <w:r>
        <w:rPr>
          <w:spacing w:val="-2"/>
        </w:rPr>
        <w:t> </w:t>
      </w:r>
      <w:r>
        <w:rPr/>
        <w:t>that</w:t>
      </w:r>
      <w:r>
        <w:rPr>
          <w:spacing w:val="-3"/>
        </w:rPr>
        <w:t> </w:t>
      </w:r>
      <w:r>
        <w:rPr/>
        <w:t>are</w:t>
      </w:r>
      <w:r>
        <w:rPr>
          <w:spacing w:val="-5"/>
        </w:rPr>
        <w:t> </w:t>
      </w:r>
      <w:r>
        <w:rPr/>
        <w:t>applicable</w:t>
      </w:r>
      <w:r>
        <w:rPr>
          <w:spacing w:val="-5"/>
        </w:rPr>
        <w:t> </w:t>
      </w:r>
      <w:r>
        <w:rPr/>
        <w:t>to</w:t>
      </w:r>
      <w:r>
        <w:rPr>
          <w:spacing w:val="-3"/>
        </w:rPr>
        <w:t> </w:t>
      </w:r>
      <w:r>
        <w:rPr/>
        <w:t>this</w:t>
      </w:r>
      <w:r>
        <w:rPr>
          <w:spacing w:val="-5"/>
        </w:rPr>
        <w:t> </w:t>
      </w:r>
      <w:r>
        <w:rPr/>
        <w:t>Agreement.</w:t>
      </w:r>
    </w:p>
    <w:p>
      <w:pPr>
        <w:pStyle w:val="BodyText"/>
        <w:ind w:right="55"/>
      </w:pPr>
      <w:r>
        <w:rPr/>
        <w:t>Neither of us may assign this Agreement, in whole or in part, without the prior written consent of the other. Any attempt</w:t>
      </w:r>
      <w:r>
        <w:rPr>
          <w:spacing w:val="-2"/>
        </w:rPr>
        <w:t> </w:t>
      </w:r>
      <w:r>
        <w:rPr/>
        <w:t>to</w:t>
      </w:r>
      <w:r>
        <w:rPr>
          <w:spacing w:val="-4"/>
        </w:rPr>
        <w:t> </w:t>
      </w:r>
      <w:r>
        <w:rPr/>
        <w:t>do</w:t>
      </w:r>
      <w:r>
        <w:rPr>
          <w:spacing w:val="-4"/>
        </w:rPr>
        <w:t> </w:t>
      </w:r>
      <w:r>
        <w:rPr/>
        <w:t>so</w:t>
      </w:r>
      <w:r>
        <w:rPr>
          <w:spacing w:val="-4"/>
        </w:rPr>
        <w:t> </w:t>
      </w:r>
      <w:r>
        <w:rPr/>
        <w:t>is</w:t>
      </w:r>
      <w:r>
        <w:rPr>
          <w:spacing w:val="-1"/>
        </w:rPr>
        <w:t> </w:t>
      </w:r>
      <w:r>
        <w:rPr/>
        <w:t>void.</w:t>
      </w:r>
      <w:r>
        <w:rPr>
          <w:spacing w:val="-2"/>
        </w:rPr>
        <w:t> </w:t>
      </w:r>
      <w:r>
        <w:rPr/>
        <w:t>Neither</w:t>
      </w:r>
      <w:r>
        <w:rPr>
          <w:spacing w:val="-2"/>
        </w:rPr>
        <w:t> </w:t>
      </w:r>
      <w:r>
        <w:rPr/>
        <w:t>of</w:t>
      </w:r>
      <w:r>
        <w:rPr>
          <w:spacing w:val="-2"/>
        </w:rPr>
        <w:t> </w:t>
      </w:r>
      <w:r>
        <w:rPr/>
        <w:t>us</w:t>
      </w:r>
      <w:r>
        <w:rPr>
          <w:spacing w:val="-1"/>
        </w:rPr>
        <w:t> </w:t>
      </w:r>
      <w:r>
        <w:rPr/>
        <w:t>will</w:t>
      </w:r>
      <w:r>
        <w:rPr>
          <w:spacing w:val="-2"/>
        </w:rPr>
        <w:t> </w:t>
      </w:r>
      <w:r>
        <w:rPr/>
        <w:t>unreasonably</w:t>
      </w:r>
      <w:r>
        <w:rPr>
          <w:spacing w:val="-4"/>
        </w:rPr>
        <w:t> </w:t>
      </w:r>
      <w:r>
        <w:rPr/>
        <w:t>withhold</w:t>
      </w:r>
      <w:r>
        <w:rPr>
          <w:spacing w:val="-4"/>
        </w:rPr>
        <w:t> </w:t>
      </w:r>
      <w:r>
        <w:rPr/>
        <w:t>such</w:t>
      </w:r>
      <w:r>
        <w:rPr>
          <w:spacing w:val="-4"/>
        </w:rPr>
        <w:t> </w:t>
      </w:r>
      <w:r>
        <w:rPr/>
        <w:t>consent.</w:t>
      </w:r>
      <w:r>
        <w:rPr>
          <w:spacing w:val="-2"/>
        </w:rPr>
        <w:t> </w:t>
      </w:r>
      <w:r>
        <w:rPr/>
        <w:t>The</w:t>
      </w:r>
      <w:r>
        <w:rPr>
          <w:spacing w:val="-2"/>
        </w:rPr>
        <w:t> </w:t>
      </w:r>
      <w:r>
        <w:rPr/>
        <w:t>assignment</w:t>
      </w:r>
      <w:r>
        <w:rPr>
          <w:spacing w:val="-4"/>
        </w:rPr>
        <w:t> </w:t>
      </w:r>
      <w:r>
        <w:rPr/>
        <w:t>of</w:t>
      </w:r>
      <w:r>
        <w:rPr>
          <w:spacing w:val="-2"/>
        </w:rPr>
        <w:t> </w:t>
      </w:r>
      <w:r>
        <w:rPr/>
        <w:t>this</w:t>
      </w:r>
      <w:r>
        <w:rPr>
          <w:spacing w:val="-1"/>
        </w:rPr>
        <w:t> </w:t>
      </w:r>
      <w:r>
        <w:rPr/>
        <w:t>Agreement</w:t>
      </w:r>
      <w:r>
        <w:rPr>
          <w:spacing w:val="-2"/>
        </w:rPr>
        <w:t> </w:t>
      </w:r>
      <w:r>
        <w:rPr/>
        <w:t>by either of us to an affiliate or to our successor organization by merger or acquisition does not require the consent of</w:t>
      </w:r>
      <w:r>
        <w:rPr/>
        <w:t> the other. Lenovo may also assign its rights to payments under this Agreement without your consent.</w:t>
      </w:r>
    </w:p>
    <w:p>
      <w:pPr>
        <w:pStyle w:val="BodyText"/>
        <w:spacing w:after="0"/>
        <w:sectPr>
          <w:pgSz w:w="12240" w:h="15840"/>
          <w:pgMar w:header="0" w:footer="926" w:top="1360" w:bottom="1120" w:left="1440" w:right="1440"/>
        </w:sectPr>
      </w:pPr>
    </w:p>
    <w:p>
      <w:pPr>
        <w:pStyle w:val="BodyText"/>
        <w:spacing w:before="66"/>
      </w:pPr>
      <w:r>
        <w:rPr/>
        <w:t>Any</w:t>
      </w:r>
      <w:r>
        <w:rPr>
          <w:spacing w:val="-4"/>
        </w:rPr>
        <w:t> </w:t>
      </w:r>
      <w:r>
        <w:rPr/>
        <w:t>terms</w:t>
      </w:r>
      <w:r>
        <w:rPr>
          <w:spacing w:val="-4"/>
        </w:rPr>
        <w:t> </w:t>
      </w:r>
      <w:r>
        <w:rPr/>
        <w:t>which</w:t>
      </w:r>
      <w:r>
        <w:rPr>
          <w:spacing w:val="-2"/>
        </w:rPr>
        <w:t> </w:t>
      </w:r>
      <w:r>
        <w:rPr/>
        <w:t>by</w:t>
      </w:r>
      <w:r>
        <w:rPr>
          <w:spacing w:val="-4"/>
        </w:rPr>
        <w:t> </w:t>
      </w:r>
      <w:r>
        <w:rPr/>
        <w:t>their nature</w:t>
      </w:r>
      <w:r>
        <w:rPr>
          <w:spacing w:val="-2"/>
        </w:rPr>
        <w:t> </w:t>
      </w:r>
      <w:r>
        <w:rPr/>
        <w:t>extend</w:t>
      </w:r>
      <w:r>
        <w:rPr>
          <w:spacing w:val="-2"/>
        </w:rPr>
        <w:t> </w:t>
      </w:r>
      <w:r>
        <w:rPr/>
        <w:t>beyond</w:t>
      </w:r>
      <w:r>
        <w:rPr>
          <w:spacing w:val="-4"/>
        </w:rPr>
        <w:t> </w:t>
      </w:r>
      <w:r>
        <w:rPr/>
        <w:t>the</w:t>
      </w:r>
      <w:r>
        <w:rPr>
          <w:spacing w:val="-4"/>
        </w:rPr>
        <w:t> </w:t>
      </w:r>
      <w:r>
        <w:rPr/>
        <w:t>termination</w:t>
      </w:r>
      <w:r>
        <w:rPr>
          <w:spacing w:val="-2"/>
        </w:rPr>
        <w:t> </w:t>
      </w:r>
      <w:r>
        <w:rPr/>
        <w:t>of</w:t>
      </w:r>
      <w:r>
        <w:rPr>
          <w:spacing w:val="-2"/>
        </w:rPr>
        <w:t> </w:t>
      </w:r>
      <w:r>
        <w:rPr/>
        <w:t>this</w:t>
      </w:r>
      <w:r>
        <w:rPr>
          <w:spacing w:val="-1"/>
        </w:rPr>
        <w:t> </w:t>
      </w:r>
      <w:r>
        <w:rPr/>
        <w:t>Agreement</w:t>
      </w:r>
      <w:r>
        <w:rPr>
          <w:spacing w:val="-2"/>
        </w:rPr>
        <w:t> </w:t>
      </w:r>
      <w:r>
        <w:rPr/>
        <w:t>remain</w:t>
      </w:r>
      <w:r>
        <w:rPr>
          <w:spacing w:val="-2"/>
        </w:rPr>
        <w:t> </w:t>
      </w:r>
      <w:r>
        <w:rPr/>
        <w:t>in</w:t>
      </w:r>
      <w:r>
        <w:rPr>
          <w:spacing w:val="-4"/>
        </w:rPr>
        <w:t> </w:t>
      </w:r>
      <w:r>
        <w:rPr/>
        <w:t>effect</w:t>
      </w:r>
      <w:r>
        <w:rPr>
          <w:spacing w:val="-2"/>
        </w:rPr>
        <w:t> </w:t>
      </w:r>
      <w:r>
        <w:rPr/>
        <w:t>until</w:t>
      </w:r>
      <w:r>
        <w:rPr>
          <w:spacing w:val="-4"/>
        </w:rPr>
        <w:t> </w:t>
      </w:r>
      <w:r>
        <w:rPr/>
        <w:t>fulfilled</w:t>
      </w:r>
      <w:r>
        <w:rPr>
          <w:spacing w:val="-2"/>
        </w:rPr>
        <w:t> </w:t>
      </w:r>
      <w:r>
        <w:rPr/>
        <w:t>and shall apply to our respective successors and assigns.</w:t>
      </w:r>
    </w:p>
    <w:p>
      <w:pPr>
        <w:pStyle w:val="BodyText"/>
      </w:pPr>
    </w:p>
    <w:p>
      <w:pPr>
        <w:pStyle w:val="BodyText"/>
        <w:ind w:right="55"/>
      </w:pPr>
      <w:r>
        <w:rPr/>
        <w:t>Both</w:t>
      </w:r>
      <w:r>
        <w:rPr>
          <w:spacing w:val="-2"/>
        </w:rPr>
        <w:t> </w:t>
      </w:r>
      <w:r>
        <w:rPr/>
        <w:t>you</w:t>
      </w:r>
      <w:r>
        <w:rPr>
          <w:spacing w:val="-2"/>
        </w:rPr>
        <w:t> </w:t>
      </w:r>
      <w:r>
        <w:rPr/>
        <w:t>and</w:t>
      </w:r>
      <w:r>
        <w:rPr>
          <w:spacing w:val="-2"/>
        </w:rPr>
        <w:t> </w:t>
      </w:r>
      <w:r>
        <w:rPr/>
        <w:t>Lenovo</w:t>
      </w:r>
      <w:r>
        <w:rPr>
          <w:spacing w:val="-4"/>
        </w:rPr>
        <w:t> </w:t>
      </w:r>
      <w:r>
        <w:rPr/>
        <w:t>consent</w:t>
      </w:r>
      <w:r>
        <w:rPr>
          <w:spacing w:val="-6"/>
        </w:rPr>
        <w:t> </w:t>
      </w:r>
      <w:r>
        <w:rPr/>
        <w:t>to</w:t>
      </w:r>
      <w:r>
        <w:rPr>
          <w:spacing w:val="-2"/>
        </w:rPr>
        <w:t> </w:t>
      </w:r>
      <w:r>
        <w:rPr/>
        <w:t>the</w:t>
      </w:r>
      <w:r>
        <w:rPr>
          <w:spacing w:val="-4"/>
        </w:rPr>
        <w:t> </w:t>
      </w:r>
      <w:r>
        <w:rPr/>
        <w:t>application</w:t>
      </w:r>
      <w:r>
        <w:rPr>
          <w:spacing w:val="-2"/>
        </w:rPr>
        <w:t> </w:t>
      </w:r>
      <w:r>
        <w:rPr/>
        <w:t>of</w:t>
      </w:r>
      <w:r>
        <w:rPr>
          <w:spacing w:val="-4"/>
        </w:rPr>
        <w:t> </w:t>
      </w:r>
      <w:r>
        <w:rPr/>
        <w:t>the</w:t>
      </w:r>
      <w:r>
        <w:rPr>
          <w:spacing w:val="-4"/>
        </w:rPr>
        <w:t> </w:t>
      </w:r>
      <w:r>
        <w:rPr/>
        <w:t>laws of</w:t>
      </w:r>
      <w:r>
        <w:rPr>
          <w:spacing w:val="-2"/>
        </w:rPr>
        <w:t> </w:t>
      </w:r>
      <w:r>
        <w:rPr/>
        <w:t>India to</w:t>
      </w:r>
      <w:r>
        <w:rPr>
          <w:spacing w:val="-4"/>
        </w:rPr>
        <w:t> </w:t>
      </w:r>
      <w:r>
        <w:rPr/>
        <w:t>govern,</w:t>
      </w:r>
      <w:r>
        <w:rPr>
          <w:spacing w:val="-4"/>
        </w:rPr>
        <w:t> </w:t>
      </w:r>
      <w:r>
        <w:rPr/>
        <w:t>interpret,</w:t>
      </w:r>
      <w:r>
        <w:rPr>
          <w:spacing w:val="-4"/>
        </w:rPr>
        <w:t> </w:t>
      </w:r>
      <w:r>
        <w:rPr/>
        <w:t>and</w:t>
      </w:r>
      <w:r>
        <w:rPr>
          <w:spacing w:val="-4"/>
        </w:rPr>
        <w:t> </w:t>
      </w:r>
      <w:r>
        <w:rPr/>
        <w:t>enforce</w:t>
      </w:r>
      <w:r>
        <w:rPr>
          <w:spacing w:val="-2"/>
        </w:rPr>
        <w:t> </w:t>
      </w:r>
      <w:r>
        <w:rPr/>
        <w:t>our</w:t>
      </w:r>
      <w:r>
        <w:rPr>
          <w:spacing w:val="-2"/>
        </w:rPr>
        <w:t> </w:t>
      </w:r>
      <w:r>
        <w:rPr/>
        <w:t>respective rights, duties, and obligations under or relating to this Agreement, without regard to conflict of law principles. The parties agree that any action to enforce any provision of this Agreement or arising out of or based upon this Agreement shall be brought within the jurisdiction of Bangalore, Karnataka, India only.</w:t>
      </w:r>
      <w:r>
        <w:rPr>
          <w:spacing w:val="28"/>
        </w:rPr>
        <w:t> </w:t>
      </w:r>
      <w:r>
        <w:rPr/>
        <w:t>The United Nations Convention on Contracts for the International Sale of Goods shall not apply.</w:t>
      </w:r>
    </w:p>
    <w:sectPr>
      <w:pgSz w:w="12240" w:h="15840"/>
      <w:pgMar w:header="0" w:footer="926" w:top="1580" w:bottom="11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2544">
              <wp:simplePos x="0" y="0"/>
              <wp:positionH relativeFrom="page">
                <wp:posOffset>902004</wp:posOffset>
              </wp:positionH>
              <wp:positionV relativeFrom="page">
                <wp:posOffset>9330798</wp:posOffset>
              </wp:positionV>
              <wp:extent cx="432371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23715" cy="153670"/>
                      </a:xfrm>
                      <a:prstGeom prst="rect">
                        <a:avLst/>
                      </a:prstGeom>
                    </wps:spPr>
                    <wps:txbx>
                      <w:txbxContent>
                        <w:p>
                          <w:pPr>
                            <w:pStyle w:val="BodyText"/>
                            <w:spacing w:before="14"/>
                            <w:ind w:left="20"/>
                          </w:pPr>
                          <w:r>
                            <w:rPr/>
                            <w:t>Accidental</w:t>
                          </w:r>
                          <w:r>
                            <w:rPr>
                              <w:spacing w:val="-5"/>
                            </w:rPr>
                            <w:t> </w:t>
                          </w:r>
                          <w:r>
                            <w:rPr/>
                            <w:t>Damage</w:t>
                          </w:r>
                          <w:r>
                            <w:rPr>
                              <w:spacing w:val="-2"/>
                            </w:rPr>
                            <w:t> </w:t>
                          </w:r>
                          <w:r>
                            <w:rPr/>
                            <w:t>Protection</w:t>
                          </w:r>
                          <w:r>
                            <w:rPr>
                              <w:spacing w:val="-5"/>
                            </w:rPr>
                            <w:t> </w:t>
                          </w:r>
                          <w:r>
                            <w:rPr/>
                            <w:t>Agreement</w:t>
                          </w:r>
                          <w:r>
                            <w:rPr>
                              <w:spacing w:val="-6"/>
                            </w:rPr>
                            <w:t> </w:t>
                          </w:r>
                          <w:r>
                            <w:rPr/>
                            <w:t>India</w:t>
                          </w:r>
                          <w:r>
                            <w:rPr>
                              <w:spacing w:val="-3"/>
                            </w:rPr>
                            <w:t> </w:t>
                          </w:r>
                          <w:r>
                            <w:rPr/>
                            <w:t>–</w:t>
                          </w:r>
                          <w:r>
                            <w:rPr>
                              <w:spacing w:val="-6"/>
                            </w:rPr>
                            <w:t> </w:t>
                          </w:r>
                          <w:r>
                            <w:rPr/>
                            <w:t>Idea</w:t>
                          </w:r>
                          <w:r>
                            <w:rPr>
                              <w:spacing w:val="-6"/>
                            </w:rPr>
                            <w:t> </w:t>
                          </w:r>
                          <w:r>
                            <w:rPr/>
                            <w:t>Products</w:t>
                          </w:r>
                          <w:r>
                            <w:rPr>
                              <w:spacing w:val="-2"/>
                            </w:rPr>
                            <w:t> </w:t>
                          </w:r>
                          <w:r>
                            <w:rPr/>
                            <w:t>(w.e.f.</w:t>
                          </w:r>
                          <w:r>
                            <w:rPr>
                              <w:spacing w:val="-6"/>
                            </w:rPr>
                            <w:t> </w:t>
                          </w:r>
                          <w:r>
                            <w:rPr/>
                            <w:t>24-Jun-</w:t>
                          </w:r>
                          <w:r>
                            <w:rPr>
                              <w:spacing w:val="-2"/>
                            </w:rPr>
                            <w:t>2016)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34.708557pt;width:340.45pt;height:12.1pt;mso-position-horizontal-relative:page;mso-position-vertical-relative:page;z-index:-15783936" type="#_x0000_t202" id="docshape1" filled="false" stroked="false">
              <v:textbox inset="0,0,0,0">
                <w:txbxContent>
                  <w:p>
                    <w:pPr>
                      <w:pStyle w:val="BodyText"/>
                      <w:spacing w:before="14"/>
                      <w:ind w:left="20"/>
                    </w:pPr>
                    <w:r>
                      <w:rPr/>
                      <w:t>Accidental</w:t>
                    </w:r>
                    <w:r>
                      <w:rPr>
                        <w:spacing w:val="-5"/>
                      </w:rPr>
                      <w:t> </w:t>
                    </w:r>
                    <w:r>
                      <w:rPr/>
                      <w:t>Damage</w:t>
                    </w:r>
                    <w:r>
                      <w:rPr>
                        <w:spacing w:val="-2"/>
                      </w:rPr>
                      <w:t> </w:t>
                    </w:r>
                    <w:r>
                      <w:rPr/>
                      <w:t>Protection</w:t>
                    </w:r>
                    <w:r>
                      <w:rPr>
                        <w:spacing w:val="-5"/>
                      </w:rPr>
                      <w:t> </w:t>
                    </w:r>
                    <w:r>
                      <w:rPr/>
                      <w:t>Agreement</w:t>
                    </w:r>
                    <w:r>
                      <w:rPr>
                        <w:spacing w:val="-6"/>
                      </w:rPr>
                      <w:t> </w:t>
                    </w:r>
                    <w:r>
                      <w:rPr/>
                      <w:t>India</w:t>
                    </w:r>
                    <w:r>
                      <w:rPr>
                        <w:spacing w:val="-3"/>
                      </w:rPr>
                      <w:t> </w:t>
                    </w:r>
                    <w:r>
                      <w:rPr/>
                      <w:t>–</w:t>
                    </w:r>
                    <w:r>
                      <w:rPr>
                        <w:spacing w:val="-6"/>
                      </w:rPr>
                      <w:t> </w:t>
                    </w:r>
                    <w:r>
                      <w:rPr/>
                      <w:t>Idea</w:t>
                    </w:r>
                    <w:r>
                      <w:rPr>
                        <w:spacing w:val="-6"/>
                      </w:rPr>
                      <w:t> </w:t>
                    </w:r>
                    <w:r>
                      <w:rPr/>
                      <w:t>Products</w:t>
                    </w:r>
                    <w:r>
                      <w:rPr>
                        <w:spacing w:val="-2"/>
                      </w:rPr>
                      <w:t> </w:t>
                    </w:r>
                    <w:r>
                      <w:rPr/>
                      <w:t>(w.e.f.</w:t>
                    </w:r>
                    <w:r>
                      <w:rPr>
                        <w:spacing w:val="-6"/>
                      </w:rPr>
                      <w:t> </w:t>
                    </w:r>
                    <w:r>
                      <w:rPr/>
                      <w:t>24-Jun-</w:t>
                    </w:r>
                    <w:r>
                      <w:rPr>
                        <w:spacing w:val="-2"/>
                      </w:rPr>
                      <w:t>2016)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3056">
              <wp:simplePos x="0" y="0"/>
              <wp:positionH relativeFrom="page">
                <wp:posOffset>6261353</wp:posOffset>
              </wp:positionH>
              <wp:positionV relativeFrom="page">
                <wp:posOffset>9330798</wp:posOffset>
              </wp:positionV>
              <wp:extent cx="612140"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12140" cy="153670"/>
                      </a:xfrm>
                      <a:prstGeom prst="rect">
                        <a:avLst/>
                      </a:prstGeom>
                    </wps:spPr>
                    <wps:txbx>
                      <w:txbxContent>
                        <w:p>
                          <w:pPr>
                            <w:pStyle w:val="BodyText"/>
                            <w:spacing w:before="14"/>
                            <w:ind w:left="20"/>
                          </w:pPr>
                          <w:r>
                            <w:rPr/>
                            <w:t>Page</w:t>
                          </w:r>
                          <w:r>
                            <w:rPr>
                              <w:spacing w:val="-2"/>
                            </w:rPr>
                            <w:t> </w:t>
                          </w:r>
                          <w:r>
                            <w:rPr/>
                            <w:fldChar w:fldCharType="begin"/>
                          </w:r>
                          <w:r>
                            <w:rPr/>
                            <w:instrText> PAGE </w:instrText>
                          </w:r>
                          <w:r>
                            <w:rPr/>
                            <w:fldChar w:fldCharType="separate"/>
                          </w:r>
                          <w:r>
                            <w:rPr/>
                            <w:t>1</w:t>
                          </w:r>
                          <w:r>
                            <w:rPr/>
                            <w:fldChar w:fldCharType="end"/>
                          </w:r>
                          <w:r>
                            <w:rPr>
                              <w:spacing w:val="-3"/>
                            </w:rPr>
                            <w:t> </w:t>
                          </w:r>
                          <w:r>
                            <w:rPr/>
                            <w:t>of </w:t>
                          </w:r>
                          <w:r>
                            <w:rPr>
                              <w:spacing w:val="-10"/>
                            </w:rPr>
                            <w:fldChar w:fldCharType="begin"/>
                          </w:r>
                          <w:r>
                            <w:rPr>
                              <w:spacing w:val="-10"/>
                            </w:rPr>
                            <w:instrText>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493.019989pt;margin-top:734.708557pt;width:48.2pt;height:12.1pt;mso-position-horizontal-relative:page;mso-position-vertical-relative:page;z-index:-15783424" type="#_x0000_t202" id="docshape2" filled="false" stroked="false">
              <v:textbox inset="0,0,0,0">
                <w:txbxContent>
                  <w:p>
                    <w:pPr>
                      <w:pStyle w:val="BodyText"/>
                      <w:spacing w:before="14"/>
                      <w:ind w:left="20"/>
                    </w:pPr>
                    <w:r>
                      <w:rPr/>
                      <w:t>Page</w:t>
                    </w:r>
                    <w:r>
                      <w:rPr>
                        <w:spacing w:val="-2"/>
                      </w:rPr>
                      <w:t> </w:t>
                    </w:r>
                    <w:r>
                      <w:rPr/>
                      <w:fldChar w:fldCharType="begin"/>
                    </w:r>
                    <w:r>
                      <w:rPr/>
                      <w:instrText> PAGE </w:instrText>
                    </w:r>
                    <w:r>
                      <w:rPr/>
                      <w:fldChar w:fldCharType="separate"/>
                    </w:r>
                    <w:r>
                      <w:rPr/>
                      <w:t>1</w:t>
                    </w:r>
                    <w:r>
                      <w:rPr/>
                      <w:fldChar w:fldCharType="end"/>
                    </w:r>
                    <w:r>
                      <w:rPr>
                        <w:spacing w:val="-3"/>
                      </w:rPr>
                      <w:t> </w:t>
                    </w:r>
                    <w:r>
                      <w:rPr/>
                      <w:t>of </w:t>
                    </w:r>
                    <w:r>
                      <w:rPr>
                        <w:spacing w:val="-10"/>
                      </w:rPr>
                      <w:fldChar w:fldCharType="begin"/>
                    </w:r>
                    <w:r>
                      <w:rPr>
                        <w:spacing w:val="-10"/>
                      </w:rPr>
                      <w:instrText> NUMPAGES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Roman"/>
      <w:lvlText w:val="(%1)"/>
      <w:lvlJc w:val="left"/>
      <w:pPr>
        <w:ind w:left="211" w:hanging="211"/>
        <w:jc w:val="left"/>
      </w:pPr>
      <w:rPr>
        <w:rFonts w:hint="default" w:ascii="Arial MT" w:hAnsi="Arial MT" w:eastAsia="Arial MT" w:cs="Arial MT"/>
        <w:b w:val="0"/>
        <w:bCs w:val="0"/>
        <w:i w:val="0"/>
        <w:iCs w:val="0"/>
        <w:spacing w:val="-1"/>
        <w:w w:val="99"/>
        <w:sz w:val="18"/>
        <w:szCs w:val="18"/>
        <w:lang w:val="en-US" w:eastAsia="en-US" w:bidi="ar-SA"/>
      </w:rPr>
    </w:lvl>
    <w:lvl w:ilvl="1">
      <w:start w:val="0"/>
      <w:numFmt w:val="bullet"/>
      <w:lvlText w:val="•"/>
      <w:lvlJc w:val="left"/>
      <w:pPr>
        <w:ind w:left="1134" w:hanging="211"/>
      </w:pPr>
      <w:rPr>
        <w:rFonts w:hint="default"/>
        <w:lang w:val="en-US" w:eastAsia="en-US" w:bidi="ar-SA"/>
      </w:rPr>
    </w:lvl>
    <w:lvl w:ilvl="2">
      <w:start w:val="0"/>
      <w:numFmt w:val="bullet"/>
      <w:lvlText w:val="•"/>
      <w:lvlJc w:val="left"/>
      <w:pPr>
        <w:ind w:left="2048" w:hanging="211"/>
      </w:pPr>
      <w:rPr>
        <w:rFonts w:hint="default"/>
        <w:lang w:val="en-US" w:eastAsia="en-US" w:bidi="ar-SA"/>
      </w:rPr>
    </w:lvl>
    <w:lvl w:ilvl="3">
      <w:start w:val="0"/>
      <w:numFmt w:val="bullet"/>
      <w:lvlText w:val="•"/>
      <w:lvlJc w:val="left"/>
      <w:pPr>
        <w:ind w:left="2962" w:hanging="211"/>
      </w:pPr>
      <w:rPr>
        <w:rFonts w:hint="default"/>
        <w:lang w:val="en-US" w:eastAsia="en-US" w:bidi="ar-SA"/>
      </w:rPr>
    </w:lvl>
    <w:lvl w:ilvl="4">
      <w:start w:val="0"/>
      <w:numFmt w:val="bullet"/>
      <w:lvlText w:val="•"/>
      <w:lvlJc w:val="left"/>
      <w:pPr>
        <w:ind w:left="3876" w:hanging="211"/>
      </w:pPr>
      <w:rPr>
        <w:rFonts w:hint="default"/>
        <w:lang w:val="en-US" w:eastAsia="en-US" w:bidi="ar-SA"/>
      </w:rPr>
    </w:lvl>
    <w:lvl w:ilvl="5">
      <w:start w:val="0"/>
      <w:numFmt w:val="bullet"/>
      <w:lvlText w:val="•"/>
      <w:lvlJc w:val="left"/>
      <w:pPr>
        <w:ind w:left="4790" w:hanging="211"/>
      </w:pPr>
      <w:rPr>
        <w:rFonts w:hint="default"/>
        <w:lang w:val="en-US" w:eastAsia="en-US" w:bidi="ar-SA"/>
      </w:rPr>
    </w:lvl>
    <w:lvl w:ilvl="6">
      <w:start w:val="0"/>
      <w:numFmt w:val="bullet"/>
      <w:lvlText w:val="•"/>
      <w:lvlJc w:val="left"/>
      <w:pPr>
        <w:ind w:left="5704" w:hanging="211"/>
      </w:pPr>
      <w:rPr>
        <w:rFonts w:hint="default"/>
        <w:lang w:val="en-US" w:eastAsia="en-US" w:bidi="ar-SA"/>
      </w:rPr>
    </w:lvl>
    <w:lvl w:ilvl="7">
      <w:start w:val="0"/>
      <w:numFmt w:val="bullet"/>
      <w:lvlText w:val="•"/>
      <w:lvlJc w:val="left"/>
      <w:pPr>
        <w:ind w:left="6618" w:hanging="211"/>
      </w:pPr>
      <w:rPr>
        <w:rFonts w:hint="default"/>
        <w:lang w:val="en-US" w:eastAsia="en-US" w:bidi="ar-SA"/>
      </w:rPr>
    </w:lvl>
    <w:lvl w:ilvl="8">
      <w:start w:val="0"/>
      <w:numFmt w:val="bullet"/>
      <w:lvlText w:val="•"/>
      <w:lvlJc w:val="left"/>
      <w:pPr>
        <w:ind w:left="7532" w:hanging="211"/>
      </w:pPr>
      <w:rPr>
        <w:rFonts w:hint="default"/>
        <w:lang w:val="en-US" w:eastAsia="en-US" w:bidi="ar-SA"/>
      </w:rPr>
    </w:lvl>
  </w:abstractNum>
  <w:abstractNum w:abstractNumId="0">
    <w:multiLevelType w:val="hybridMultilevel"/>
    <w:lvl w:ilvl="0">
      <w:start w:val="1"/>
      <w:numFmt w:val="decimal"/>
      <w:lvlText w:val="%1."/>
      <w:lvlJc w:val="left"/>
      <w:pPr>
        <w:ind w:left="201" w:hanging="202"/>
        <w:jc w:val="left"/>
      </w:pPr>
      <w:rPr>
        <w:rFonts w:hint="default" w:ascii="Arial" w:hAnsi="Arial" w:eastAsia="Arial" w:cs="Arial"/>
        <w:b/>
        <w:bCs/>
        <w:i w:val="0"/>
        <w:iCs w:val="0"/>
        <w:spacing w:val="0"/>
        <w:w w:val="100"/>
        <w:sz w:val="18"/>
        <w:szCs w:val="18"/>
        <w:lang w:val="en-US" w:eastAsia="en-US" w:bidi="ar-SA"/>
      </w:rPr>
    </w:lvl>
    <w:lvl w:ilvl="1">
      <w:start w:val="1"/>
      <w:numFmt w:val="lowerLetter"/>
      <w:lvlText w:val="%2."/>
      <w:lvlJc w:val="left"/>
      <w:pPr>
        <w:ind w:left="0" w:hanging="202"/>
        <w:jc w:val="left"/>
      </w:pPr>
      <w:rPr>
        <w:rFonts w:hint="default" w:ascii="Arial" w:hAnsi="Arial" w:eastAsia="Arial" w:cs="Arial"/>
        <w:b/>
        <w:bCs/>
        <w:i w:val="0"/>
        <w:iCs w:val="0"/>
        <w:spacing w:val="0"/>
        <w:w w:val="100"/>
        <w:sz w:val="18"/>
        <w:szCs w:val="18"/>
        <w:lang w:val="en-US" w:eastAsia="en-US" w:bidi="ar-SA"/>
      </w:rPr>
    </w:lvl>
    <w:lvl w:ilvl="2">
      <w:start w:val="0"/>
      <w:numFmt w:val="bullet"/>
      <w:lvlText w:val="•"/>
      <w:lvlJc w:val="left"/>
      <w:pPr>
        <w:ind w:left="1217" w:hanging="202"/>
      </w:pPr>
      <w:rPr>
        <w:rFonts w:hint="default"/>
        <w:lang w:val="en-US" w:eastAsia="en-US" w:bidi="ar-SA"/>
      </w:rPr>
    </w:lvl>
    <w:lvl w:ilvl="3">
      <w:start w:val="0"/>
      <w:numFmt w:val="bullet"/>
      <w:lvlText w:val="•"/>
      <w:lvlJc w:val="left"/>
      <w:pPr>
        <w:ind w:left="2235" w:hanging="202"/>
      </w:pPr>
      <w:rPr>
        <w:rFonts w:hint="default"/>
        <w:lang w:val="en-US" w:eastAsia="en-US" w:bidi="ar-SA"/>
      </w:rPr>
    </w:lvl>
    <w:lvl w:ilvl="4">
      <w:start w:val="0"/>
      <w:numFmt w:val="bullet"/>
      <w:lvlText w:val="•"/>
      <w:lvlJc w:val="left"/>
      <w:pPr>
        <w:ind w:left="3253" w:hanging="202"/>
      </w:pPr>
      <w:rPr>
        <w:rFonts w:hint="default"/>
        <w:lang w:val="en-US" w:eastAsia="en-US" w:bidi="ar-SA"/>
      </w:rPr>
    </w:lvl>
    <w:lvl w:ilvl="5">
      <w:start w:val="0"/>
      <w:numFmt w:val="bullet"/>
      <w:lvlText w:val="•"/>
      <w:lvlJc w:val="left"/>
      <w:pPr>
        <w:ind w:left="4271" w:hanging="202"/>
      </w:pPr>
      <w:rPr>
        <w:rFonts w:hint="default"/>
        <w:lang w:val="en-US" w:eastAsia="en-US" w:bidi="ar-SA"/>
      </w:rPr>
    </w:lvl>
    <w:lvl w:ilvl="6">
      <w:start w:val="0"/>
      <w:numFmt w:val="bullet"/>
      <w:lvlText w:val="•"/>
      <w:lvlJc w:val="left"/>
      <w:pPr>
        <w:ind w:left="5288" w:hanging="202"/>
      </w:pPr>
      <w:rPr>
        <w:rFonts w:hint="default"/>
        <w:lang w:val="en-US" w:eastAsia="en-US" w:bidi="ar-SA"/>
      </w:rPr>
    </w:lvl>
    <w:lvl w:ilvl="7">
      <w:start w:val="0"/>
      <w:numFmt w:val="bullet"/>
      <w:lvlText w:val="•"/>
      <w:lvlJc w:val="left"/>
      <w:pPr>
        <w:ind w:left="6306" w:hanging="202"/>
      </w:pPr>
      <w:rPr>
        <w:rFonts w:hint="default"/>
        <w:lang w:val="en-US" w:eastAsia="en-US" w:bidi="ar-SA"/>
      </w:rPr>
    </w:lvl>
    <w:lvl w:ilvl="8">
      <w:start w:val="0"/>
      <w:numFmt w:val="bullet"/>
      <w:lvlText w:val="•"/>
      <w:lvlJc w:val="left"/>
      <w:pPr>
        <w:ind w:left="7324" w:hanging="202"/>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200" w:hanging="200"/>
      <w:outlineLvl w:val="1"/>
    </w:pPr>
    <w:rPr>
      <w:rFonts w:ascii="Arial" w:hAnsi="Arial" w:eastAsia="Arial" w:cs="Arial"/>
      <w:b/>
      <w:bCs/>
      <w:sz w:val="18"/>
      <w:szCs w:val="18"/>
      <w:lang w:val="en-US" w:eastAsia="en-US" w:bidi="ar-SA"/>
    </w:rPr>
  </w:style>
  <w:style w:styleId="Title" w:type="paragraph">
    <w:name w:val="Title"/>
    <w:basedOn w:val="Normal"/>
    <w:uiPriority w:val="1"/>
    <w:qFormat/>
    <w:pPr>
      <w:spacing w:before="75"/>
      <w:ind w:left="1" w:right="1"/>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Sethi</dc:creator>
  <dcterms:created xsi:type="dcterms:W3CDTF">2026-04-13T17:21:31Z</dcterms:created>
  <dcterms:modified xsi:type="dcterms:W3CDTF">2026-04-13T17:21:31Z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2016-06-23T00:00:00Z</vt:filetime>
  </property>
  <property fmtid="{D5CDD505-2E9C-101B-9397-08002B2CF9AE}" pid="3" name="Creator">
    <vt:lpwstr>Microsoft® Office Word 2007</vt:lpwstr>
  </property>
  <property fmtid="{D5CDD505-2E9C-101B-9397-08002B2CF9AE}" pid="4" name="LastSaved">
    <vt:filetime>2026-04-13T00:00:00Z</vt:filetime>
  </property>
  <property fmtid="{D5CDD505-2E9C-101B-9397-08002B2CF9AE}" pid="5" name="Producer">
    <vt:lpwstr>Microsoft® Office Word 2007</vt:lpwstr>
  </property>
</Properties>
</file>