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79E6" w:rsidP="002C79E6" w:rsidRDefault="002C79E6" w14:paraId="2AA79307" w14:textId="5ED46D0D"/>
    <w:p w:rsidR="002C79E6" w:rsidP="002C79E6" w:rsidRDefault="002C79E6" w14:paraId="16687A78" w14:textId="412F12E7"/>
    <w:p w:rsidR="002C79E6" w:rsidP="002C79E6" w:rsidRDefault="002C79E6" w14:paraId="45F5026E" w14:textId="636B1FFC"/>
    <w:p w:rsidR="002C79E6" w:rsidP="002C79E6" w:rsidRDefault="002C79E6" w14:paraId="1FB6E136" w14:textId="295B90AF"/>
    <w:p w:rsidR="002C79E6" w:rsidP="002C79E6" w:rsidRDefault="002C79E6" w14:paraId="38CA4A76" w14:textId="77777777"/>
    <w:p w:rsidRPr="00B863FB" w:rsidR="6A36C4BF" w:rsidP="00B863FB" w:rsidRDefault="395EA87F" w14:paraId="26A1E605" w14:textId="35C9D7EA">
      <w:pPr>
        <w:pStyle w:val="Title"/>
      </w:pPr>
      <w:r w:rsidR="593443F2">
        <w:rPr/>
        <w:t>Milestone T</w:t>
      </w:r>
      <w:r w:rsidR="46C7001D">
        <w:rPr/>
        <w:t>hree</w:t>
      </w:r>
      <w:r w:rsidR="593443F2">
        <w:rPr/>
        <w:t xml:space="preserve"> Enhancement </w:t>
      </w:r>
      <w:r w:rsidR="071FAD9A">
        <w:rPr/>
        <w:t>Two</w:t>
      </w:r>
      <w:r w:rsidR="395EA87F">
        <w:rPr/>
        <w:t xml:space="preserve">: </w:t>
      </w:r>
      <w:r w:rsidR="24F013AC">
        <w:rPr/>
        <w:t>Algorithm and Data Structure</w:t>
      </w:r>
    </w:p>
    <w:p w:rsidR="201D26C8" w:rsidP="002C79E6" w:rsidRDefault="201D26C8" w14:paraId="78326B0D" w14:textId="46B58D02">
      <w:pPr>
        <w:pStyle w:val="Subtitle"/>
      </w:pPr>
    </w:p>
    <w:p w:rsidR="00A417C1" w:rsidP="002C79E6" w:rsidRDefault="395EA87F" w14:paraId="24B93ED6" w14:textId="11EC913C">
      <w:pPr>
        <w:pStyle w:val="Subtitle"/>
      </w:pPr>
      <w:r>
        <w:t>Justin M</w:t>
      </w:r>
      <w:r w:rsidR="002C79E6">
        <w:t xml:space="preserve"> </w:t>
      </w:r>
      <w:r w:rsidR="78DA4308">
        <w:t>Davis</w:t>
      </w:r>
    </w:p>
    <w:p w:rsidR="002C79E6" w:rsidP="002C79E6" w:rsidRDefault="78DA4308" w14:paraId="5C39436A" w14:textId="04C4218B">
      <w:pPr>
        <w:pStyle w:val="Subtitle"/>
      </w:pPr>
      <w:r w:rsidR="78DA4308">
        <w:rPr/>
        <w:t>Southern New Hampshire University</w:t>
      </w:r>
    </w:p>
    <w:p w:rsidR="29245A53" w:rsidP="519C81E6" w:rsidRDefault="29245A53" w14:paraId="62A05700" w14:textId="54EAE655">
      <w:pPr>
        <w:pStyle w:val="Subtitle"/>
        <w:suppressLineNumbers w:val="0"/>
        <w:bidi w:val="0"/>
        <w:spacing w:before="0" w:beforeAutospacing="off" w:after="0" w:afterAutospacing="off" w:line="480" w:lineRule="auto"/>
        <w:ind w:left="0" w:right="0"/>
        <w:jc w:val="center"/>
      </w:pPr>
      <w:r w:rsidR="29245A53">
        <w:rPr/>
        <w:t>CS-499 Computer Science Capstone</w:t>
      </w:r>
    </w:p>
    <w:p w:rsidR="29245A53" w:rsidP="519C81E6" w:rsidRDefault="29245A53" w14:paraId="79374BD1" w14:textId="49EE5276">
      <w:pPr>
        <w:pStyle w:val="Subtitle"/>
        <w:suppressLineNumbers w:val="0"/>
        <w:bidi w:val="0"/>
        <w:spacing w:before="0" w:beforeAutospacing="off" w:after="0" w:afterAutospacing="off" w:line="480" w:lineRule="auto"/>
        <w:ind w:left="0" w:right="0"/>
        <w:jc w:val="center"/>
      </w:pPr>
      <w:r w:rsidR="29245A53">
        <w:rPr/>
        <w:t>Joseph Martinez</w:t>
      </w:r>
    </w:p>
    <w:p w:rsidR="21D1202C" w:rsidP="46A51CBE" w:rsidRDefault="21D1202C" w14:paraId="5E8F9704" w14:textId="75DE3BB1">
      <w:pPr>
        <w:pStyle w:val="Subtitle"/>
        <w:suppressLineNumbers w:val="0"/>
        <w:bidi w:val="0"/>
        <w:spacing w:before="0" w:beforeAutospacing="off" w:after="0" w:afterAutospacing="off" w:line="480" w:lineRule="auto"/>
        <w:ind w:left="0" w:right="0"/>
        <w:jc w:val="center"/>
      </w:pPr>
      <w:r w:rsidR="4680C791">
        <w:rPr/>
        <w:t>07/</w:t>
      </w:r>
      <w:r w:rsidR="614414DD">
        <w:rPr/>
        <w:t>30</w:t>
      </w:r>
      <w:r w:rsidR="4680C791">
        <w:rPr/>
        <w:t>/2026</w:t>
      </w:r>
    </w:p>
    <w:p w:rsidR="201D26C8" w:rsidP="014CA2B6" w:rsidRDefault="201D26C8" w14:paraId="68FD7A87" w14:textId="442B5588">
      <w:pPr>
        <w:pStyle w:val="Title2"/>
        <w:rPr>
          <w:rFonts w:ascii="Calibri" w:hAnsi="Calibri" w:eastAsia="Calibri" w:cs="Calibri"/>
          <w:szCs w:val="22"/>
        </w:rPr>
      </w:pPr>
    </w:p>
    <w:p w:rsidR="201D26C8" w:rsidP="014CA2B6" w:rsidRDefault="201D26C8" w14:paraId="6EE3B6C1" w14:textId="6E2DC686">
      <w:pPr>
        <w:pStyle w:val="Title2"/>
        <w:rPr>
          <w:rFonts w:ascii="Calibri" w:hAnsi="Calibri" w:eastAsia="Calibri" w:cs="Calibri"/>
          <w:szCs w:val="22"/>
        </w:rPr>
      </w:pPr>
    </w:p>
    <w:p w:rsidR="201D26C8" w:rsidP="014CA2B6" w:rsidRDefault="201D26C8" w14:paraId="3E88D5C1" w14:textId="059E2253">
      <w:pPr>
        <w:pStyle w:val="Title2"/>
        <w:rPr>
          <w:rFonts w:ascii="Calibri" w:hAnsi="Calibri" w:eastAsia="Calibri" w:cs="Calibri"/>
          <w:szCs w:val="22"/>
        </w:rPr>
      </w:pPr>
    </w:p>
    <w:p w:rsidR="201D26C8" w:rsidP="014CA2B6" w:rsidRDefault="201D26C8" w14:paraId="30EEC908" w14:textId="07A95E6C">
      <w:pPr>
        <w:pStyle w:val="Title2"/>
        <w:rPr>
          <w:rFonts w:ascii="Calibri" w:hAnsi="Calibri" w:eastAsia="Calibri" w:cs="Calibri"/>
          <w:szCs w:val="22"/>
        </w:rPr>
      </w:pPr>
    </w:p>
    <w:p w:rsidR="201D26C8" w:rsidP="014CA2B6" w:rsidRDefault="201D26C8" w14:paraId="4A7D8E0F" w14:textId="62E38A2B">
      <w:pPr>
        <w:pStyle w:val="Title2"/>
        <w:rPr>
          <w:rFonts w:ascii="Calibri" w:hAnsi="Calibri" w:eastAsia="Calibri" w:cs="Calibri"/>
          <w:szCs w:val="22"/>
        </w:rPr>
      </w:pPr>
    </w:p>
    <w:p w:rsidR="201D26C8" w:rsidP="014CA2B6" w:rsidRDefault="201D26C8" w14:paraId="0905A6EE" w14:textId="5A0B4F10">
      <w:pPr>
        <w:pStyle w:val="Title2"/>
        <w:rPr>
          <w:rFonts w:ascii="Calibri" w:hAnsi="Calibri" w:eastAsia="Calibri" w:cs="Calibri"/>
          <w:szCs w:val="22"/>
        </w:rPr>
      </w:pPr>
    </w:p>
    <w:p w:rsidR="201D26C8" w:rsidP="014CA2B6" w:rsidRDefault="201D26C8" w14:paraId="6F9643DB" w14:textId="0C023334">
      <w:pPr>
        <w:pStyle w:val="Title2"/>
        <w:rPr>
          <w:rFonts w:ascii="Calibri" w:hAnsi="Calibri" w:eastAsia="Calibri" w:cs="Calibri"/>
          <w:szCs w:val="22"/>
        </w:rPr>
      </w:pPr>
    </w:p>
    <w:p w:rsidR="000D4642" w:rsidRDefault="000D4642" w14:paraId="4A328F3A" w14:textId="14D455AA">
      <w:pPr>
        <w:rPr>
          <w:rFonts w:ascii="Calibri" w:hAnsi="Calibri" w:eastAsia="Calibri" w:cs="Calibri"/>
          <w:szCs w:val="22"/>
        </w:rPr>
      </w:pPr>
      <w:r>
        <w:rPr>
          <w:rFonts w:ascii="Calibri" w:hAnsi="Calibri" w:eastAsia="Calibri" w:cs="Calibri"/>
          <w:szCs w:val="22"/>
        </w:rPr>
        <w:br w:type="page"/>
      </w:r>
    </w:p>
    <w:p w:rsidR="26D2344E" w:rsidP="48FFCCF9" w:rsidRDefault="26D2344E" w14:paraId="5308A48D" w14:textId="0B44E275">
      <w:pPr>
        <w:pStyle w:val="SectionTitle"/>
      </w:pPr>
      <w:r w:rsidR="3A1898A9">
        <w:rPr/>
        <w:t>Milestone Three Enhancement Two: Algorithm and Data Structure</w:t>
      </w:r>
    </w:p>
    <w:p w:rsidR="462C3548" w:rsidP="73F11A0D" w:rsidRDefault="462C3548" w14:paraId="1F5F636B" w14:textId="5F22DCCF">
      <w:pPr>
        <w:pStyle w:val="Heading2"/>
      </w:pPr>
      <w:r w:rsidR="462C3548">
        <w:rPr/>
        <w:t>Artifact Description</w:t>
      </w:r>
    </w:p>
    <w:p w:rsidR="462C3548" w:rsidP="73F11A0D" w:rsidRDefault="462C3548" w14:paraId="42C9FF5D" w14:textId="67C06DED">
      <w:pPr>
        <w:spacing w:before="240" w:beforeAutospacing="off" w:after="240" w:afterAutospacing="off"/>
      </w:pPr>
      <w:r w:rsidRPr="73F11A0D" w:rsidR="462C3548">
        <w:rPr>
          <w:rFonts w:ascii="Calibri" w:hAnsi="Calibri" w:eastAsia="Calibri" w:cs="Calibri"/>
          <w:noProof w:val="0"/>
          <w:sz w:val="22"/>
          <w:szCs w:val="22"/>
          <w:lang w:val="en-US"/>
        </w:rPr>
        <w:t xml:space="preserve">The artifact selected for this enhancement is the </w:t>
      </w:r>
      <w:r w:rsidRPr="73F11A0D" w:rsidR="462C3548">
        <w:rPr>
          <w:rFonts w:ascii="Calibri" w:hAnsi="Calibri" w:eastAsia="Calibri" w:cs="Calibri"/>
          <w:b w:val="1"/>
          <w:bCs w:val="1"/>
          <w:noProof w:val="0"/>
          <w:sz w:val="22"/>
          <w:szCs w:val="22"/>
          <w:lang w:val="en-US"/>
        </w:rPr>
        <w:t>Travlr Getaways</w:t>
      </w:r>
      <w:r w:rsidRPr="73F11A0D" w:rsidR="462C3548">
        <w:rPr>
          <w:rFonts w:ascii="Calibri" w:hAnsi="Calibri" w:eastAsia="Calibri" w:cs="Calibri"/>
          <w:noProof w:val="0"/>
          <w:sz w:val="22"/>
          <w:szCs w:val="22"/>
          <w:lang w:val="en-US"/>
        </w:rPr>
        <w:t xml:space="preserve"> full-stack web application originally developed in </w:t>
      </w:r>
      <w:r w:rsidRPr="73F11A0D" w:rsidR="462C3548">
        <w:rPr>
          <w:rFonts w:ascii="Calibri" w:hAnsi="Calibri" w:eastAsia="Calibri" w:cs="Calibri"/>
          <w:b w:val="1"/>
          <w:bCs w:val="1"/>
          <w:noProof w:val="0"/>
          <w:sz w:val="22"/>
          <w:szCs w:val="22"/>
          <w:lang w:val="en-US"/>
        </w:rPr>
        <w:t>CS 465: Full Stack Development</w:t>
      </w:r>
      <w:r w:rsidRPr="73F11A0D" w:rsidR="462C3548">
        <w:rPr>
          <w:rFonts w:ascii="Calibri" w:hAnsi="Calibri" w:eastAsia="Calibri" w:cs="Calibri"/>
          <w:noProof w:val="0"/>
          <w:sz w:val="22"/>
          <w:szCs w:val="22"/>
          <w:lang w:val="en-US"/>
        </w:rPr>
        <w:t>. The application includes a customer-facing website built with Express and Handlebars, an Angular administrative interface, a RESTful API developed with Node.js and Express, and a MongoDB database accessed through Mongoose.</w:t>
      </w:r>
    </w:p>
    <w:p w:rsidR="462C3548" w:rsidP="73F11A0D" w:rsidRDefault="462C3548" w14:paraId="0EBB8371" w14:textId="105955A1">
      <w:pPr>
        <w:spacing w:before="240" w:beforeAutospacing="off" w:after="240" w:afterAutospacing="off"/>
      </w:pPr>
      <w:r w:rsidRPr="73F11A0D" w:rsidR="462C3548">
        <w:rPr>
          <w:rFonts w:ascii="Calibri" w:hAnsi="Calibri" w:eastAsia="Calibri" w:cs="Calibri"/>
          <w:noProof w:val="0"/>
          <w:sz w:val="22"/>
          <w:szCs w:val="22"/>
          <w:lang w:val="en-US"/>
        </w:rPr>
        <w:t>The original application allowed users to retrieve and display all available trips. Administrative users could also add and edit trip records after authenticating through a JSON Web Token system. Although this functionality met the original course requirements, trip retrieval was limited to returning the full collection without providing users with tools to search, filter, sort, or prioritize results.</w:t>
      </w:r>
    </w:p>
    <w:p w:rsidR="462C3548" w:rsidP="73F11A0D" w:rsidRDefault="462C3548" w14:paraId="2471B9C8" w14:textId="4A8D1C4B">
      <w:pPr>
        <w:spacing w:before="240" w:beforeAutospacing="off" w:after="240" w:afterAutospacing="off"/>
      </w:pPr>
      <w:r w:rsidRPr="73F11A0D" w:rsidR="462C3548">
        <w:rPr>
          <w:rFonts w:ascii="Calibri" w:hAnsi="Calibri" w:eastAsia="Calibri" w:cs="Calibri"/>
          <w:noProof w:val="0"/>
          <w:sz w:val="22"/>
          <w:szCs w:val="22"/>
          <w:lang w:val="en-US"/>
        </w:rPr>
        <w:t>I selected this artifact for the algorithms and data structures enhancement because it offered a realistic opportunity to improve how the application processes and presents data. The project already contained a complete data flow from MongoDB through the API and into the Angular interface, which allowed me to add meaningful algorithmic behavior without changing the application’s overall purpose.</w:t>
      </w:r>
    </w:p>
    <w:p w:rsidR="462C3548" w:rsidP="73F11A0D" w:rsidRDefault="462C3548" w14:paraId="6841B4B4" w14:textId="4E40B916">
      <w:pPr>
        <w:pStyle w:val="Heading2"/>
      </w:pPr>
      <w:r w:rsidR="462C3548">
        <w:rPr/>
        <w:t>Justification for Inclusion</w:t>
      </w:r>
    </w:p>
    <w:p w:rsidR="462C3548" w:rsidP="73F11A0D" w:rsidRDefault="462C3548" w14:paraId="03A5F9A6" w14:textId="7C10C9C8">
      <w:pPr>
        <w:spacing w:before="240" w:beforeAutospacing="off" w:after="240" w:afterAutospacing="off"/>
      </w:pPr>
      <w:r w:rsidRPr="73F11A0D" w:rsidR="462C3548">
        <w:rPr>
          <w:rFonts w:ascii="Calibri" w:hAnsi="Calibri" w:eastAsia="Calibri" w:cs="Calibri"/>
          <w:noProof w:val="0"/>
          <w:sz w:val="22"/>
          <w:szCs w:val="22"/>
          <w:lang w:val="en-US"/>
        </w:rPr>
        <w:t>Travlr Getaways belongs in my ePortfolio because it demonstrates my ability to work with an existing full-stack application and improve it through deliberate algorithmic design. Rather than implementing an isolated classroom algorithm, this enhancement applies searching, filtering, parsing, scoring, and sorting to a practical travel application.</w:t>
      </w:r>
    </w:p>
    <w:p w:rsidR="462C3548" w:rsidP="73F11A0D" w:rsidRDefault="462C3548" w14:paraId="0F58D59E" w14:textId="4C9B977A">
      <w:pPr>
        <w:spacing w:before="240" w:beforeAutospacing="off" w:after="240" w:afterAutospacing="off"/>
      </w:pPr>
      <w:r w:rsidRPr="73F11A0D" w:rsidR="462C3548">
        <w:rPr>
          <w:rFonts w:ascii="Calibri" w:hAnsi="Calibri" w:eastAsia="Calibri" w:cs="Calibri"/>
          <w:noProof w:val="0"/>
          <w:sz w:val="22"/>
          <w:szCs w:val="22"/>
          <w:lang w:val="en-US"/>
        </w:rPr>
        <w:t>Before the enhancement, the application retrieved all trips using an empty MongoDB query. This approach was acceptable for the small original dataset, but it did not scale well from a usability perspective. As the collection grew, users would have no efficient way to narrow the available options or identify the trips most relevant to their needs.</w:t>
      </w:r>
    </w:p>
    <w:p w:rsidR="462C3548" w:rsidP="73F11A0D" w:rsidRDefault="462C3548" w14:paraId="3A2D0E79" w14:textId="407E9269">
      <w:pPr>
        <w:spacing w:before="240" w:beforeAutospacing="off" w:after="240" w:afterAutospacing="off"/>
      </w:pPr>
      <w:r w:rsidRPr="73F11A0D" w:rsidR="462C3548">
        <w:rPr>
          <w:rFonts w:ascii="Calibri" w:hAnsi="Calibri" w:eastAsia="Calibri" w:cs="Calibri"/>
          <w:noProof w:val="0"/>
          <w:sz w:val="22"/>
          <w:szCs w:val="22"/>
          <w:lang w:val="en-US"/>
        </w:rPr>
        <w:t>The enhancement added a trip discovery system that supports keyword searching, resort filtering, minimum and maximum price ranges, duration filtering, and multiple sorting options. Users can now sort results by relevance, price, start date, or trip name. The Angular interface also provides loading states, empty-result messages, validation feedback, and a clear-search option.</w:t>
      </w:r>
    </w:p>
    <w:p w:rsidR="462C3548" w:rsidP="73F11A0D" w:rsidRDefault="462C3548" w14:paraId="38D8E88E" w14:textId="4028E649">
      <w:pPr>
        <w:spacing w:before="240" w:beforeAutospacing="off" w:after="240" w:afterAutospacing="off"/>
      </w:pPr>
      <w:r w:rsidRPr="73F11A0D" w:rsidR="462C3548">
        <w:rPr>
          <w:rFonts w:ascii="Calibri" w:hAnsi="Calibri" w:eastAsia="Calibri" w:cs="Calibri"/>
          <w:noProof w:val="0"/>
          <w:sz w:val="22"/>
          <w:szCs w:val="22"/>
          <w:lang w:val="en-US"/>
        </w:rPr>
        <w:t>The implementation divides the work between the database and the service layer. MongoDB first narrows the candidate set using keyword and resort criteria. The service layer then parses the existing string-based price and duration values, applies numeric filters, calculates weighted relevance scores, and sorts the final results. This reduces unnecessary data transfer while preserving flexibility for application-level ranking.</w:t>
      </w:r>
    </w:p>
    <w:p w:rsidR="462C3548" w:rsidP="73F11A0D" w:rsidRDefault="462C3548" w14:paraId="09B1BBE1" w14:textId="5D066F36">
      <w:pPr>
        <w:spacing w:before="240" w:beforeAutospacing="off" w:after="240" w:afterAutospacing="off"/>
      </w:pPr>
      <w:r w:rsidRPr="73F11A0D" w:rsidR="462C3548">
        <w:rPr>
          <w:rFonts w:ascii="Calibri" w:hAnsi="Calibri" w:eastAsia="Calibri" w:cs="Calibri"/>
          <w:noProof w:val="0"/>
          <w:sz w:val="22"/>
          <w:szCs w:val="22"/>
          <w:lang w:val="en-US"/>
        </w:rPr>
        <w:t>The enhancement also introduced a dedicated algorithm module. This module contains reusable functions for text normalization, HTML removal, price parsing, duration parsing, relevance scoring, filtering, and deterministic sorting. Isolating this logic made the algorithm easier to understand, test, and maintain.</w:t>
      </w:r>
    </w:p>
    <w:p w:rsidR="462C3548" w:rsidP="73F11A0D" w:rsidRDefault="462C3548" w14:paraId="00C29878" w14:textId="1E1BDED5">
      <w:pPr>
        <w:pStyle w:val="Heading2"/>
      </w:pPr>
      <w:r w:rsidR="462C3548">
        <w:rPr/>
        <w:t>Algorithms and Data Structures Demonstrated</w:t>
      </w:r>
    </w:p>
    <w:p w:rsidR="462C3548" w:rsidP="73F11A0D" w:rsidRDefault="462C3548" w14:paraId="2BE02005" w14:textId="1733C25F">
      <w:pPr>
        <w:spacing w:before="240" w:beforeAutospacing="off" w:after="240" w:afterAutospacing="off"/>
      </w:pPr>
      <w:r w:rsidRPr="73F11A0D" w:rsidR="462C3548">
        <w:rPr>
          <w:rFonts w:ascii="Calibri" w:hAnsi="Calibri" w:eastAsia="Calibri" w:cs="Calibri"/>
          <w:noProof w:val="0"/>
          <w:sz w:val="22"/>
          <w:szCs w:val="22"/>
          <w:lang w:val="en-US"/>
        </w:rPr>
        <w:t>The primary algorithm introduced in this enhancement is a weighted relevance-ranking system. Search terms are compared against several trip fields, including trip code, name, resort, and description. Exact matches receive higher scores than partial matches, and individual keyword tokens contribute additional weighted values.</w:t>
      </w:r>
    </w:p>
    <w:p w:rsidR="462C3548" w:rsidP="73F11A0D" w:rsidRDefault="462C3548" w14:paraId="30983D77" w14:textId="11BD5138">
      <w:pPr>
        <w:spacing w:before="240" w:beforeAutospacing="off" w:after="240" w:afterAutospacing="off"/>
      </w:pPr>
      <w:r w:rsidRPr="73F11A0D" w:rsidR="462C3548">
        <w:rPr>
          <w:rFonts w:ascii="Calibri" w:hAnsi="Calibri" w:eastAsia="Calibri" w:cs="Calibri"/>
          <w:noProof w:val="0"/>
          <w:sz w:val="22"/>
          <w:szCs w:val="22"/>
          <w:lang w:val="en-US"/>
        </w:rPr>
        <w:t>For example, an exact trip-code match receives a higher score than a keyword appearing only in the description. This reflects the likelihood that a user entering a specific trip code is looking for that exact record, while a descriptive keyword may be less precise.</w:t>
      </w:r>
    </w:p>
    <w:p w:rsidR="462C3548" w:rsidP="73F11A0D" w:rsidRDefault="462C3548" w14:paraId="67463D1F" w14:textId="529E054D">
      <w:pPr>
        <w:spacing w:before="240" w:beforeAutospacing="off" w:after="240" w:afterAutospacing="off"/>
      </w:pPr>
      <w:r w:rsidRPr="73F11A0D" w:rsidR="462C3548">
        <w:rPr>
          <w:rFonts w:ascii="Calibri" w:hAnsi="Calibri" w:eastAsia="Calibri" w:cs="Calibri"/>
          <w:noProof w:val="0"/>
          <w:sz w:val="22"/>
          <w:szCs w:val="22"/>
          <w:lang w:val="en-US"/>
        </w:rPr>
        <w:t>The enhancement uses a Set to store normalized keyword tokens. This prevents duplicate words in the search phrase from increasing the relevance score multiple times. It also provides a clear representation of the unique terms used during scoring.</w:t>
      </w:r>
    </w:p>
    <w:p w:rsidR="462C3548" w:rsidP="73F11A0D" w:rsidRDefault="462C3548" w14:paraId="59FA8884" w14:textId="4A11BE9F">
      <w:pPr>
        <w:spacing w:before="240" w:beforeAutospacing="off" w:after="240" w:afterAutospacing="off"/>
      </w:pPr>
      <w:r w:rsidRPr="73F11A0D" w:rsidR="462C3548">
        <w:rPr>
          <w:rFonts w:ascii="Calibri" w:hAnsi="Calibri" w:eastAsia="Calibri" w:cs="Calibri"/>
          <w:noProof w:val="0"/>
          <w:sz w:val="22"/>
          <w:szCs w:val="22"/>
          <w:lang w:val="en-US"/>
        </w:rPr>
        <w:t>The sorting algorithm uses a decorated array structure. Each trip is temporarily stored with its calculated score and original position. This allows the application to apply deterministic tie-breaking rules while preserving a stable result order when all other values are equal.</w:t>
      </w:r>
    </w:p>
    <w:p w:rsidR="462C3548" w:rsidP="73F11A0D" w:rsidRDefault="462C3548" w14:paraId="75041544" w14:textId="7B564719">
      <w:pPr>
        <w:spacing w:before="240" w:beforeAutospacing="off" w:after="240" w:afterAutospacing="off"/>
      </w:pPr>
      <w:r w:rsidRPr="73F11A0D" w:rsidR="462C3548">
        <w:rPr>
          <w:rFonts w:ascii="Calibri" w:hAnsi="Calibri" w:eastAsia="Calibri" w:cs="Calibri"/>
          <w:noProof w:val="0"/>
          <w:sz w:val="22"/>
          <w:szCs w:val="22"/>
          <w:lang w:val="en-US"/>
        </w:rPr>
        <w:t>The supported sorting modes include:</w:t>
      </w:r>
    </w:p>
    <w:p w:rsidR="462C3548" w:rsidP="73F11A0D" w:rsidRDefault="462C3548" w14:paraId="1A382DBE" w14:textId="73774271">
      <w:pPr>
        <w:pStyle w:val="ListParagraph"/>
        <w:numPr>
          <w:ilvl w:val="0"/>
          <w:numId w:val="18"/>
        </w:numPr>
        <w:spacing w:before="0" w:beforeAutospacing="off" w:after="0" w:afterAutospacing="off"/>
        <w:rPr>
          <w:rFonts w:ascii="Calibri" w:hAnsi="Calibri" w:eastAsia="Calibri" w:cs="Calibri"/>
          <w:noProof w:val="0"/>
          <w:sz w:val="22"/>
          <w:szCs w:val="22"/>
          <w:lang w:val="en-US"/>
        </w:rPr>
      </w:pPr>
      <w:r w:rsidRPr="73F11A0D" w:rsidR="462C3548">
        <w:rPr>
          <w:rFonts w:ascii="Calibri" w:hAnsi="Calibri" w:eastAsia="Calibri" w:cs="Calibri"/>
          <w:noProof w:val="0"/>
          <w:sz w:val="22"/>
          <w:szCs w:val="22"/>
          <w:lang w:val="en-US"/>
        </w:rPr>
        <w:t>relevance score in descending order</w:t>
      </w:r>
    </w:p>
    <w:p w:rsidR="462C3548" w:rsidP="73F11A0D" w:rsidRDefault="462C3548" w14:paraId="10459787" w14:textId="2C4724B7">
      <w:pPr>
        <w:pStyle w:val="ListParagraph"/>
        <w:numPr>
          <w:ilvl w:val="0"/>
          <w:numId w:val="18"/>
        </w:numPr>
        <w:spacing w:before="0" w:beforeAutospacing="off" w:after="0" w:afterAutospacing="off"/>
        <w:rPr>
          <w:rFonts w:ascii="Calibri" w:hAnsi="Calibri" w:eastAsia="Calibri" w:cs="Calibri"/>
          <w:noProof w:val="0"/>
          <w:sz w:val="22"/>
          <w:szCs w:val="22"/>
          <w:lang w:val="en-US"/>
        </w:rPr>
      </w:pPr>
      <w:r w:rsidRPr="73F11A0D" w:rsidR="462C3548">
        <w:rPr>
          <w:rFonts w:ascii="Calibri" w:hAnsi="Calibri" w:eastAsia="Calibri" w:cs="Calibri"/>
          <w:noProof w:val="0"/>
          <w:sz w:val="22"/>
          <w:szCs w:val="22"/>
          <w:lang w:val="en-US"/>
        </w:rPr>
        <w:t>price in ascending order</w:t>
      </w:r>
    </w:p>
    <w:p w:rsidR="462C3548" w:rsidP="73F11A0D" w:rsidRDefault="462C3548" w14:paraId="74536A7F" w14:textId="2EBC4AF7">
      <w:pPr>
        <w:pStyle w:val="ListParagraph"/>
        <w:numPr>
          <w:ilvl w:val="0"/>
          <w:numId w:val="18"/>
        </w:numPr>
        <w:spacing w:before="0" w:beforeAutospacing="off" w:after="0" w:afterAutospacing="off"/>
        <w:rPr>
          <w:rFonts w:ascii="Calibri" w:hAnsi="Calibri" w:eastAsia="Calibri" w:cs="Calibri"/>
          <w:noProof w:val="0"/>
          <w:sz w:val="22"/>
          <w:szCs w:val="22"/>
          <w:lang w:val="en-US"/>
        </w:rPr>
      </w:pPr>
      <w:r w:rsidRPr="73F11A0D" w:rsidR="462C3548">
        <w:rPr>
          <w:rFonts w:ascii="Calibri" w:hAnsi="Calibri" w:eastAsia="Calibri" w:cs="Calibri"/>
          <w:noProof w:val="0"/>
          <w:sz w:val="22"/>
          <w:szCs w:val="22"/>
          <w:lang w:val="en-US"/>
        </w:rPr>
        <w:t>price in descending order</w:t>
      </w:r>
    </w:p>
    <w:p w:rsidR="462C3548" w:rsidP="73F11A0D" w:rsidRDefault="462C3548" w14:paraId="018AD591" w14:textId="5244B039">
      <w:pPr>
        <w:pStyle w:val="ListParagraph"/>
        <w:numPr>
          <w:ilvl w:val="0"/>
          <w:numId w:val="18"/>
        </w:numPr>
        <w:spacing w:before="0" w:beforeAutospacing="off" w:after="0" w:afterAutospacing="off"/>
        <w:rPr>
          <w:rFonts w:ascii="Calibri" w:hAnsi="Calibri" w:eastAsia="Calibri" w:cs="Calibri"/>
          <w:noProof w:val="0"/>
          <w:sz w:val="22"/>
          <w:szCs w:val="22"/>
          <w:lang w:val="en-US"/>
        </w:rPr>
      </w:pPr>
      <w:r w:rsidRPr="73F11A0D" w:rsidR="462C3548">
        <w:rPr>
          <w:rFonts w:ascii="Calibri" w:hAnsi="Calibri" w:eastAsia="Calibri" w:cs="Calibri"/>
          <w:noProof w:val="0"/>
          <w:sz w:val="22"/>
          <w:szCs w:val="22"/>
          <w:lang w:val="en-US"/>
        </w:rPr>
        <w:t>start date in ascending order</w:t>
      </w:r>
    </w:p>
    <w:p w:rsidR="462C3548" w:rsidP="73F11A0D" w:rsidRDefault="462C3548" w14:paraId="32F550E3" w14:textId="6A3E2627">
      <w:pPr>
        <w:pStyle w:val="ListParagraph"/>
        <w:numPr>
          <w:ilvl w:val="0"/>
          <w:numId w:val="18"/>
        </w:numPr>
        <w:spacing w:before="0" w:beforeAutospacing="off" w:after="0" w:afterAutospacing="off"/>
        <w:rPr>
          <w:rFonts w:ascii="Calibri" w:hAnsi="Calibri" w:eastAsia="Calibri" w:cs="Calibri"/>
          <w:noProof w:val="0"/>
          <w:sz w:val="22"/>
          <w:szCs w:val="22"/>
          <w:lang w:val="en-US"/>
        </w:rPr>
      </w:pPr>
      <w:r w:rsidRPr="73F11A0D" w:rsidR="462C3548">
        <w:rPr>
          <w:rFonts w:ascii="Calibri" w:hAnsi="Calibri" w:eastAsia="Calibri" w:cs="Calibri"/>
          <w:noProof w:val="0"/>
          <w:sz w:val="22"/>
          <w:szCs w:val="22"/>
          <w:lang w:val="en-US"/>
        </w:rPr>
        <w:t>trip name in alphabetical order</w:t>
      </w:r>
    </w:p>
    <w:p w:rsidR="462C3548" w:rsidP="73F11A0D" w:rsidRDefault="462C3548" w14:paraId="3AB34156" w14:textId="5E89C94A">
      <w:pPr>
        <w:spacing w:before="240" w:beforeAutospacing="off" w:after="240" w:afterAutospacing="off"/>
      </w:pPr>
      <w:r w:rsidRPr="73F11A0D" w:rsidR="462C3548">
        <w:rPr>
          <w:rFonts w:ascii="Calibri" w:hAnsi="Calibri" w:eastAsia="Calibri" w:cs="Calibri"/>
          <w:noProof w:val="0"/>
          <w:sz w:val="22"/>
          <w:szCs w:val="22"/>
          <w:lang w:val="en-US"/>
        </w:rPr>
        <w:t>When relevance scores are equal, the comparator uses start date, trip name, and original position as tie-breakers. This ensures that users receive predictable results rather than an arbitrary order.</w:t>
      </w:r>
    </w:p>
    <w:p w:rsidR="462C3548" w:rsidP="73F11A0D" w:rsidRDefault="462C3548" w14:paraId="02D1BC2F" w14:textId="4659A303">
      <w:pPr>
        <w:spacing w:before="240" w:beforeAutospacing="off" w:after="240" w:afterAutospacing="off"/>
      </w:pPr>
      <w:r w:rsidRPr="73F11A0D" w:rsidR="462C3548">
        <w:rPr>
          <w:rFonts w:ascii="Calibri" w:hAnsi="Calibri" w:eastAsia="Calibri" w:cs="Calibri"/>
          <w:noProof w:val="0"/>
          <w:sz w:val="22"/>
          <w:szCs w:val="22"/>
          <w:lang w:val="en-US"/>
        </w:rPr>
        <w:t>The current trip schema stores price and duration as strings. Instead of changing the schema during this milestone, I implemented parsing functions that convert values such as 1199.00 into numeric prices and values such as 4 nights / 5 days into numeric night counts. This preserved compatibility with the existing data model while still allowing accurate numeric filtering and sorting.</w:t>
      </w:r>
    </w:p>
    <w:p w:rsidR="462C3548" w:rsidP="73F11A0D" w:rsidRDefault="462C3548" w14:paraId="03611648" w14:textId="157C601F">
      <w:pPr>
        <w:pStyle w:val="Heading2"/>
      </w:pPr>
      <w:r w:rsidR="462C3548">
        <w:rPr/>
        <w:t>Efficiency and Complexity</w:t>
      </w:r>
    </w:p>
    <w:p w:rsidR="462C3548" w:rsidP="73F11A0D" w:rsidRDefault="462C3548" w14:paraId="14338024" w14:textId="68439481">
      <w:pPr>
        <w:spacing w:before="240" w:beforeAutospacing="off" w:after="240" w:afterAutospacing="off"/>
      </w:pPr>
      <w:r w:rsidRPr="73F11A0D" w:rsidR="462C3548">
        <w:rPr>
          <w:rFonts w:ascii="Calibri" w:hAnsi="Calibri" w:eastAsia="Calibri" w:cs="Calibri"/>
          <w:noProof w:val="0"/>
          <w:sz w:val="22"/>
          <w:szCs w:val="22"/>
          <w:lang w:val="en-US"/>
        </w:rPr>
        <w:t>Let n represent the number of candidate trips returned by MongoDB and k represent the number of unique keyword tokens.</w:t>
      </w:r>
    </w:p>
    <w:p w:rsidR="462C3548" w:rsidP="73F11A0D" w:rsidRDefault="462C3548" w14:paraId="6DAE3ECC" w14:textId="4C41780D">
      <w:pPr>
        <w:spacing w:before="240" w:beforeAutospacing="off" w:after="240" w:afterAutospacing="off"/>
      </w:pPr>
      <w:r w:rsidRPr="73F11A0D" w:rsidR="462C3548">
        <w:rPr>
          <w:rFonts w:ascii="Calibri" w:hAnsi="Calibri" w:eastAsia="Calibri" w:cs="Calibri"/>
          <w:noProof w:val="0"/>
          <w:sz w:val="22"/>
          <w:szCs w:val="22"/>
          <w:lang w:val="en-US"/>
        </w:rPr>
        <w:t>Numeric filtering processes each candidate once, resulting in approximately O(n) time. Relevance scoring compares each trip against the keyword phrase and its unique tokens, resulting in approximately O(n × k) time. Sorting the final candidate list requires O(n log n) time.</w:t>
      </w:r>
    </w:p>
    <w:p w:rsidR="462C3548" w:rsidP="73F11A0D" w:rsidRDefault="462C3548" w14:paraId="6C0A1084" w14:textId="727F6672">
      <w:pPr>
        <w:spacing w:before="240" w:beforeAutospacing="off" w:after="240" w:afterAutospacing="off"/>
      </w:pPr>
      <w:r w:rsidRPr="73F11A0D" w:rsidR="462C3548">
        <w:rPr>
          <w:rFonts w:ascii="Calibri" w:hAnsi="Calibri" w:eastAsia="Calibri" w:cs="Calibri"/>
          <w:noProof w:val="0"/>
          <w:sz w:val="22"/>
          <w:szCs w:val="22"/>
          <w:lang w:val="en-US"/>
        </w:rPr>
        <w:t>The overall time complexity is therefore approximately:</w:t>
      </w:r>
    </w:p>
    <w:p w:rsidR="462C3548" w:rsidP="73F11A0D" w:rsidRDefault="462C3548" w14:paraId="250548E0" w14:textId="1607C25C">
      <w:pPr>
        <w:spacing w:before="240" w:beforeAutospacing="off" w:after="240" w:afterAutospacing="off"/>
      </w:pPr>
      <w:r w:rsidRPr="73F11A0D" w:rsidR="462C3548">
        <w:rPr>
          <w:rFonts w:ascii="Calibri" w:hAnsi="Calibri" w:eastAsia="Calibri" w:cs="Calibri"/>
          <w:noProof w:val="0"/>
          <w:sz w:val="22"/>
          <w:szCs w:val="22"/>
          <w:lang w:val="en-US"/>
        </w:rPr>
        <w:t>O(n × k + n log n)</w:t>
      </w:r>
    </w:p>
    <w:p w:rsidR="462C3548" w:rsidP="73F11A0D" w:rsidRDefault="462C3548" w14:paraId="0873AA94" w14:textId="52753603">
      <w:pPr>
        <w:spacing w:before="240" w:beforeAutospacing="off" w:after="240" w:afterAutospacing="off"/>
      </w:pPr>
      <w:r w:rsidRPr="73F11A0D" w:rsidR="462C3548">
        <w:rPr>
          <w:rFonts w:ascii="Calibri" w:hAnsi="Calibri" w:eastAsia="Calibri" w:cs="Calibri"/>
          <w:noProof w:val="0"/>
          <w:sz w:val="22"/>
          <w:szCs w:val="22"/>
          <w:lang w:val="en-US"/>
        </w:rPr>
        <w:t>Because user-entered search phrases usually contain only a small number of words, sorting will typically become the dominant operation as the candidate set grows.</w:t>
      </w:r>
    </w:p>
    <w:p w:rsidR="462C3548" w:rsidP="73F11A0D" w:rsidRDefault="462C3548" w14:paraId="7DC9D035" w14:textId="679AAD1A">
      <w:pPr>
        <w:spacing w:before="240" w:beforeAutospacing="off" w:after="240" w:afterAutospacing="off"/>
      </w:pPr>
      <w:r w:rsidRPr="73F11A0D" w:rsidR="462C3548">
        <w:rPr>
          <w:rFonts w:ascii="Calibri" w:hAnsi="Calibri" w:eastAsia="Calibri" w:cs="Calibri"/>
          <w:noProof w:val="0"/>
          <w:sz w:val="22"/>
          <w:szCs w:val="22"/>
          <w:lang w:val="en-US"/>
        </w:rPr>
        <w:t>The algorithm uses approximately O(n + k) auxiliary space. The Set of keyword tokens requires O(k) space, while the decorated trip entries used during sorting require O(n) space.</w:t>
      </w:r>
    </w:p>
    <w:p w:rsidR="462C3548" w:rsidP="73F11A0D" w:rsidRDefault="462C3548" w14:paraId="09D9A110" w14:textId="3C650E13">
      <w:pPr>
        <w:spacing w:before="240" w:beforeAutospacing="off" w:after="240" w:afterAutospacing="off"/>
      </w:pPr>
      <w:r w:rsidRPr="73F11A0D" w:rsidR="462C3548">
        <w:rPr>
          <w:rFonts w:ascii="Calibri" w:hAnsi="Calibri" w:eastAsia="Calibri" w:cs="Calibri"/>
          <w:noProof w:val="0"/>
          <w:sz w:val="22"/>
          <w:szCs w:val="22"/>
          <w:lang w:val="en-US"/>
        </w:rPr>
        <w:t>One important design decision was to avoid performing all work in the Angular client. Filtering at the database level reduces unnecessary network transfer and limits the number of records that must be scored and sorted in memory. However, the relevance calculation remains in the service layer because its weighted logic is easier to maintain and modify there than inside a MongoDB query.</w:t>
      </w:r>
    </w:p>
    <w:p w:rsidR="462C3548" w:rsidP="73F11A0D" w:rsidRDefault="462C3548" w14:paraId="4D08A322" w14:textId="2D05EEB3">
      <w:pPr>
        <w:spacing w:before="240" w:beforeAutospacing="off" w:after="240" w:afterAutospacing="off"/>
      </w:pPr>
      <w:r w:rsidRPr="73F11A0D" w:rsidR="462C3548">
        <w:rPr>
          <w:rFonts w:ascii="Calibri" w:hAnsi="Calibri" w:eastAsia="Calibri" w:cs="Calibri"/>
          <w:noProof w:val="0"/>
          <w:sz w:val="22"/>
          <w:szCs w:val="22"/>
          <w:lang w:val="en-US"/>
        </w:rPr>
        <w:t>This hybrid approach balances performance, maintainability, and flexibility.</w:t>
      </w:r>
    </w:p>
    <w:p w:rsidR="462C3548" w:rsidP="73F11A0D" w:rsidRDefault="462C3548" w14:paraId="253D0DE7" w14:textId="2B51D8E1">
      <w:pPr>
        <w:pStyle w:val="Heading2"/>
      </w:pPr>
      <w:r w:rsidR="462C3548">
        <w:rPr/>
        <w:t>Course Outcomes</w:t>
      </w:r>
    </w:p>
    <w:p w:rsidR="462C3548" w:rsidP="73F11A0D" w:rsidRDefault="462C3548" w14:paraId="55A7BA14" w14:textId="4B4E0B8B">
      <w:pPr>
        <w:spacing w:before="240" w:beforeAutospacing="off" w:after="240" w:afterAutospacing="off"/>
      </w:pPr>
      <w:r w:rsidRPr="73F11A0D" w:rsidR="462C3548">
        <w:rPr>
          <w:rFonts w:ascii="Calibri" w:hAnsi="Calibri" w:eastAsia="Calibri" w:cs="Calibri"/>
          <w:noProof w:val="0"/>
          <w:sz w:val="22"/>
          <w:szCs w:val="22"/>
          <w:lang w:val="en-US"/>
        </w:rPr>
        <w:t>This enhancement primarily supports the course outcome:</w:t>
      </w:r>
    </w:p>
    <w:p w:rsidR="462C3548" w:rsidP="73F11A0D" w:rsidRDefault="462C3548" w14:paraId="34B3689A" w14:textId="012E017E">
      <w:pPr>
        <w:pStyle w:val="Quote"/>
      </w:pPr>
      <w:r w:rsidRPr="73F11A0D" w:rsidR="462C3548">
        <w:rPr>
          <w:noProof w:val="0"/>
          <w:lang w:val="en-US"/>
        </w:rPr>
        <w:t>Design and evaluate computing solutions that solve a given problem using algorithmic principles and computer science practices and standards appropriate to its solution, while managing the trade-offs involved in design choices.</w:t>
      </w:r>
    </w:p>
    <w:p w:rsidR="462C3548" w:rsidP="73F11A0D" w:rsidRDefault="462C3548" w14:paraId="77546198" w14:textId="41192979">
      <w:pPr>
        <w:spacing w:before="240" w:beforeAutospacing="off" w:after="240" w:afterAutospacing="off"/>
      </w:pPr>
      <w:r w:rsidRPr="73F11A0D" w:rsidR="462C3548">
        <w:rPr>
          <w:rFonts w:ascii="Calibri" w:hAnsi="Calibri" w:eastAsia="Calibri" w:cs="Calibri"/>
          <w:noProof w:val="0"/>
          <w:sz w:val="22"/>
          <w:szCs w:val="22"/>
          <w:lang w:val="en-US"/>
        </w:rPr>
        <w:t>The completed enhancement demonstrates this outcome through the design and evaluation of search, filtering, ranking, and sorting behavior. I considered whether each operation should occur in MongoDB, the API service layer, or the Angular client. The final design uses database filtering to reduce the candidate set and service-layer processing for parsing, scoring, and deterministic ordering.</w:t>
      </w:r>
    </w:p>
    <w:p w:rsidR="462C3548" w:rsidP="73F11A0D" w:rsidRDefault="462C3548" w14:paraId="4C3A1C02" w14:textId="371CA024">
      <w:pPr>
        <w:spacing w:before="240" w:beforeAutospacing="off" w:after="240" w:afterAutospacing="off"/>
      </w:pPr>
      <w:r w:rsidRPr="73F11A0D" w:rsidR="462C3548">
        <w:rPr>
          <w:rFonts w:ascii="Calibri" w:hAnsi="Calibri" w:eastAsia="Calibri" w:cs="Calibri"/>
          <w:noProof w:val="0"/>
          <w:sz w:val="22"/>
          <w:szCs w:val="22"/>
          <w:lang w:val="en-US"/>
        </w:rPr>
        <w:t>The enhancement also supports the outcome involving well-founded computing techniques and tools that deliver industry-specific value. Improved trip discovery makes the travel application more useful by helping users locate relevant travel packages instead of forcing them to review the entire collection manually.</w:t>
      </w:r>
    </w:p>
    <w:p w:rsidR="462C3548" w:rsidP="73F11A0D" w:rsidRDefault="462C3548" w14:paraId="40E100FA" w14:textId="15CEBD26">
      <w:pPr>
        <w:spacing w:before="240" w:beforeAutospacing="off" w:after="240" w:afterAutospacing="off"/>
      </w:pPr>
      <w:r w:rsidRPr="73F11A0D" w:rsidR="462C3548">
        <w:rPr>
          <w:rFonts w:ascii="Calibri" w:hAnsi="Calibri" w:eastAsia="Calibri" w:cs="Calibri"/>
          <w:noProof w:val="0"/>
          <w:sz w:val="22"/>
          <w:szCs w:val="22"/>
          <w:lang w:val="en-US"/>
        </w:rPr>
        <w:t>The written narrative, test results, API validation, and interface design also contribute to the communication outcome by presenting the algorithm in a way that can be understood by both technical reviewers and broader stakeholders.</w:t>
      </w:r>
    </w:p>
    <w:p w:rsidR="462C3548" w:rsidP="73F11A0D" w:rsidRDefault="462C3548" w14:paraId="13EE565F" w14:textId="1E3BB9F8">
      <w:pPr>
        <w:spacing w:before="240" w:beforeAutospacing="off" w:after="240" w:afterAutospacing="off"/>
      </w:pPr>
      <w:r w:rsidRPr="73F11A0D" w:rsidR="462C3548">
        <w:rPr>
          <w:rFonts w:ascii="Calibri" w:hAnsi="Calibri" w:eastAsia="Calibri" w:cs="Calibri"/>
          <w:noProof w:val="0"/>
          <w:sz w:val="22"/>
          <w:szCs w:val="22"/>
          <w:lang w:val="en-US"/>
        </w:rPr>
        <w:t>The planned outcome coverage from Module One remains accurate. This milestone strengthened the algorithms and data structures outcome as intended. The remaining database milestone will further support the outcomes related to database design, security, privacy, and industry-specific value.</w:t>
      </w:r>
    </w:p>
    <w:p w:rsidR="462C3548" w:rsidP="73F11A0D" w:rsidRDefault="462C3548" w14:paraId="2144DA24" w14:textId="3CCBA126">
      <w:pPr>
        <w:pStyle w:val="Heading2"/>
      </w:pPr>
      <w:r w:rsidR="462C3548">
        <w:rPr/>
        <w:t>Reflection</w:t>
      </w:r>
    </w:p>
    <w:p w:rsidR="462C3548" w:rsidP="73F11A0D" w:rsidRDefault="462C3548" w14:paraId="31541C15" w14:textId="125ED3CC">
      <w:pPr>
        <w:spacing w:before="240" w:beforeAutospacing="off" w:after="240" w:afterAutospacing="off"/>
      </w:pPr>
      <w:r w:rsidRPr="73F11A0D" w:rsidR="462C3548">
        <w:rPr>
          <w:rFonts w:ascii="Calibri" w:hAnsi="Calibri" w:eastAsia="Calibri" w:cs="Calibri"/>
          <w:noProof w:val="0"/>
          <w:sz w:val="22"/>
          <w:szCs w:val="22"/>
          <w:lang w:val="en-US"/>
        </w:rPr>
        <w:t>This enhancement reinforced the importance of choosing representations based on the constraints of the existing system. The most significant challenge was that price and trip duration were stored as strings. Converting the database fields to numeric types would have made filtering easier, but that change would have expanded the scope into the database milestone and required data migration.</w:t>
      </w:r>
    </w:p>
    <w:p w:rsidR="462C3548" w:rsidP="73F11A0D" w:rsidRDefault="462C3548" w14:paraId="190E7B30" w14:textId="186E9CD7">
      <w:pPr>
        <w:spacing w:before="240" w:beforeAutospacing="off" w:after="240" w:afterAutospacing="off"/>
      </w:pPr>
      <w:r w:rsidRPr="73F11A0D" w:rsidR="462C3548">
        <w:rPr>
          <w:rFonts w:ascii="Calibri" w:hAnsi="Calibri" w:eastAsia="Calibri" w:cs="Calibri"/>
          <w:noProof w:val="0"/>
          <w:sz w:val="22"/>
          <w:szCs w:val="22"/>
          <w:lang w:val="en-US"/>
        </w:rPr>
        <w:t>Instead, I preserved the existing schema and introduced parsing functions in the algorithm layer. This allowed the application to support numeric filtering and sorting while keeping the database enhancement separate. The experience demonstrated how an effective computing solution does not always require redesigning every part of the system at once. Sometimes the most practical approach is to introduce an intermediate representation that supports the required behavior while preserving compatibility.</w:t>
      </w:r>
    </w:p>
    <w:p w:rsidR="462C3548" w:rsidP="73F11A0D" w:rsidRDefault="462C3548" w14:paraId="0E288E1E" w14:textId="394BB7B5">
      <w:pPr>
        <w:spacing w:before="240" w:beforeAutospacing="off" w:after="240" w:afterAutospacing="off"/>
      </w:pPr>
      <w:r w:rsidRPr="73F11A0D" w:rsidR="462C3548">
        <w:rPr>
          <w:rFonts w:ascii="Calibri" w:hAnsi="Calibri" w:eastAsia="Calibri" w:cs="Calibri"/>
          <w:noProof w:val="0"/>
          <w:sz w:val="22"/>
          <w:szCs w:val="22"/>
          <w:lang w:val="en-US"/>
        </w:rPr>
        <w:t>Another important design challenge involved deciding where each operation should occur. Performing all filtering in Angular would have been simple, but it would require transferring the entire trip collection to the browser for every search. Performing all relevance ranking inside MongoDB would reduce application-level processing but make the scoring rules more complex and less maintainable.</w:t>
      </w:r>
    </w:p>
    <w:p w:rsidR="462C3548" w:rsidP="73F11A0D" w:rsidRDefault="462C3548" w14:paraId="5258067C" w14:textId="0F549CF4">
      <w:pPr>
        <w:spacing w:before="240" w:beforeAutospacing="off" w:after="240" w:afterAutospacing="off"/>
      </w:pPr>
      <w:r w:rsidRPr="73F11A0D" w:rsidR="462C3548">
        <w:rPr>
          <w:rFonts w:ascii="Calibri" w:hAnsi="Calibri" w:eastAsia="Calibri" w:cs="Calibri"/>
          <w:noProof w:val="0"/>
          <w:sz w:val="22"/>
          <w:szCs w:val="22"/>
          <w:lang w:val="en-US"/>
        </w:rPr>
        <w:t>The final design uses MongoDB to narrow the candidate set and the service layer to perform the more specialized scoring and sorting logic. This reinforced the value of dividing a larger problem into smaller responsibilities based on the strengths of each part of the system.</w:t>
      </w:r>
    </w:p>
    <w:p w:rsidR="462C3548" w:rsidP="73F11A0D" w:rsidRDefault="462C3548" w14:paraId="2ADAC8E8" w14:textId="322B6F86">
      <w:pPr>
        <w:spacing w:before="240" w:beforeAutospacing="off" w:after="240" w:afterAutospacing="off"/>
      </w:pPr>
      <w:r w:rsidRPr="73F11A0D" w:rsidR="462C3548">
        <w:rPr>
          <w:rFonts w:ascii="Calibri" w:hAnsi="Calibri" w:eastAsia="Calibri" w:cs="Calibri"/>
          <w:noProof w:val="0"/>
          <w:sz w:val="22"/>
          <w:szCs w:val="22"/>
          <w:lang w:val="en-US"/>
        </w:rPr>
        <w:t>Testing was also an important part of the enhancement. I added automated tests using Node’s built-in test runner rather than introducing another dependency. The tests verified price parsing, duration parsing, weighted scoring, price filtering, and numeric sorting. All five tests passed successfully.</w:t>
      </w:r>
    </w:p>
    <w:p w:rsidR="462C3548" w:rsidP="73F11A0D" w:rsidRDefault="462C3548" w14:paraId="02F61A6C" w14:textId="19A4B2DE">
      <w:pPr>
        <w:spacing w:before="240" w:beforeAutospacing="off" w:after="240" w:afterAutospacing="off"/>
      </w:pPr>
      <w:r w:rsidRPr="73F11A0D" w:rsidR="462C3548">
        <w:rPr>
          <w:rFonts w:ascii="Calibri" w:hAnsi="Calibri" w:eastAsia="Calibri" w:cs="Calibri"/>
          <w:noProof w:val="0"/>
          <w:sz w:val="22"/>
          <w:szCs w:val="22"/>
          <w:lang w:val="en-US"/>
        </w:rPr>
        <w:t>I also manually tested the API with several query combinations. Keyword searching returned all matching reef trips, resort filtering returned only the Blue Lagoon record, numeric price filtering returned the expected trip, and four-night trips were sorted correctly by descending price. Invalid price ranges and unsupported sort options returned clear application errors rather than producing unpredictable results.</w:t>
      </w:r>
    </w:p>
    <w:p w:rsidR="462C3548" w:rsidP="73F11A0D" w:rsidRDefault="462C3548" w14:paraId="2EF3BA56" w14:textId="3E662AE5">
      <w:pPr>
        <w:spacing w:before="240" w:beforeAutospacing="off" w:after="240" w:afterAutospacing="off"/>
      </w:pPr>
      <w:r w:rsidRPr="73F11A0D" w:rsidR="462C3548">
        <w:rPr>
          <w:rFonts w:ascii="Calibri" w:hAnsi="Calibri" w:eastAsia="Calibri" w:cs="Calibri"/>
          <w:noProof w:val="0"/>
          <w:sz w:val="22"/>
          <w:szCs w:val="22"/>
          <w:lang w:val="en-US"/>
        </w:rPr>
        <w:t>Overall, this enhancement transformed the trip listing from a basic collection retrieval feature into a more complete discovery system. It demonstrates my ability to analyze an existing data flow, design algorithms around real application constraints, evaluate complexity and architectural trade-offs, and implement a practical solution that improves the user experience.</w:t>
      </w:r>
    </w:p>
    <w:sectPr w:rsidRPr="00B863FB" w:rsidR="67AE9998">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4D377C0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0D6E5604" w:rsidP="002F3AE9" w:rsidRDefault="0D6E5604" w14:paraId="783A0867" w14:textId="7C3440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AE9" w:rsidRDefault="002F3AE9" w14:paraId="0AB633D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0D6E5604" w:rsidP="002F3AE9" w:rsidRDefault="0D6E5604" w14:paraId="7361A12B" w14:textId="1D46AA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F3AE9" w:rsidR="3E192C66" w:rsidP="002F3AE9" w:rsidRDefault="3E192C66" w14:paraId="666E1725" w14:textId="28B77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6">
    <w:nsid w:val="744e854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7d8168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376c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535b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a0a2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b7684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d2546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8">
    <w:abstractNumId w:val="16"/>
  </w:num>
  <w:num w:numId="17">
    <w:abstractNumId w:val="15"/>
  </w:num>
  <w:num w:numId="16">
    <w:abstractNumId w:val="14"/>
  </w:num>
  <w:num w:numId="15">
    <w:abstractNumId w:val="13"/>
  </w:num>
  <w:num w:numId="14">
    <w:abstractNumId w:val="12"/>
  </w:num>
  <w:num w:numId="13">
    <w:abstractNumId w:val="11"/>
  </w:num>
  <w:num w:numId="12">
    <w:abstractNumId w:val="10"/>
  </w: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A3D9B"/>
    <w:rsid w:val="000D4642"/>
    <w:rsid w:val="000D539D"/>
    <w:rsid w:val="00114434"/>
    <w:rsid w:val="00116273"/>
    <w:rsid w:val="002C79E6"/>
    <w:rsid w:val="002F3AE9"/>
    <w:rsid w:val="003804CC"/>
    <w:rsid w:val="005D0665"/>
    <w:rsid w:val="00664C1A"/>
    <w:rsid w:val="0069742C"/>
    <w:rsid w:val="0087407D"/>
    <w:rsid w:val="00A417C1"/>
    <w:rsid w:val="00B863FB"/>
    <w:rsid w:val="00B86440"/>
    <w:rsid w:val="00BB2D6F"/>
    <w:rsid w:val="00C00F8F"/>
    <w:rsid w:val="00C03068"/>
    <w:rsid w:val="00D620FD"/>
    <w:rsid w:val="00D91044"/>
    <w:rsid w:val="00DF5915"/>
    <w:rsid w:val="00E67454"/>
    <w:rsid w:val="00EF55C5"/>
    <w:rsid w:val="00F57FDE"/>
    <w:rsid w:val="00F6242A"/>
    <w:rsid w:val="00FD0666"/>
    <w:rsid w:val="00FF55EC"/>
    <w:rsid w:val="01121971"/>
    <w:rsid w:val="013948FE"/>
    <w:rsid w:val="014CA2B6"/>
    <w:rsid w:val="017671C9"/>
    <w:rsid w:val="047B0B9D"/>
    <w:rsid w:val="058C2CB5"/>
    <w:rsid w:val="05E361E2"/>
    <w:rsid w:val="05E93C8A"/>
    <w:rsid w:val="071FAD9A"/>
    <w:rsid w:val="0845A3E4"/>
    <w:rsid w:val="0892E95C"/>
    <w:rsid w:val="08E5F3F4"/>
    <w:rsid w:val="0A12534C"/>
    <w:rsid w:val="0D6E5604"/>
    <w:rsid w:val="0E16DCD2"/>
    <w:rsid w:val="0E4B7AAA"/>
    <w:rsid w:val="136EA828"/>
    <w:rsid w:val="15C23FC0"/>
    <w:rsid w:val="15E28103"/>
    <w:rsid w:val="16628B0A"/>
    <w:rsid w:val="17152A4B"/>
    <w:rsid w:val="174A30BF"/>
    <w:rsid w:val="1800FFB8"/>
    <w:rsid w:val="190CB582"/>
    <w:rsid w:val="19C6DDE4"/>
    <w:rsid w:val="1AB27985"/>
    <w:rsid w:val="1B2F43E1"/>
    <w:rsid w:val="1B4F0331"/>
    <w:rsid w:val="1B791F51"/>
    <w:rsid w:val="1BB97440"/>
    <w:rsid w:val="1C0665C1"/>
    <w:rsid w:val="1DD204A6"/>
    <w:rsid w:val="1E84F322"/>
    <w:rsid w:val="201D26C8"/>
    <w:rsid w:val="205476FF"/>
    <w:rsid w:val="20A2E434"/>
    <w:rsid w:val="212F006F"/>
    <w:rsid w:val="21D1202C"/>
    <w:rsid w:val="2339D7BA"/>
    <w:rsid w:val="2464A708"/>
    <w:rsid w:val="2472DAC9"/>
    <w:rsid w:val="24F013AC"/>
    <w:rsid w:val="26A566DD"/>
    <w:rsid w:val="26D2344E"/>
    <w:rsid w:val="273847A6"/>
    <w:rsid w:val="28EB3770"/>
    <w:rsid w:val="29245A53"/>
    <w:rsid w:val="2B074565"/>
    <w:rsid w:val="2BD881AF"/>
    <w:rsid w:val="2C295EDA"/>
    <w:rsid w:val="2CCDFC8D"/>
    <w:rsid w:val="2CD959CE"/>
    <w:rsid w:val="2D4C1C4A"/>
    <w:rsid w:val="2DC7F420"/>
    <w:rsid w:val="2F99D9ED"/>
    <w:rsid w:val="2FC343A0"/>
    <w:rsid w:val="30FF94E2"/>
    <w:rsid w:val="3236C9DF"/>
    <w:rsid w:val="329B6543"/>
    <w:rsid w:val="336DEA46"/>
    <w:rsid w:val="3427696B"/>
    <w:rsid w:val="34E46BB3"/>
    <w:rsid w:val="352D4B73"/>
    <w:rsid w:val="3660B96E"/>
    <w:rsid w:val="3663B75F"/>
    <w:rsid w:val="3773044B"/>
    <w:rsid w:val="395EA87F"/>
    <w:rsid w:val="39B7DCD6"/>
    <w:rsid w:val="3A1898A9"/>
    <w:rsid w:val="3B241C40"/>
    <w:rsid w:val="3D0A9892"/>
    <w:rsid w:val="3E192C66"/>
    <w:rsid w:val="3EB2543F"/>
    <w:rsid w:val="3FB3915F"/>
    <w:rsid w:val="3FD79D39"/>
    <w:rsid w:val="40C6F70E"/>
    <w:rsid w:val="42487D90"/>
    <w:rsid w:val="430F2541"/>
    <w:rsid w:val="43627703"/>
    <w:rsid w:val="44330E15"/>
    <w:rsid w:val="460ED3CD"/>
    <w:rsid w:val="462C3548"/>
    <w:rsid w:val="4680C791"/>
    <w:rsid w:val="46A51CBE"/>
    <w:rsid w:val="46C7001D"/>
    <w:rsid w:val="4735EBA7"/>
    <w:rsid w:val="48FFCCF9"/>
    <w:rsid w:val="4A446072"/>
    <w:rsid w:val="4AA48F06"/>
    <w:rsid w:val="4CDDC7E7"/>
    <w:rsid w:val="4D4C1B5E"/>
    <w:rsid w:val="4D7604CA"/>
    <w:rsid w:val="4DE2BC3F"/>
    <w:rsid w:val="4E7D0F32"/>
    <w:rsid w:val="4F403A69"/>
    <w:rsid w:val="4FC1E458"/>
    <w:rsid w:val="519C81E6"/>
    <w:rsid w:val="52694629"/>
    <w:rsid w:val="52B0618A"/>
    <w:rsid w:val="52BEF578"/>
    <w:rsid w:val="533EC8D8"/>
    <w:rsid w:val="5372EC0B"/>
    <w:rsid w:val="53FB0645"/>
    <w:rsid w:val="54713E64"/>
    <w:rsid w:val="5699410F"/>
    <w:rsid w:val="5916F7EE"/>
    <w:rsid w:val="593443F2"/>
    <w:rsid w:val="593F41A5"/>
    <w:rsid w:val="5A1CFD60"/>
    <w:rsid w:val="5B4F594D"/>
    <w:rsid w:val="5BAE6228"/>
    <w:rsid w:val="5C586452"/>
    <w:rsid w:val="5CA53CEE"/>
    <w:rsid w:val="5D68E123"/>
    <w:rsid w:val="5EC0C6D2"/>
    <w:rsid w:val="603D3E51"/>
    <w:rsid w:val="614414DD"/>
    <w:rsid w:val="6260B29B"/>
    <w:rsid w:val="6451CACF"/>
    <w:rsid w:val="64C9444F"/>
    <w:rsid w:val="64ECD3CF"/>
    <w:rsid w:val="67AE9998"/>
    <w:rsid w:val="689E33FC"/>
    <w:rsid w:val="68E35553"/>
    <w:rsid w:val="69B98188"/>
    <w:rsid w:val="6A36C4BF"/>
    <w:rsid w:val="6A885919"/>
    <w:rsid w:val="6AC3A7F3"/>
    <w:rsid w:val="6B74547F"/>
    <w:rsid w:val="6CE99A66"/>
    <w:rsid w:val="6D5AB3F6"/>
    <w:rsid w:val="6DBFF9DB"/>
    <w:rsid w:val="6E76BFA6"/>
    <w:rsid w:val="7050BCB6"/>
    <w:rsid w:val="71B3E2D2"/>
    <w:rsid w:val="73F11A0D"/>
    <w:rsid w:val="74D56E68"/>
    <w:rsid w:val="74EEE9B9"/>
    <w:rsid w:val="7600102A"/>
    <w:rsid w:val="77FB52BA"/>
    <w:rsid w:val="782B8161"/>
    <w:rsid w:val="78736718"/>
    <w:rsid w:val="789AE343"/>
    <w:rsid w:val="78DA4308"/>
    <w:rsid w:val="7971FDBE"/>
    <w:rsid w:val="7CCA2D81"/>
    <w:rsid w:val="7CF0B3FA"/>
    <w:rsid w:val="7F11E2EC"/>
    <w:rsid w:val="7F128713"/>
    <w:rsid w:val="7FA164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F594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glossaryDocument" Target="glossary/document.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114434"/>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3.xml><?xml version="1.0" encoding="utf-8"?>
<ds:datastoreItem xmlns:ds="http://schemas.openxmlformats.org/officeDocument/2006/customXml" ds:itemID="{1849F8D5-0D56-4D70-8E17-89486A398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Davis, Justin</dc:creator>
  <keywords/>
  <dc:description/>
  <lastModifiedBy>Davis, Justin</lastModifiedBy>
  <revision>11</revision>
  <dcterms:created xsi:type="dcterms:W3CDTF">2024-05-27T03:50:00.0000000Z</dcterms:created>
  <dcterms:modified xsi:type="dcterms:W3CDTF">2026-08-03T02:09:25.0573118Z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