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79E6" w:rsidP="002C79E6" w:rsidRDefault="002C79E6" w14:paraId="2AA79307" w14:textId="5ED46D0D"/>
    <w:p w:rsidR="002C79E6" w:rsidP="002C79E6" w:rsidRDefault="002C79E6" w14:paraId="16687A78" w14:textId="412F12E7"/>
    <w:p w:rsidR="002C79E6" w:rsidP="002C79E6" w:rsidRDefault="002C79E6" w14:paraId="45F5026E" w14:textId="636B1FFC"/>
    <w:p w:rsidR="002C79E6" w:rsidP="002C79E6" w:rsidRDefault="002C79E6" w14:paraId="1FB6E136" w14:textId="295B90AF"/>
    <w:p w:rsidR="002C79E6" w:rsidP="002C79E6" w:rsidRDefault="002C79E6" w14:paraId="38CA4A76" w14:textId="77777777"/>
    <w:p w:rsidRPr="00B863FB" w:rsidR="6A36C4BF" w:rsidP="00B863FB" w:rsidRDefault="395EA87F" w14:paraId="26A1E605" w14:textId="027FAB1F">
      <w:pPr>
        <w:pStyle w:val="Title"/>
      </w:pPr>
      <w:r w:rsidR="34E9FA53">
        <w:rPr/>
        <w:t>Milestone Four Enhancement Three</w:t>
      </w:r>
      <w:r w:rsidR="395EA87F">
        <w:rPr/>
        <w:t xml:space="preserve">: </w:t>
      </w:r>
      <w:r w:rsidR="03160809">
        <w:rPr/>
        <w:t>Databases</w:t>
      </w:r>
    </w:p>
    <w:p w:rsidR="201D26C8" w:rsidP="002C79E6" w:rsidRDefault="201D26C8" w14:paraId="78326B0D" w14:textId="46B58D02">
      <w:pPr>
        <w:pStyle w:val="Subtitle"/>
      </w:pPr>
    </w:p>
    <w:p w:rsidR="00A417C1" w:rsidP="002C79E6" w:rsidRDefault="395EA87F" w14:paraId="24B93ED6" w14:textId="11EC913C">
      <w:pPr>
        <w:pStyle w:val="Subtitle"/>
      </w:pPr>
      <w:r>
        <w:t>Justin M</w:t>
      </w:r>
      <w:r w:rsidR="002C79E6">
        <w:t xml:space="preserve"> </w:t>
      </w:r>
      <w:r w:rsidR="78DA4308">
        <w:t>Davis</w:t>
      </w:r>
    </w:p>
    <w:p w:rsidR="002C79E6" w:rsidP="002C79E6" w:rsidRDefault="78DA4308" w14:paraId="5C39436A" w14:textId="04C4218B">
      <w:pPr>
        <w:pStyle w:val="Subtitle"/>
      </w:pPr>
      <w:r w:rsidR="78DA4308">
        <w:rPr/>
        <w:t>Southern New Hampshire University</w:t>
      </w:r>
    </w:p>
    <w:p w:rsidR="29245A53" w:rsidP="519C81E6" w:rsidRDefault="29245A53" w14:paraId="62A05700" w14:textId="54EAE655">
      <w:pPr>
        <w:pStyle w:val="Subtitle"/>
        <w:suppressLineNumbers w:val="0"/>
        <w:bidi w:val="0"/>
        <w:spacing w:before="0" w:beforeAutospacing="off" w:after="0" w:afterAutospacing="off" w:line="480" w:lineRule="auto"/>
        <w:ind w:left="0" w:right="0"/>
        <w:jc w:val="center"/>
      </w:pPr>
      <w:r w:rsidR="29245A53">
        <w:rPr/>
        <w:t>CS-499 Computer Science Capstone</w:t>
      </w:r>
    </w:p>
    <w:p w:rsidR="29245A53" w:rsidP="519C81E6" w:rsidRDefault="29245A53" w14:paraId="79374BD1" w14:textId="49EE5276">
      <w:pPr>
        <w:pStyle w:val="Subtitle"/>
        <w:suppressLineNumbers w:val="0"/>
        <w:bidi w:val="0"/>
        <w:spacing w:before="0" w:beforeAutospacing="off" w:after="0" w:afterAutospacing="off" w:line="480" w:lineRule="auto"/>
        <w:ind w:left="0" w:right="0"/>
        <w:jc w:val="center"/>
      </w:pPr>
      <w:r w:rsidR="29245A53">
        <w:rPr/>
        <w:t>Joseph Martinez</w:t>
      </w:r>
    </w:p>
    <w:p w:rsidR="21D1202C" w:rsidP="46A51CBE" w:rsidRDefault="21D1202C" w14:paraId="5E8F9704" w14:textId="13D2DC9A">
      <w:pPr>
        <w:pStyle w:val="Subtitle"/>
        <w:suppressLineNumbers w:val="0"/>
        <w:bidi w:val="0"/>
        <w:spacing w:before="0" w:beforeAutospacing="off" w:after="0" w:afterAutospacing="off" w:line="480" w:lineRule="auto"/>
        <w:ind w:left="0" w:right="0"/>
        <w:jc w:val="center"/>
      </w:pPr>
      <w:r w:rsidR="0D7E8E41">
        <w:rPr/>
        <w:t>08/02/2026</w:t>
      </w:r>
    </w:p>
    <w:p w:rsidR="201D26C8" w:rsidP="014CA2B6" w:rsidRDefault="201D26C8" w14:paraId="68FD7A87" w14:textId="442B5588">
      <w:pPr>
        <w:pStyle w:val="Title2"/>
        <w:rPr>
          <w:rFonts w:ascii="Calibri" w:hAnsi="Calibri" w:eastAsia="Calibri" w:cs="Calibri"/>
          <w:szCs w:val="22"/>
        </w:rPr>
      </w:pPr>
    </w:p>
    <w:p w:rsidR="201D26C8" w:rsidP="014CA2B6" w:rsidRDefault="201D26C8" w14:paraId="6EE3B6C1" w14:textId="6E2DC686">
      <w:pPr>
        <w:pStyle w:val="Title2"/>
        <w:rPr>
          <w:rFonts w:ascii="Calibri" w:hAnsi="Calibri" w:eastAsia="Calibri" w:cs="Calibri"/>
          <w:szCs w:val="22"/>
        </w:rPr>
      </w:pPr>
    </w:p>
    <w:p w:rsidR="201D26C8" w:rsidP="014CA2B6" w:rsidRDefault="201D26C8" w14:paraId="3E88D5C1" w14:textId="059E2253">
      <w:pPr>
        <w:pStyle w:val="Title2"/>
        <w:rPr>
          <w:rFonts w:ascii="Calibri" w:hAnsi="Calibri" w:eastAsia="Calibri" w:cs="Calibri"/>
          <w:szCs w:val="22"/>
        </w:rPr>
      </w:pPr>
    </w:p>
    <w:p w:rsidR="201D26C8" w:rsidP="014CA2B6" w:rsidRDefault="201D26C8" w14:paraId="30EEC908" w14:textId="07A95E6C">
      <w:pPr>
        <w:pStyle w:val="Title2"/>
        <w:rPr>
          <w:rFonts w:ascii="Calibri" w:hAnsi="Calibri" w:eastAsia="Calibri" w:cs="Calibri"/>
          <w:szCs w:val="22"/>
        </w:rPr>
      </w:pPr>
    </w:p>
    <w:p w:rsidR="201D26C8" w:rsidP="014CA2B6" w:rsidRDefault="201D26C8" w14:paraId="4A7D8E0F" w14:textId="62E38A2B">
      <w:pPr>
        <w:pStyle w:val="Title2"/>
        <w:rPr>
          <w:rFonts w:ascii="Calibri" w:hAnsi="Calibri" w:eastAsia="Calibri" w:cs="Calibri"/>
          <w:szCs w:val="22"/>
        </w:rPr>
      </w:pPr>
    </w:p>
    <w:p w:rsidR="201D26C8" w:rsidP="014CA2B6" w:rsidRDefault="201D26C8" w14:paraId="0905A6EE" w14:textId="5A0B4F10">
      <w:pPr>
        <w:pStyle w:val="Title2"/>
        <w:rPr>
          <w:rFonts w:ascii="Calibri" w:hAnsi="Calibri" w:eastAsia="Calibri" w:cs="Calibri"/>
          <w:szCs w:val="22"/>
        </w:rPr>
      </w:pPr>
    </w:p>
    <w:p w:rsidR="201D26C8" w:rsidP="014CA2B6" w:rsidRDefault="201D26C8" w14:paraId="6F9643DB" w14:textId="0C023334">
      <w:pPr>
        <w:pStyle w:val="Title2"/>
        <w:rPr>
          <w:rFonts w:ascii="Calibri" w:hAnsi="Calibri" w:eastAsia="Calibri" w:cs="Calibri"/>
          <w:szCs w:val="22"/>
        </w:rPr>
      </w:pPr>
    </w:p>
    <w:p w:rsidR="000D4642" w:rsidRDefault="000D4642" w14:paraId="4A328F3A" w14:textId="14D455AA">
      <w:pPr>
        <w:rPr>
          <w:rFonts w:ascii="Calibri" w:hAnsi="Calibri" w:eastAsia="Calibri" w:cs="Calibri"/>
          <w:szCs w:val="22"/>
        </w:rPr>
      </w:pPr>
      <w:r>
        <w:rPr>
          <w:rFonts w:ascii="Calibri" w:hAnsi="Calibri" w:eastAsia="Calibri" w:cs="Calibri"/>
          <w:szCs w:val="22"/>
        </w:rPr>
        <w:br w:type="page"/>
      </w:r>
    </w:p>
    <w:p w:rsidR="26D2344E" w:rsidP="48FFCCF9" w:rsidRDefault="26D2344E" w14:paraId="5308A48D" w14:textId="4F3D47FF">
      <w:pPr>
        <w:pStyle w:val="SectionTitle"/>
      </w:pPr>
      <w:r w:rsidR="3DD758D7">
        <w:rPr/>
        <w:t>Milestone Four Enhancement Three: Databases</w:t>
      </w:r>
    </w:p>
    <w:p w:rsidR="78736718" w:rsidP="2BE2C0FD" w:rsidRDefault="78736718" w14:paraId="127C1E87" w14:textId="6A6EB3DD">
      <w:pPr>
        <w:pStyle w:val="Heading2"/>
      </w:pPr>
      <w:r w:rsidR="2F41FAB3">
        <w:rPr/>
        <w:t>Artifact Description</w:t>
      </w:r>
    </w:p>
    <w:p w:rsidR="2F41FAB3" w:rsidP="2BE2C0FD" w:rsidRDefault="2F41FAB3" w14:paraId="17E91FF8" w14:textId="5310D506">
      <w:pPr>
        <w:spacing w:before="240" w:beforeAutospacing="off" w:after="240" w:afterAutospacing="off"/>
      </w:pPr>
      <w:r w:rsidRPr="2BE2C0FD" w:rsidR="2F41FAB3">
        <w:rPr>
          <w:rFonts w:ascii="Calibri" w:hAnsi="Calibri" w:eastAsia="Calibri" w:cs="Calibri"/>
          <w:noProof w:val="0"/>
          <w:sz w:val="22"/>
          <w:szCs w:val="22"/>
          <w:lang w:val="en-US"/>
        </w:rPr>
        <w:t xml:space="preserve">The artifact selected for this enhancement is the </w:t>
      </w:r>
      <w:r w:rsidRPr="2BE2C0FD" w:rsidR="2F41FAB3">
        <w:rPr>
          <w:rFonts w:ascii="Calibri" w:hAnsi="Calibri" w:eastAsia="Calibri" w:cs="Calibri"/>
          <w:b w:val="1"/>
          <w:bCs w:val="1"/>
          <w:noProof w:val="0"/>
          <w:sz w:val="22"/>
          <w:szCs w:val="22"/>
          <w:lang w:val="en-US"/>
        </w:rPr>
        <w:t>Travlr Getaways</w:t>
      </w:r>
      <w:r w:rsidRPr="2BE2C0FD" w:rsidR="2F41FAB3">
        <w:rPr>
          <w:rFonts w:ascii="Calibri" w:hAnsi="Calibri" w:eastAsia="Calibri" w:cs="Calibri"/>
          <w:noProof w:val="0"/>
          <w:sz w:val="22"/>
          <w:szCs w:val="22"/>
          <w:lang w:val="en-US"/>
        </w:rPr>
        <w:t xml:space="preserve"> full-stack web application originally developed in </w:t>
      </w:r>
      <w:r w:rsidRPr="2BE2C0FD" w:rsidR="2F41FAB3">
        <w:rPr>
          <w:rFonts w:ascii="Calibri" w:hAnsi="Calibri" w:eastAsia="Calibri" w:cs="Calibri"/>
          <w:b w:val="1"/>
          <w:bCs w:val="1"/>
          <w:noProof w:val="0"/>
          <w:sz w:val="22"/>
          <w:szCs w:val="22"/>
          <w:lang w:val="en-US"/>
        </w:rPr>
        <w:t>CS 465: Full Stack Development</w:t>
      </w:r>
      <w:r w:rsidRPr="2BE2C0FD" w:rsidR="2F41FAB3">
        <w:rPr>
          <w:rFonts w:ascii="Calibri" w:hAnsi="Calibri" w:eastAsia="Calibri" w:cs="Calibri"/>
          <w:noProof w:val="0"/>
          <w:sz w:val="22"/>
          <w:szCs w:val="22"/>
          <w:lang w:val="en-US"/>
        </w:rPr>
        <w:t>. The application includes a customer-facing website built with Express and Handlebars, an Angular administrative interface, a RESTful API built with Node.js and Express, and a MongoDB database accessed through Mongoose.</w:t>
      </w:r>
    </w:p>
    <w:p w:rsidR="2F41FAB3" w:rsidP="2BE2C0FD" w:rsidRDefault="2F41FAB3" w14:paraId="3D3F3252" w14:textId="24C1ACF8">
      <w:pPr>
        <w:spacing w:before="240" w:beforeAutospacing="off" w:after="240" w:afterAutospacing="off"/>
      </w:pPr>
      <w:r w:rsidRPr="2BE2C0FD" w:rsidR="2F41FAB3">
        <w:rPr>
          <w:rFonts w:ascii="Calibri" w:hAnsi="Calibri" w:eastAsia="Calibri" w:cs="Calibri"/>
          <w:noProof w:val="0"/>
          <w:sz w:val="22"/>
          <w:szCs w:val="22"/>
          <w:lang w:val="en-US"/>
        </w:rPr>
        <w:t>The original application stored and retrieved travel-package records and supported authenticated administrative actions such as adding and editing trips. Earlier capstone enhancements improved the software architecture and added search, filtering, ranking, and sorting. However, the database still represented only users and trips. It did not support customer reservations, ownership of customer data, historical pricing, or administrative reporting.</w:t>
      </w:r>
    </w:p>
    <w:p w:rsidR="2F41FAB3" w:rsidP="2BE2C0FD" w:rsidRDefault="2F41FAB3" w14:paraId="4AF8CBB6" w14:textId="16875DF7">
      <w:pPr>
        <w:spacing w:before="240" w:beforeAutospacing="off" w:after="240" w:afterAutospacing="off"/>
      </w:pPr>
      <w:r w:rsidRPr="2BE2C0FD" w:rsidR="2F41FAB3">
        <w:rPr>
          <w:rFonts w:ascii="Calibri" w:hAnsi="Calibri" w:eastAsia="Calibri" w:cs="Calibri"/>
          <w:noProof w:val="0"/>
          <w:sz w:val="22"/>
          <w:szCs w:val="22"/>
          <w:lang w:val="en-US"/>
        </w:rPr>
        <w:t>I selected this artifact for the database enhancement because it already contained a complete full-stack data flow and provided a practical opportunity to extend the application into a more realistic travel system. Adding reservations required changes across the schema, repository, service, controller, API, authentication, and Angular interface while preserving the design established in the previous milestones.</w:t>
      </w:r>
    </w:p>
    <w:p w:rsidR="2F41FAB3" w:rsidP="2BE2C0FD" w:rsidRDefault="2F41FAB3" w14:paraId="713D3A4B" w14:textId="6EA9040B">
      <w:pPr>
        <w:pStyle w:val="Heading2"/>
      </w:pPr>
      <w:r w:rsidR="2F41FAB3">
        <w:rPr/>
        <w:t>Justification for Inclusion</w:t>
      </w:r>
    </w:p>
    <w:p w:rsidR="2F41FAB3" w:rsidP="2BE2C0FD" w:rsidRDefault="2F41FAB3" w14:paraId="3472653A" w14:textId="15F2E90F">
      <w:pPr>
        <w:spacing w:before="240" w:beforeAutospacing="off" w:after="240" w:afterAutospacing="off"/>
      </w:pPr>
      <w:r w:rsidRPr="2BE2C0FD" w:rsidR="2F41FAB3">
        <w:rPr>
          <w:rFonts w:ascii="Calibri" w:hAnsi="Calibri" w:eastAsia="Calibri" w:cs="Calibri"/>
          <w:noProof w:val="0"/>
          <w:sz w:val="22"/>
          <w:szCs w:val="22"/>
          <w:lang w:val="en-US"/>
        </w:rPr>
        <w:t>Travlr Getaways belongs in my ePortfolio because it demonstrates my ability to design and integrate a database solution within an existing application rather than treating database development as an isolated exercise. The enhancement adds a booking subsystem that connects authenticated users with specific trips while preserving information about the reservation at the time it was created.</w:t>
      </w:r>
    </w:p>
    <w:p w:rsidR="2F41FAB3" w:rsidP="2BE2C0FD" w:rsidRDefault="2F41FAB3" w14:paraId="5105BD85" w14:textId="08509716">
      <w:pPr>
        <w:spacing w:before="240" w:beforeAutospacing="off" w:after="240" w:afterAutospacing="off"/>
      </w:pPr>
      <w:r w:rsidRPr="2BE2C0FD" w:rsidR="2F41FAB3">
        <w:rPr>
          <w:rFonts w:ascii="Calibri" w:hAnsi="Calibri" w:eastAsia="Calibri" w:cs="Calibri"/>
          <w:noProof w:val="0"/>
          <w:sz w:val="22"/>
          <w:szCs w:val="22"/>
          <w:lang w:val="en-US"/>
        </w:rPr>
        <w:t>The new booking model includes a unique booking code, references to the user and trip, traveler count, booking date, travel start date, booking status, price per person, and total price. It also stores snapshots of the trip code, trip name, travel date, and price. These snapshots are important because trip data may change after a reservation is created. A later price change should not alter the amount associated with an earlier booking.</w:t>
      </w:r>
    </w:p>
    <w:p w:rsidR="2F41FAB3" w:rsidP="2BE2C0FD" w:rsidRDefault="2F41FAB3" w14:paraId="45F34FFB" w14:textId="0ADF21C7">
      <w:pPr>
        <w:spacing w:before="240" w:beforeAutospacing="off" w:after="240" w:afterAutospacing="off"/>
      </w:pPr>
      <w:r w:rsidRPr="2BE2C0FD" w:rsidR="2F41FAB3">
        <w:rPr>
          <w:rFonts w:ascii="Calibri" w:hAnsi="Calibri" w:eastAsia="Calibri" w:cs="Calibri"/>
          <w:noProof w:val="0"/>
          <w:sz w:val="22"/>
          <w:szCs w:val="22"/>
          <w:lang w:val="en-US"/>
        </w:rPr>
        <w:t>The booking schema uses Mongoose validation to enforce required fields, accepted booking statuses, valid traveler counts, and nonnegative prices. It also uses indexes that support the application’s expected access patterns. The booking code is uniquely indexed, while compound indexes support customer booking history, trip-and-status queries, and chronological reporting.</w:t>
      </w:r>
    </w:p>
    <w:p w:rsidR="2F41FAB3" w:rsidP="2BE2C0FD" w:rsidRDefault="2F41FAB3" w14:paraId="09D5C892" w14:textId="5CE1A893">
      <w:pPr>
        <w:spacing w:before="240" w:beforeAutospacing="off" w:after="240" w:afterAutospacing="off"/>
      </w:pPr>
      <w:r w:rsidRPr="2BE2C0FD" w:rsidR="2F41FAB3">
        <w:rPr>
          <w:rFonts w:ascii="Calibri" w:hAnsi="Calibri" w:eastAsia="Calibri" w:cs="Calibri"/>
          <w:noProof w:val="0"/>
          <w:sz w:val="22"/>
          <w:szCs w:val="22"/>
          <w:lang w:val="en-US"/>
        </w:rPr>
        <w:t>The enhancement also introduced a dedicated booking repository, service, and controller. This preserves the layered architecture created during the software design milestone. Direct MongoDB access remains in the repository, application rules remain in the service, and HTTP request and response behavior remains in the controller.</w:t>
      </w:r>
    </w:p>
    <w:p w:rsidR="2F41FAB3" w:rsidP="2BE2C0FD" w:rsidRDefault="2F41FAB3" w14:paraId="116AA099" w14:textId="348FE261">
      <w:pPr>
        <w:pStyle w:val="Heading2"/>
      </w:pPr>
      <w:r w:rsidR="2F41FAB3">
        <w:rPr/>
        <w:t>Database Design and Relationships</w:t>
      </w:r>
    </w:p>
    <w:p w:rsidR="2F41FAB3" w:rsidP="2BE2C0FD" w:rsidRDefault="2F41FAB3" w14:paraId="293428F6" w14:textId="6D66CD99">
      <w:pPr>
        <w:pStyle w:val="Normal"/>
      </w:pPr>
      <w:r w:rsidR="2F41FAB3">
        <w:rPr/>
        <w:t xml:space="preserve">The booking collection connects users and trips through MongoDB object references. Each booking </w:t>
      </w:r>
      <w:r w:rsidR="2F41FAB3">
        <w:rPr/>
        <w:t>contains</w:t>
      </w:r>
      <w:r w:rsidR="2F41FAB3">
        <w:rPr/>
        <w:t xml:space="preserve"> a </w:t>
      </w:r>
      <w:r w:rsidR="2F41FAB3">
        <w:rPr/>
        <w:t>userId</w:t>
      </w:r>
      <w:r w:rsidR="2F41FAB3">
        <w:rPr/>
        <w:t xml:space="preserve"> referencing the user collection and a </w:t>
      </w:r>
      <w:r w:rsidR="2F41FAB3">
        <w:rPr/>
        <w:t>tripId</w:t>
      </w:r>
      <w:r w:rsidR="2F41FAB3">
        <w:rPr/>
        <w:t xml:space="preserve"> referencing the trip collection. This allows the application to </w:t>
      </w:r>
      <w:r w:rsidR="2F41FAB3">
        <w:rPr/>
        <w:t>identify</w:t>
      </w:r>
      <w:r w:rsidR="2F41FAB3">
        <w:rPr/>
        <w:t xml:space="preserve"> ownership and retrieve related trip information without duplicating the entire trip document.</w:t>
      </w:r>
    </w:p>
    <w:p w:rsidR="2F41FAB3" w:rsidP="2BE2C0FD" w:rsidRDefault="2F41FAB3" w14:paraId="59B25F3B" w14:textId="51DFB7B7">
      <w:pPr>
        <w:pStyle w:val="Normal"/>
      </w:pPr>
      <w:r w:rsidR="2F41FAB3">
        <w:rPr/>
        <w:t>At the same time, I intentionally preserved selected trip information inside each booking. This hybrid structure balances references with historical accuracy. The object references support current relationships and population, while the snapshot fields preserve the values that were valid when the booking was created.</w:t>
      </w:r>
    </w:p>
    <w:p w:rsidR="2F41FAB3" w:rsidP="2BE2C0FD" w:rsidRDefault="2F41FAB3" w14:paraId="54696294" w14:textId="5FE2F773">
      <w:pPr>
        <w:pStyle w:val="Normal"/>
      </w:pPr>
      <w:r w:rsidR="2F41FAB3">
        <w:rPr/>
        <w:t>The booking schema includes the following indexes:</w:t>
      </w:r>
    </w:p>
    <w:p w:rsidR="2F41FAB3" w:rsidP="2BE2C0FD" w:rsidRDefault="2F41FAB3" w14:paraId="46EA96DC" w14:textId="121C3311">
      <w:pPr>
        <w:pStyle w:val="ListParagraph"/>
        <w:numPr>
          <w:ilvl w:val="0"/>
          <w:numId w:val="18"/>
        </w:numPr>
        <w:rPr>
          <w:color w:val="000000" w:themeColor="text2" w:themeTint="FF" w:themeShade="FF"/>
          <w:sz w:val="22"/>
          <w:szCs w:val="22"/>
        </w:rPr>
      </w:pPr>
      <w:r w:rsidR="2F41FAB3">
        <w:rPr/>
        <w:t xml:space="preserve"> </w:t>
      </w:r>
      <w:r w:rsidR="2F41FAB3">
        <w:rPr/>
        <w:t>a unique index on the public booking code</w:t>
      </w:r>
    </w:p>
    <w:p w:rsidR="2F41FAB3" w:rsidP="2BE2C0FD" w:rsidRDefault="2F41FAB3" w14:paraId="343F258F" w14:textId="1CD6A1EE">
      <w:pPr>
        <w:pStyle w:val="ListParagraph"/>
        <w:numPr>
          <w:ilvl w:val="0"/>
          <w:numId w:val="18"/>
        </w:numPr>
        <w:rPr>
          <w:color w:val="000000" w:themeColor="text2" w:themeTint="FF" w:themeShade="FF"/>
          <w:sz w:val="22"/>
          <w:szCs w:val="22"/>
        </w:rPr>
      </w:pPr>
      <w:r w:rsidR="2F41FAB3">
        <w:rPr/>
        <w:t>a compound index on user ID and booking date</w:t>
      </w:r>
    </w:p>
    <w:p w:rsidR="2F41FAB3" w:rsidP="2BE2C0FD" w:rsidRDefault="2F41FAB3" w14:paraId="3532A4F7" w14:textId="5038A31A">
      <w:pPr>
        <w:pStyle w:val="ListParagraph"/>
        <w:numPr>
          <w:ilvl w:val="0"/>
          <w:numId w:val="18"/>
        </w:numPr>
        <w:rPr>
          <w:color w:val="000000" w:themeColor="text2" w:themeTint="FF" w:themeShade="FF"/>
          <w:sz w:val="22"/>
          <w:szCs w:val="22"/>
        </w:rPr>
      </w:pPr>
      <w:r w:rsidR="2F41FAB3">
        <w:rPr/>
        <w:t>a compound index on trip ID and booking status</w:t>
      </w:r>
    </w:p>
    <w:p w:rsidR="2F41FAB3" w:rsidP="2BE2C0FD" w:rsidRDefault="2F41FAB3" w14:paraId="50F2B0E5" w14:textId="51DFD1FA">
      <w:pPr>
        <w:pStyle w:val="ListParagraph"/>
        <w:numPr>
          <w:ilvl w:val="0"/>
          <w:numId w:val="18"/>
        </w:numPr>
        <w:rPr>
          <w:color w:val="000000" w:themeColor="text2" w:themeTint="FF" w:themeShade="FF"/>
          <w:sz w:val="22"/>
          <w:szCs w:val="22"/>
        </w:rPr>
      </w:pPr>
      <w:r w:rsidR="2F41FAB3">
        <w:rPr/>
        <w:t>a compound index on booking status and booking date</w:t>
      </w:r>
    </w:p>
    <w:p w:rsidR="2F41FAB3" w:rsidP="2BE2C0FD" w:rsidRDefault="2F41FAB3" w14:paraId="3FE35A04" w14:textId="68E0C1D4">
      <w:pPr>
        <w:pStyle w:val="Normal"/>
      </w:pPr>
      <w:r w:rsidR="2F41FAB3">
        <w:rPr/>
        <w:t>These indexes reflect the actual access patterns of the application. Customers primarily retrieve their own bookings in reverse chronological order, while administrators need trip-level and status-based reporting.</w:t>
      </w:r>
    </w:p>
    <w:p w:rsidR="2F41FAB3" w:rsidP="2BE2C0FD" w:rsidRDefault="2F41FAB3" w14:paraId="138BF63A" w14:textId="20452DF6">
      <w:pPr>
        <w:pStyle w:val="Normal"/>
      </w:pPr>
      <w:r w:rsidR="2F41FAB3">
        <w:rPr/>
        <w:t>The repository also uses Mongoose population to include selected trip information when customer bookings are retrieved. This improves usability while limiting the returned data to only the fields needed by the interface.</w:t>
      </w:r>
    </w:p>
    <w:p w:rsidR="2F41FAB3" w:rsidP="2BE2C0FD" w:rsidRDefault="2F41FAB3" w14:paraId="6251E137" w14:textId="27DEFCB8">
      <w:pPr>
        <w:pStyle w:val="Heading2"/>
      </w:pPr>
      <w:r w:rsidR="2F41FAB3">
        <w:rPr/>
        <w:t>Aggregation and Administrative Reporting</w:t>
      </w:r>
    </w:p>
    <w:p w:rsidR="2F41FAB3" w:rsidP="2BE2C0FD" w:rsidRDefault="2F41FAB3" w14:paraId="23EB5BD1" w14:textId="7EF34D51">
      <w:pPr>
        <w:spacing w:before="240" w:beforeAutospacing="off" w:after="240" w:afterAutospacing="off"/>
      </w:pPr>
      <w:r w:rsidRPr="2BE2C0FD" w:rsidR="2F41FAB3">
        <w:rPr>
          <w:rFonts w:ascii="Calibri" w:hAnsi="Calibri" w:eastAsia="Calibri" w:cs="Calibri"/>
          <w:noProof w:val="0"/>
          <w:sz w:val="22"/>
          <w:szCs w:val="22"/>
          <w:lang w:val="en-US"/>
        </w:rPr>
        <w:t>The enhancement adds an administrative booking summary implemented through a MongoDB aggregation pipeline. The pipeline first selects confirmed bookings and groups them by trip. It then calculates:</w:t>
      </w:r>
    </w:p>
    <w:p w:rsidR="2F41FAB3" w:rsidP="2BE2C0FD" w:rsidRDefault="2F41FAB3" w14:paraId="37906E58" w14:textId="17FF8BDE">
      <w:pPr>
        <w:pStyle w:val="ListParagraph"/>
        <w:numPr>
          <w:ilvl w:val="0"/>
          <w:numId w:val="19"/>
        </w:numPr>
        <w:spacing w:before="0" w:beforeAutospacing="off" w:after="0" w:afterAutospacing="off"/>
        <w:rPr>
          <w:rFonts w:ascii="Calibri" w:hAnsi="Calibri" w:eastAsia="Calibri" w:cs="Calibri"/>
          <w:noProof w:val="0"/>
          <w:sz w:val="22"/>
          <w:szCs w:val="22"/>
          <w:lang w:val="en-US"/>
        </w:rPr>
      </w:pPr>
      <w:r w:rsidRPr="2BE2C0FD" w:rsidR="2F41FAB3">
        <w:rPr>
          <w:rFonts w:ascii="Calibri" w:hAnsi="Calibri" w:eastAsia="Calibri" w:cs="Calibri"/>
          <w:noProof w:val="0"/>
          <w:sz w:val="22"/>
          <w:szCs w:val="22"/>
          <w:lang w:val="en-US"/>
        </w:rPr>
        <w:t>total booking count</w:t>
      </w:r>
    </w:p>
    <w:p w:rsidR="2F41FAB3" w:rsidP="2BE2C0FD" w:rsidRDefault="2F41FAB3" w14:paraId="44525412" w14:textId="7D8D50F9">
      <w:pPr>
        <w:pStyle w:val="ListParagraph"/>
        <w:numPr>
          <w:ilvl w:val="0"/>
          <w:numId w:val="19"/>
        </w:numPr>
        <w:spacing w:before="0" w:beforeAutospacing="off" w:after="0" w:afterAutospacing="off"/>
        <w:rPr>
          <w:rFonts w:ascii="Calibri" w:hAnsi="Calibri" w:eastAsia="Calibri" w:cs="Calibri"/>
          <w:noProof w:val="0"/>
          <w:sz w:val="22"/>
          <w:szCs w:val="22"/>
          <w:lang w:val="en-US"/>
        </w:rPr>
      </w:pPr>
      <w:r w:rsidRPr="2BE2C0FD" w:rsidR="2F41FAB3">
        <w:rPr>
          <w:rFonts w:ascii="Calibri" w:hAnsi="Calibri" w:eastAsia="Calibri" w:cs="Calibri"/>
          <w:noProof w:val="0"/>
          <w:sz w:val="22"/>
          <w:szCs w:val="22"/>
          <w:lang w:val="en-US"/>
        </w:rPr>
        <w:t>total traveler count</w:t>
      </w:r>
    </w:p>
    <w:p w:rsidR="2F41FAB3" w:rsidP="2BE2C0FD" w:rsidRDefault="2F41FAB3" w14:paraId="38636CDD" w14:textId="2773108A">
      <w:pPr>
        <w:pStyle w:val="ListParagraph"/>
        <w:numPr>
          <w:ilvl w:val="0"/>
          <w:numId w:val="19"/>
        </w:numPr>
        <w:spacing w:before="0" w:beforeAutospacing="off" w:after="0" w:afterAutospacing="off"/>
        <w:rPr>
          <w:rFonts w:ascii="Calibri" w:hAnsi="Calibri" w:eastAsia="Calibri" w:cs="Calibri"/>
          <w:noProof w:val="0"/>
          <w:sz w:val="22"/>
          <w:szCs w:val="22"/>
          <w:lang w:val="en-US"/>
        </w:rPr>
      </w:pPr>
      <w:r w:rsidRPr="2BE2C0FD" w:rsidR="2F41FAB3">
        <w:rPr>
          <w:rFonts w:ascii="Calibri" w:hAnsi="Calibri" w:eastAsia="Calibri" w:cs="Calibri"/>
          <w:noProof w:val="0"/>
          <w:sz w:val="22"/>
          <w:szCs w:val="22"/>
          <w:lang w:val="en-US"/>
        </w:rPr>
        <w:t>total estimated revenue</w:t>
      </w:r>
    </w:p>
    <w:p w:rsidR="2F41FAB3" w:rsidP="2BE2C0FD" w:rsidRDefault="2F41FAB3" w14:paraId="46BB4990" w14:textId="797F64AA">
      <w:pPr>
        <w:pStyle w:val="ListParagraph"/>
        <w:numPr>
          <w:ilvl w:val="0"/>
          <w:numId w:val="19"/>
        </w:numPr>
        <w:spacing w:before="0" w:beforeAutospacing="off" w:after="0" w:afterAutospacing="off"/>
        <w:rPr>
          <w:rFonts w:ascii="Calibri" w:hAnsi="Calibri" w:eastAsia="Calibri" w:cs="Calibri"/>
          <w:noProof w:val="0"/>
          <w:sz w:val="22"/>
          <w:szCs w:val="22"/>
          <w:lang w:val="en-US"/>
        </w:rPr>
      </w:pPr>
      <w:r w:rsidRPr="2BE2C0FD" w:rsidR="2F41FAB3">
        <w:rPr>
          <w:rFonts w:ascii="Calibri" w:hAnsi="Calibri" w:eastAsia="Calibri" w:cs="Calibri"/>
          <w:noProof w:val="0"/>
          <w:sz w:val="22"/>
          <w:szCs w:val="22"/>
          <w:lang w:val="en-US"/>
        </w:rPr>
        <w:t>earliest booking date</w:t>
      </w:r>
    </w:p>
    <w:p w:rsidR="2F41FAB3" w:rsidP="2BE2C0FD" w:rsidRDefault="2F41FAB3" w14:paraId="04E6AA34" w14:textId="3EF39135">
      <w:pPr>
        <w:pStyle w:val="ListParagraph"/>
        <w:numPr>
          <w:ilvl w:val="0"/>
          <w:numId w:val="19"/>
        </w:numPr>
        <w:spacing w:before="0" w:beforeAutospacing="off" w:after="0" w:afterAutospacing="off"/>
        <w:rPr>
          <w:rFonts w:ascii="Calibri" w:hAnsi="Calibri" w:eastAsia="Calibri" w:cs="Calibri"/>
          <w:noProof w:val="0"/>
          <w:sz w:val="22"/>
          <w:szCs w:val="22"/>
          <w:lang w:val="en-US"/>
        </w:rPr>
      </w:pPr>
      <w:r w:rsidRPr="2BE2C0FD" w:rsidR="2F41FAB3">
        <w:rPr>
          <w:rFonts w:ascii="Calibri" w:hAnsi="Calibri" w:eastAsia="Calibri" w:cs="Calibri"/>
          <w:noProof w:val="0"/>
          <w:sz w:val="22"/>
          <w:szCs w:val="22"/>
          <w:lang w:val="en-US"/>
        </w:rPr>
        <w:t>latest booking date</w:t>
      </w:r>
    </w:p>
    <w:p w:rsidR="2F41FAB3" w:rsidP="2BE2C0FD" w:rsidRDefault="2F41FAB3" w14:paraId="6857DAA3" w14:textId="386C5A28">
      <w:pPr>
        <w:spacing w:before="240" w:beforeAutospacing="off" w:after="240" w:afterAutospacing="off"/>
      </w:pPr>
      <w:r w:rsidRPr="2BE2C0FD" w:rsidR="2F41FAB3">
        <w:rPr>
          <w:rFonts w:ascii="Calibri" w:hAnsi="Calibri" w:eastAsia="Calibri" w:cs="Calibri"/>
          <w:noProof w:val="0"/>
          <w:sz w:val="22"/>
          <w:szCs w:val="22"/>
          <w:lang w:val="en-US"/>
        </w:rPr>
        <w:t>The pipeline uses a lookup stage to join current trip information, projects a clear report structure, and sorts the results by revenue and trip name.</w:t>
      </w:r>
    </w:p>
    <w:p w:rsidR="2F41FAB3" w:rsidP="2BE2C0FD" w:rsidRDefault="2F41FAB3" w14:paraId="4171C16A" w14:textId="7DC07BE4">
      <w:pPr>
        <w:spacing w:before="240" w:beforeAutospacing="off" w:after="240" w:afterAutospacing="off"/>
      </w:pPr>
      <w:r w:rsidRPr="2BE2C0FD" w:rsidR="2F41FAB3">
        <w:rPr>
          <w:rFonts w:ascii="Calibri" w:hAnsi="Calibri" w:eastAsia="Calibri" w:cs="Calibri"/>
          <w:noProof w:val="0"/>
          <w:sz w:val="22"/>
          <w:szCs w:val="22"/>
          <w:lang w:val="en-US"/>
        </w:rPr>
        <w:t>This aggregation provides useful information for organizational decision making. Instead of returning individual booking documents and requiring the Angular client to calculate totals, MongoDB performs the grouping and calculations where the data is stored. This reduces unnecessary transfer and produces a consistent report for administrators.</w:t>
      </w:r>
    </w:p>
    <w:p w:rsidR="2F41FAB3" w:rsidP="2BE2C0FD" w:rsidRDefault="2F41FAB3" w14:paraId="68970812" w14:textId="6BDD4F3E">
      <w:pPr>
        <w:spacing w:before="240" w:beforeAutospacing="off" w:after="240" w:afterAutospacing="off"/>
      </w:pPr>
      <w:r w:rsidRPr="2BE2C0FD" w:rsidR="2F41FAB3">
        <w:rPr>
          <w:rFonts w:ascii="Calibri" w:hAnsi="Calibri" w:eastAsia="Calibri" w:cs="Calibri"/>
          <w:noProof w:val="0"/>
          <w:sz w:val="22"/>
          <w:szCs w:val="22"/>
          <w:lang w:val="en-US"/>
        </w:rPr>
        <w:t>The resulting summary demonstrates that database systems do more than store records. They can also transform those records into information that supports business decisions.</w:t>
      </w:r>
    </w:p>
    <w:p w:rsidR="2F41FAB3" w:rsidP="2BE2C0FD" w:rsidRDefault="2F41FAB3" w14:paraId="4648F6D1" w14:textId="4EC8AE38">
      <w:pPr>
        <w:pStyle w:val="Heading2"/>
      </w:pPr>
      <w:r w:rsidR="2F41FAB3">
        <w:rPr/>
        <w:t>Security and Data Privacy</w:t>
      </w:r>
    </w:p>
    <w:p w:rsidR="2F41FAB3" w:rsidP="2BE2C0FD" w:rsidRDefault="2F41FAB3" w14:paraId="012BE023" w14:textId="27B84A83">
      <w:pPr>
        <w:spacing w:before="240" w:beforeAutospacing="off" w:after="240" w:afterAutospacing="off"/>
      </w:pPr>
      <w:r w:rsidRPr="2BE2C0FD" w:rsidR="2F41FAB3">
        <w:rPr>
          <w:rFonts w:ascii="Calibri" w:hAnsi="Calibri" w:eastAsia="Calibri" w:cs="Calibri"/>
          <w:noProof w:val="0"/>
          <w:sz w:val="22"/>
          <w:szCs w:val="22"/>
          <w:lang w:val="en-US"/>
        </w:rPr>
        <w:t>Security was an important part of the database enhancement because reservations contain user-specific information. Authentication alone is not sufficient. A valid token should not allow one customer to retrieve another customer’s booking.</w:t>
      </w:r>
    </w:p>
    <w:p w:rsidR="2F41FAB3" w:rsidP="2BE2C0FD" w:rsidRDefault="2F41FAB3" w14:paraId="49744DBE" w14:textId="1B247247">
      <w:pPr>
        <w:spacing w:before="240" w:beforeAutospacing="off" w:after="240" w:afterAutospacing="off"/>
      </w:pPr>
      <w:r w:rsidRPr="2BE2C0FD" w:rsidR="2F41FAB3">
        <w:rPr>
          <w:rFonts w:ascii="Calibri" w:hAnsi="Calibri" w:eastAsia="Calibri" w:cs="Calibri"/>
          <w:noProof w:val="0"/>
          <w:sz w:val="22"/>
          <w:szCs w:val="22"/>
          <w:lang w:val="en-US"/>
        </w:rPr>
        <w:t>To address this risk, the application now performs resource-level ownership checks. Customers can retrieve their own bookings, but attempts to access a booking owned by another user are denied. Administrators retain broader access when needed for legitimate support or reporting responsibilities.</w:t>
      </w:r>
    </w:p>
    <w:p w:rsidR="2F41FAB3" w:rsidP="2BE2C0FD" w:rsidRDefault="2F41FAB3" w14:paraId="0D7F0239" w14:textId="0907AC6F">
      <w:pPr>
        <w:spacing w:before="240" w:beforeAutospacing="off" w:after="240" w:afterAutospacing="off"/>
      </w:pPr>
      <w:r w:rsidRPr="2BE2C0FD" w:rsidR="2F41FAB3">
        <w:rPr>
          <w:rFonts w:ascii="Calibri" w:hAnsi="Calibri" w:eastAsia="Calibri" w:cs="Calibri"/>
          <w:noProof w:val="0"/>
          <w:sz w:val="22"/>
          <w:szCs w:val="22"/>
          <w:lang w:val="en-US"/>
        </w:rPr>
        <w:t>The user model now includes customer and administrator roles, and the role is included in the JSON Web Token. Public registration always creates a customer account and does not accept a role supplied by the client. This prevents a user from granting administrative privileges to themselves during registration.</w:t>
      </w:r>
    </w:p>
    <w:p w:rsidR="2F41FAB3" w:rsidP="2BE2C0FD" w:rsidRDefault="2F41FAB3" w14:paraId="4D1368A3" w14:textId="42D8A3EE">
      <w:pPr>
        <w:spacing w:before="240" w:beforeAutospacing="off" w:after="240" w:afterAutospacing="off"/>
      </w:pPr>
      <w:r w:rsidRPr="2BE2C0FD" w:rsidR="2F41FAB3">
        <w:rPr>
          <w:rFonts w:ascii="Calibri" w:hAnsi="Calibri" w:eastAsia="Calibri" w:cs="Calibri"/>
          <w:noProof w:val="0"/>
          <w:sz w:val="22"/>
          <w:szCs w:val="22"/>
          <w:lang w:val="en-US"/>
        </w:rPr>
        <w:t>Role-based middleware now restricts trip creation, trip modification, and administrative booking summaries to administrators. The Angular interface also uses route guards and role-aware navigation, although the Express API remains the authoritative security boundary.</w:t>
      </w:r>
    </w:p>
    <w:p w:rsidR="2F41FAB3" w:rsidP="2BE2C0FD" w:rsidRDefault="2F41FAB3" w14:paraId="08A6AEF2" w14:textId="74EDA308">
      <w:pPr>
        <w:spacing w:before="240" w:beforeAutospacing="off" w:after="240" w:afterAutospacing="off"/>
      </w:pPr>
      <w:r w:rsidRPr="2BE2C0FD" w:rsidR="2F41FAB3">
        <w:rPr>
          <w:rFonts w:ascii="Calibri" w:hAnsi="Calibri" w:eastAsia="Calibri" w:cs="Calibri"/>
          <w:noProof w:val="0"/>
          <w:sz w:val="22"/>
          <w:szCs w:val="22"/>
          <w:lang w:val="en-US"/>
        </w:rPr>
        <w:t>These improvements directly address insecure direct object reference risks and demonstrate that database security requires both authentication and authorization.</w:t>
      </w:r>
    </w:p>
    <w:p w:rsidR="2F41FAB3" w:rsidP="2BE2C0FD" w:rsidRDefault="2F41FAB3" w14:paraId="7418D7A9" w14:textId="1F412214">
      <w:pPr>
        <w:pStyle w:val="Heading2"/>
      </w:pPr>
      <w:r w:rsidR="2F41FAB3">
        <w:rPr/>
        <w:t>Course Outcomes</w:t>
      </w:r>
    </w:p>
    <w:p w:rsidR="2F41FAB3" w:rsidP="2BE2C0FD" w:rsidRDefault="2F41FAB3" w14:paraId="07A3E216" w14:textId="1B4FF96A">
      <w:pPr>
        <w:spacing w:before="240" w:beforeAutospacing="off" w:after="240" w:afterAutospacing="off"/>
      </w:pPr>
      <w:r w:rsidRPr="2BE2C0FD" w:rsidR="2F41FAB3">
        <w:rPr>
          <w:rFonts w:ascii="Calibri" w:hAnsi="Calibri" w:eastAsia="Calibri" w:cs="Calibri"/>
          <w:noProof w:val="0"/>
          <w:sz w:val="22"/>
          <w:szCs w:val="22"/>
          <w:lang w:val="en-US"/>
        </w:rPr>
        <w:t>This enhancement primarily supports the course outcome:</w:t>
      </w:r>
    </w:p>
    <w:p w:rsidR="2F41FAB3" w:rsidP="2BE2C0FD" w:rsidRDefault="2F41FAB3" w14:paraId="26B0EC2C" w14:textId="404BF1CA">
      <w:pPr>
        <w:pStyle w:val="Quote"/>
      </w:pPr>
      <w:r w:rsidRPr="2BE2C0FD" w:rsidR="2F41FAB3">
        <w:rPr>
          <w:noProof w:val="0"/>
          <w:lang w:val="en-US"/>
        </w:rPr>
        <w:t>Demonstrate an ability to use well-founded and innovative techniques, skills, and tools in computing practices for the purpose of implementing computer solutions that deliver value and accomplish industry-specific goals.</w:t>
      </w:r>
    </w:p>
    <w:p w:rsidR="2F41FAB3" w:rsidP="2BE2C0FD" w:rsidRDefault="2F41FAB3" w14:paraId="2CF6652C" w14:textId="03BD2755">
      <w:pPr>
        <w:spacing w:before="240" w:beforeAutospacing="off" w:after="240" w:afterAutospacing="off"/>
      </w:pPr>
      <w:r w:rsidRPr="2BE2C0FD" w:rsidR="2F41FAB3">
        <w:rPr>
          <w:rFonts w:ascii="Calibri" w:hAnsi="Calibri" w:eastAsia="Calibri" w:cs="Calibri"/>
          <w:noProof w:val="0"/>
          <w:sz w:val="22"/>
          <w:szCs w:val="22"/>
          <w:lang w:val="en-US"/>
        </w:rPr>
        <w:t>The booking subsystem transforms the application from a trip-management demonstration into a more complete travel application capable of creating reservations, maintaining customer booking histories, and generating administrative summaries.</w:t>
      </w:r>
    </w:p>
    <w:p w:rsidR="2F41FAB3" w:rsidP="2BE2C0FD" w:rsidRDefault="2F41FAB3" w14:paraId="42938C56" w14:textId="7E62B5B0">
      <w:pPr>
        <w:spacing w:before="240" w:beforeAutospacing="off" w:after="240" w:afterAutospacing="off"/>
      </w:pPr>
      <w:r w:rsidRPr="2BE2C0FD" w:rsidR="2F41FAB3">
        <w:rPr>
          <w:rFonts w:ascii="Calibri" w:hAnsi="Calibri" w:eastAsia="Calibri" w:cs="Calibri"/>
          <w:noProof w:val="0"/>
          <w:sz w:val="22"/>
          <w:szCs w:val="22"/>
          <w:lang w:val="en-US"/>
        </w:rPr>
        <w:t>The enhancement also strongly supports the security outcome:</w:t>
      </w:r>
    </w:p>
    <w:p w:rsidR="2F41FAB3" w:rsidP="2BE2C0FD" w:rsidRDefault="2F41FAB3" w14:paraId="02F4B323" w14:textId="49F88748">
      <w:pPr>
        <w:pStyle w:val="Quote"/>
      </w:pPr>
      <w:r w:rsidRPr="2BE2C0FD" w:rsidR="2F41FAB3">
        <w:rPr>
          <w:noProof w:val="0"/>
          <w:lang w:val="en-US"/>
        </w:rPr>
        <w:t>Develop a security mindset that anticipates adversarial exploits in software architecture and designs to expose potential vulnerabilities, mitigate design flaws, and ensure privacy and enhanced security of data and resources.</w:t>
      </w:r>
    </w:p>
    <w:p w:rsidR="2F41FAB3" w:rsidP="2BE2C0FD" w:rsidRDefault="2F41FAB3" w14:paraId="2649264D" w14:textId="72D84D2D">
      <w:pPr>
        <w:spacing w:before="240" w:beforeAutospacing="off" w:after="240" w:afterAutospacing="off"/>
      </w:pPr>
      <w:r w:rsidRPr="2BE2C0FD" w:rsidR="2F41FAB3">
        <w:rPr>
          <w:rFonts w:ascii="Calibri" w:hAnsi="Calibri" w:eastAsia="Calibri" w:cs="Calibri"/>
          <w:noProof w:val="0"/>
          <w:sz w:val="22"/>
          <w:szCs w:val="22"/>
          <w:lang w:val="en-US"/>
        </w:rPr>
        <w:t>Ownership checks, role-based authorization, protected administrative routes, controlled role assignment, and customer-specific queries all contribute to stronger protection of data and resources.</w:t>
      </w:r>
    </w:p>
    <w:p w:rsidR="2F41FAB3" w:rsidP="2BE2C0FD" w:rsidRDefault="2F41FAB3" w14:paraId="19DD03A2" w14:textId="60388A36">
      <w:pPr>
        <w:spacing w:before="240" w:beforeAutospacing="off" w:after="240" w:afterAutospacing="off"/>
      </w:pPr>
      <w:r w:rsidRPr="2BE2C0FD" w:rsidR="2F41FAB3">
        <w:rPr>
          <w:rFonts w:ascii="Calibri" w:hAnsi="Calibri" w:eastAsia="Calibri" w:cs="Calibri"/>
          <w:noProof w:val="0"/>
          <w:sz w:val="22"/>
          <w:szCs w:val="22"/>
          <w:lang w:val="en-US"/>
        </w:rPr>
        <w:t>The MongoDB aggregation report also supports the outcome related to collaborative environments and organizational decision making. The summary converts booking records into information that can be used by administrators to evaluate demand, traveler volume, and estimated revenue.</w:t>
      </w:r>
    </w:p>
    <w:p w:rsidR="2F41FAB3" w:rsidP="2BE2C0FD" w:rsidRDefault="2F41FAB3" w14:paraId="3F10B575" w14:textId="0C84F554">
      <w:pPr>
        <w:spacing w:before="240" w:beforeAutospacing="off" w:after="240" w:afterAutospacing="off"/>
      </w:pPr>
      <w:r w:rsidRPr="2BE2C0FD" w:rsidR="2F41FAB3">
        <w:rPr>
          <w:rFonts w:ascii="Calibri" w:hAnsi="Calibri" w:eastAsia="Calibri" w:cs="Calibri"/>
          <w:noProof w:val="0"/>
          <w:sz w:val="22"/>
          <w:szCs w:val="22"/>
          <w:lang w:val="en-US"/>
        </w:rPr>
        <w:t>The written narrative, typed Angular models, clear repository boundaries, and documented API behavior contribute to the communication outcome by making the database design understandable to both technical reviewers and broader stakeholders.</w:t>
      </w:r>
    </w:p>
    <w:p w:rsidR="2F41FAB3" w:rsidP="2BE2C0FD" w:rsidRDefault="2F41FAB3" w14:paraId="31211E80" w14:textId="459F9D29">
      <w:pPr>
        <w:spacing w:before="240" w:beforeAutospacing="off" w:after="240" w:afterAutospacing="off"/>
      </w:pPr>
      <w:r w:rsidRPr="2BE2C0FD" w:rsidR="2F41FAB3">
        <w:rPr>
          <w:rFonts w:ascii="Calibri" w:hAnsi="Calibri" w:eastAsia="Calibri" w:cs="Calibri"/>
          <w:noProof w:val="0"/>
          <w:sz w:val="22"/>
          <w:szCs w:val="22"/>
          <w:lang w:val="en-US"/>
        </w:rPr>
        <w:t xml:space="preserve">The planned course-outcome coverage from Module One was met. The enhancement </w:t>
      </w:r>
      <w:r w:rsidRPr="2BE2C0FD" w:rsidR="2F41FAB3">
        <w:rPr>
          <w:rFonts w:ascii="Calibri" w:hAnsi="Calibri" w:eastAsia="Calibri" w:cs="Calibri"/>
          <w:noProof w:val="0"/>
          <w:sz w:val="22"/>
          <w:szCs w:val="22"/>
          <w:lang w:val="en-US"/>
        </w:rPr>
        <w:t>added</w:t>
      </w:r>
      <w:r w:rsidRPr="2BE2C0FD" w:rsidR="2F41FAB3">
        <w:rPr>
          <w:rFonts w:ascii="Calibri" w:hAnsi="Calibri" w:eastAsia="Calibri" w:cs="Calibri"/>
          <w:noProof w:val="0"/>
          <w:sz w:val="22"/>
          <w:szCs w:val="22"/>
          <w:lang w:val="en-US"/>
        </w:rPr>
        <w:t xml:space="preserve"> the reservation model, validation, indexes, aggregation, user relationships, ownership checks, and role-based access </w:t>
      </w:r>
      <w:r w:rsidRPr="2BE2C0FD" w:rsidR="2F41FAB3">
        <w:rPr>
          <w:rFonts w:ascii="Calibri" w:hAnsi="Calibri" w:eastAsia="Calibri" w:cs="Calibri"/>
          <w:noProof w:val="0"/>
          <w:sz w:val="22"/>
          <w:szCs w:val="22"/>
          <w:lang w:val="en-US"/>
        </w:rPr>
        <w:t>anticipated</w:t>
      </w:r>
      <w:r w:rsidRPr="2BE2C0FD" w:rsidR="2F41FAB3">
        <w:rPr>
          <w:rFonts w:ascii="Calibri" w:hAnsi="Calibri" w:eastAsia="Calibri" w:cs="Calibri"/>
          <w:noProof w:val="0"/>
          <w:sz w:val="22"/>
          <w:szCs w:val="22"/>
          <w:lang w:val="en-US"/>
        </w:rPr>
        <w:t xml:space="preserve"> in the original plan.</w:t>
      </w:r>
    </w:p>
    <w:p w:rsidR="2F41FAB3" w:rsidP="2BE2C0FD" w:rsidRDefault="2F41FAB3" w14:paraId="1F2335E4" w14:textId="2E4F2748">
      <w:pPr>
        <w:pStyle w:val="Heading2"/>
      </w:pPr>
      <w:r w:rsidRPr="2BE2C0FD" w:rsidR="2F41FAB3">
        <w:rPr>
          <w:noProof w:val="0"/>
          <w:lang w:val="en-US"/>
        </w:rPr>
        <w:t>Reflection</w:t>
      </w:r>
    </w:p>
    <w:p w:rsidR="2F41FAB3" w:rsidP="2BE2C0FD" w:rsidRDefault="2F41FAB3" w14:paraId="5E82E55E" w14:textId="6E05EF9A">
      <w:pPr>
        <w:spacing w:before="240" w:beforeAutospacing="off" w:after="240" w:afterAutospacing="off"/>
      </w:pPr>
      <w:r w:rsidRPr="2BE2C0FD" w:rsidR="2F41FAB3">
        <w:rPr>
          <w:rFonts w:ascii="Calibri" w:hAnsi="Calibri" w:eastAsia="Calibri" w:cs="Calibri"/>
          <w:noProof w:val="0"/>
          <w:sz w:val="22"/>
          <w:szCs w:val="22"/>
          <w:lang w:val="en-US"/>
        </w:rPr>
        <w:t>This enhancement reinforced that database design requires more than defining fields in a schema. The most important decisions involved determining what should be referenced, what should be copied as a historical snapshot, which indexes matched expected access patterns, and where authorization rules should be enforced.</w:t>
      </w:r>
    </w:p>
    <w:p w:rsidR="2F41FAB3" w:rsidP="2BE2C0FD" w:rsidRDefault="2F41FAB3" w14:paraId="6FF4744C" w14:textId="4B74D1AE">
      <w:pPr>
        <w:spacing w:before="240" w:beforeAutospacing="off" w:after="240" w:afterAutospacing="off"/>
      </w:pPr>
      <w:r w:rsidRPr="2BE2C0FD" w:rsidR="2F41FAB3">
        <w:rPr>
          <w:rFonts w:ascii="Calibri" w:hAnsi="Calibri" w:eastAsia="Calibri" w:cs="Calibri"/>
          <w:noProof w:val="0"/>
          <w:sz w:val="22"/>
          <w:szCs w:val="22"/>
          <w:lang w:val="en-US"/>
        </w:rPr>
        <w:t>One significant design decision was storing the booking-time price rather than calculating the total from the current trip record whenever a booking is displayed. Referencing only the trip would have reduced duplicated data, but it would also allow later trip changes to alter the apparent value of existing reservations. Preserving the booking-time price produces more reliable historical records.</w:t>
      </w:r>
    </w:p>
    <w:p w:rsidR="2F41FAB3" w:rsidP="2BE2C0FD" w:rsidRDefault="2F41FAB3" w14:paraId="5990F3E5" w14:textId="2CE0D561">
      <w:pPr>
        <w:spacing w:before="240" w:beforeAutospacing="off" w:after="240" w:afterAutospacing="off"/>
      </w:pPr>
      <w:r w:rsidRPr="2BE2C0FD" w:rsidR="2F41FAB3">
        <w:rPr>
          <w:rFonts w:ascii="Calibri" w:hAnsi="Calibri" w:eastAsia="Calibri" w:cs="Calibri"/>
          <w:noProof w:val="0"/>
          <w:sz w:val="22"/>
          <w:szCs w:val="22"/>
          <w:lang w:val="en-US"/>
        </w:rPr>
        <w:t>Another challenge was introducing user roles without allowing public registration to assign administrative privileges. The application now assigns the customer role explicitly during registration and includes the stored role in the generated token. Existing accounts also required a database update so the administrative user could receive an administrator role.</w:t>
      </w:r>
    </w:p>
    <w:p w:rsidR="2F41FAB3" w:rsidP="2BE2C0FD" w:rsidRDefault="2F41FAB3" w14:paraId="3AC61183" w14:textId="35CC5941">
      <w:pPr>
        <w:spacing w:before="240" w:beforeAutospacing="off" w:after="240" w:afterAutospacing="off"/>
      </w:pPr>
      <w:r w:rsidRPr="2BE2C0FD" w:rsidR="2F41FAB3">
        <w:rPr>
          <w:rFonts w:ascii="Calibri" w:hAnsi="Calibri" w:eastAsia="Calibri" w:cs="Calibri"/>
          <w:noProof w:val="0"/>
          <w:sz w:val="22"/>
          <w:szCs w:val="22"/>
          <w:lang w:val="en-US"/>
        </w:rPr>
        <w:t>Resource ownership presented another important challenge. A user may be authenticated but still lack permission to access a particular record. The booking service therefore compares the authenticated user ID with the booking owner ID before returning an individual reservation. Administrators are allowed broader access, while ordinary customers remain restricted to their own data.</w:t>
      </w:r>
    </w:p>
    <w:p w:rsidR="2F41FAB3" w:rsidP="2BE2C0FD" w:rsidRDefault="2F41FAB3" w14:paraId="62D7E3B6" w14:textId="398BA71D">
      <w:pPr>
        <w:spacing w:before="240" w:beforeAutospacing="off" w:after="240" w:afterAutospacing="off"/>
      </w:pPr>
      <w:r w:rsidRPr="2BE2C0FD" w:rsidR="2F41FAB3">
        <w:rPr>
          <w:rFonts w:ascii="Calibri" w:hAnsi="Calibri" w:eastAsia="Calibri" w:cs="Calibri"/>
          <w:noProof w:val="0"/>
          <w:sz w:val="22"/>
          <w:szCs w:val="22"/>
          <w:lang w:val="en-US"/>
        </w:rPr>
        <w:t>The aggregation pipeline also provided an opportunity to use MongoDB for analysis rather than simple retrieval. Grouping confirmed bookings by trip and calculating booking counts, traveler totals, revenue, and date ranges demonstrated how database operations can support organizational reporting without moving all records into the application layer.</w:t>
      </w:r>
    </w:p>
    <w:p w:rsidR="2F41FAB3" w:rsidP="2BE2C0FD" w:rsidRDefault="2F41FAB3" w14:paraId="010F7396" w14:textId="64FE1318">
      <w:pPr>
        <w:spacing w:before="240" w:beforeAutospacing="off" w:after="240" w:afterAutospacing="off"/>
      </w:pPr>
      <w:r w:rsidRPr="2BE2C0FD" w:rsidR="2F41FAB3">
        <w:rPr>
          <w:rFonts w:ascii="Calibri" w:hAnsi="Calibri" w:eastAsia="Calibri" w:cs="Calibri"/>
          <w:noProof w:val="0"/>
          <w:sz w:val="22"/>
          <w:szCs w:val="22"/>
          <w:lang w:val="en-US"/>
        </w:rPr>
        <w:t>Testing was an important part of validating the enhancement. I added tests for booking-total calculations, public booking-code generation, customer ownership, cross-user access denial, and administrator access. These tests were added to the existing algorithm test suite. All ten automated tests passed with no failures, cancellations, or skipped tests.</w:t>
      </w:r>
    </w:p>
    <w:p w:rsidR="2F41FAB3" w:rsidP="2BE2C0FD" w:rsidRDefault="2F41FAB3" w14:paraId="58FF3950" w14:textId="5F5A89CF">
      <w:pPr>
        <w:spacing w:before="240" w:beforeAutospacing="off" w:after="240" w:afterAutospacing="off"/>
      </w:pPr>
      <w:r w:rsidRPr="2BE2C0FD" w:rsidR="2F41FAB3">
        <w:rPr>
          <w:rFonts w:ascii="Calibri" w:hAnsi="Calibri" w:eastAsia="Calibri" w:cs="Calibri"/>
          <w:noProof w:val="0"/>
          <w:sz w:val="22"/>
          <w:szCs w:val="22"/>
          <w:lang w:val="en-US"/>
        </w:rPr>
        <w:t>I also verified the full workflow manually. Customers can create reservations and retrieve their booking histories. Administrators can view the aggregated booking summary. Customer accounts cannot access administrative reporting or modify trip records. These tests confirmed that the database, service, API, authentication, and Angular layers work together as intended.</w:t>
      </w:r>
    </w:p>
    <w:p w:rsidR="2F41FAB3" w:rsidP="2BE2C0FD" w:rsidRDefault="2F41FAB3" w14:paraId="10B2C712" w14:textId="17E3C027">
      <w:pPr>
        <w:spacing w:before="240" w:beforeAutospacing="off" w:after="240" w:afterAutospacing="off"/>
      </w:pPr>
      <w:r w:rsidRPr="2BE2C0FD" w:rsidR="2F41FAB3">
        <w:rPr>
          <w:rFonts w:ascii="Calibri" w:hAnsi="Calibri" w:eastAsia="Calibri" w:cs="Calibri"/>
          <w:noProof w:val="0"/>
          <w:sz w:val="22"/>
          <w:szCs w:val="22"/>
          <w:lang w:val="en-US"/>
        </w:rPr>
        <w:t xml:space="preserve">Overall, this enhancement transformed the database from a simple storage layer into a more complete domain model supporting relationships, historical integrity, validation, authorization, indexing, and business reporting. It </w:t>
      </w:r>
      <w:r w:rsidRPr="2BE2C0FD" w:rsidR="2F41FAB3">
        <w:rPr>
          <w:rFonts w:ascii="Calibri" w:hAnsi="Calibri" w:eastAsia="Calibri" w:cs="Calibri"/>
          <w:noProof w:val="0"/>
          <w:sz w:val="22"/>
          <w:szCs w:val="22"/>
          <w:lang w:val="en-US"/>
        </w:rPr>
        <w:t>demonstrates</w:t>
      </w:r>
      <w:r w:rsidRPr="2BE2C0FD" w:rsidR="2F41FAB3">
        <w:rPr>
          <w:rFonts w:ascii="Calibri" w:hAnsi="Calibri" w:eastAsia="Calibri" w:cs="Calibri"/>
          <w:noProof w:val="0"/>
          <w:sz w:val="22"/>
          <w:szCs w:val="22"/>
          <w:lang w:val="en-US"/>
        </w:rPr>
        <w:t xml:space="preserve"> my ability to evaluate database trade-offs and implement a secure data solution that provides meaningful value within a real application.</w:t>
      </w:r>
    </w:p>
    <w:sectPr w:rsidRPr="00B863FB" w:rsidR="67AE9998">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orient="portrait"/>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F5915" w:rsidRDefault="00DF5915" w14:paraId="31772458" w14:textId="77777777">
      <w:pPr>
        <w:spacing w:line="240" w:lineRule="auto"/>
      </w:pPr>
      <w:r>
        <w:separator/>
      </w:r>
    </w:p>
    <w:p w:rsidR="00DF5915" w:rsidRDefault="00DF5915" w14:paraId="42BA036F" w14:textId="77777777"/>
  </w:endnote>
  <w:endnote w:type="continuationSeparator" w:id="0">
    <w:p w:rsidR="00DF5915" w:rsidRDefault="00DF5915" w14:paraId="49972DE3" w14:textId="77777777">
      <w:pPr>
        <w:spacing w:line="240" w:lineRule="auto"/>
      </w:pPr>
      <w:r>
        <w:continuationSeparator/>
      </w:r>
    </w:p>
    <w:p w:rsidR="00DF5915" w:rsidRDefault="00DF5915" w14:paraId="47C8415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AE9" w:rsidRDefault="002F3AE9" w14:paraId="4D377C0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0D6E5604" w:rsidP="002F3AE9" w:rsidRDefault="0D6E5604" w14:paraId="783A0867" w14:textId="7C3440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3E192C66" w:rsidP="002F3AE9" w:rsidRDefault="3E192C66" w14:paraId="315FF295" w14:textId="2EB6A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F5915" w:rsidRDefault="00DF5915" w14:paraId="374F7D15" w14:textId="77777777">
      <w:pPr>
        <w:spacing w:line="240" w:lineRule="auto"/>
      </w:pPr>
      <w:r>
        <w:separator/>
      </w:r>
    </w:p>
    <w:p w:rsidR="00DF5915" w:rsidRDefault="00DF5915" w14:paraId="7F7E4D0A" w14:textId="77777777"/>
  </w:footnote>
  <w:footnote w:type="continuationSeparator" w:id="0">
    <w:p w:rsidR="00DF5915" w:rsidRDefault="00DF5915" w14:paraId="6411C71C" w14:textId="77777777">
      <w:pPr>
        <w:spacing w:line="240" w:lineRule="auto"/>
      </w:pPr>
      <w:r>
        <w:continuationSeparator/>
      </w:r>
    </w:p>
    <w:p w:rsidR="00DF5915" w:rsidRDefault="00DF5915" w14:paraId="19105BB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AE9" w:rsidRDefault="002F3AE9" w14:paraId="0AB633D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0D6E5604" w:rsidP="002F3AE9" w:rsidRDefault="0D6E5604" w14:paraId="7361A12B" w14:textId="1D46AA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3E192C66" w:rsidP="002F3AE9" w:rsidRDefault="3E192C66" w14:paraId="666E1725" w14:textId="28B77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7">
    <w:nsid w:val="3b02afa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60acca8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7d8168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376cd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d535b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a0a21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b7684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d2546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num w:numId="19">
    <w:abstractNumId w:val="17"/>
  </w:num>
  <w:num w:numId="18">
    <w:abstractNumId w:val="16"/>
  </w:num>
  <w:num w:numId="17">
    <w:abstractNumId w:val="15"/>
  </w:num>
  <w:num w:numId="16">
    <w:abstractNumId w:val="14"/>
  </w:num>
  <w:num w:numId="15">
    <w:abstractNumId w:val="13"/>
  </w:num>
  <w:num w:numId="14">
    <w:abstractNumId w:val="12"/>
  </w:num>
  <w:num w:numId="13">
    <w:abstractNumId w:val="11"/>
  </w:num>
  <w:num w:numId="12">
    <w:abstractNumId w:val="10"/>
  </w: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formsDesign/>
  <w:trackRevisions w:val="false"/>
  <w:defaultTabStop w:val="720"/>
  <w:defaultTableStyle w:val="APAReport"/>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3AFE"/>
    <w:rsid w:val="000A3D9B"/>
    <w:rsid w:val="000D4642"/>
    <w:rsid w:val="000D539D"/>
    <w:rsid w:val="00114434"/>
    <w:rsid w:val="00116273"/>
    <w:rsid w:val="002C79E6"/>
    <w:rsid w:val="002F3AE9"/>
    <w:rsid w:val="003804CC"/>
    <w:rsid w:val="005D0665"/>
    <w:rsid w:val="00664C1A"/>
    <w:rsid w:val="0069742C"/>
    <w:rsid w:val="0087407D"/>
    <w:rsid w:val="00A417C1"/>
    <w:rsid w:val="00B863FB"/>
    <w:rsid w:val="00B86440"/>
    <w:rsid w:val="00BB2D6F"/>
    <w:rsid w:val="00C00F8F"/>
    <w:rsid w:val="00C03068"/>
    <w:rsid w:val="00D620FD"/>
    <w:rsid w:val="00D91044"/>
    <w:rsid w:val="00DF5915"/>
    <w:rsid w:val="00E67454"/>
    <w:rsid w:val="00EF55C5"/>
    <w:rsid w:val="00F57FDE"/>
    <w:rsid w:val="00F6242A"/>
    <w:rsid w:val="00FD0666"/>
    <w:rsid w:val="00FF55EC"/>
    <w:rsid w:val="01121971"/>
    <w:rsid w:val="013948FE"/>
    <w:rsid w:val="014CA2B6"/>
    <w:rsid w:val="017671C9"/>
    <w:rsid w:val="03160809"/>
    <w:rsid w:val="058C2CB5"/>
    <w:rsid w:val="05E361E2"/>
    <w:rsid w:val="05E93C8A"/>
    <w:rsid w:val="0845A3E4"/>
    <w:rsid w:val="0892E95C"/>
    <w:rsid w:val="08E5F3F4"/>
    <w:rsid w:val="0915AE5F"/>
    <w:rsid w:val="0A12534C"/>
    <w:rsid w:val="0D6E5604"/>
    <w:rsid w:val="0D7E8E41"/>
    <w:rsid w:val="136EA828"/>
    <w:rsid w:val="15C23FC0"/>
    <w:rsid w:val="15E28103"/>
    <w:rsid w:val="17152A4B"/>
    <w:rsid w:val="174A30BF"/>
    <w:rsid w:val="1800FFB8"/>
    <w:rsid w:val="19C6DDE4"/>
    <w:rsid w:val="1B2F43E1"/>
    <w:rsid w:val="1B4F0331"/>
    <w:rsid w:val="1B791F51"/>
    <w:rsid w:val="1BB97440"/>
    <w:rsid w:val="1C0665C1"/>
    <w:rsid w:val="1DD204A6"/>
    <w:rsid w:val="1E84F322"/>
    <w:rsid w:val="201D26C8"/>
    <w:rsid w:val="205476FF"/>
    <w:rsid w:val="20A2E434"/>
    <w:rsid w:val="212F006F"/>
    <w:rsid w:val="21D1202C"/>
    <w:rsid w:val="2339D7BA"/>
    <w:rsid w:val="2464A708"/>
    <w:rsid w:val="2472DAC9"/>
    <w:rsid w:val="254C6605"/>
    <w:rsid w:val="26A566DD"/>
    <w:rsid w:val="26D2344E"/>
    <w:rsid w:val="273847A6"/>
    <w:rsid w:val="28EB3770"/>
    <w:rsid w:val="29245A53"/>
    <w:rsid w:val="2B074565"/>
    <w:rsid w:val="2BD881AF"/>
    <w:rsid w:val="2BE2C0FD"/>
    <w:rsid w:val="2C295EDA"/>
    <w:rsid w:val="2CCDFC8D"/>
    <w:rsid w:val="2CD959CE"/>
    <w:rsid w:val="2D4C1C4A"/>
    <w:rsid w:val="2DC7F420"/>
    <w:rsid w:val="2F41FAB3"/>
    <w:rsid w:val="2F99D9ED"/>
    <w:rsid w:val="2FC343A0"/>
    <w:rsid w:val="30FF94E2"/>
    <w:rsid w:val="3236C9DF"/>
    <w:rsid w:val="329B6543"/>
    <w:rsid w:val="336DEA46"/>
    <w:rsid w:val="3427696B"/>
    <w:rsid w:val="34E46BB3"/>
    <w:rsid w:val="34E9FA53"/>
    <w:rsid w:val="352D4B73"/>
    <w:rsid w:val="3660B96E"/>
    <w:rsid w:val="3663B75F"/>
    <w:rsid w:val="3773044B"/>
    <w:rsid w:val="395EA87F"/>
    <w:rsid w:val="39B7DCD6"/>
    <w:rsid w:val="3B241C40"/>
    <w:rsid w:val="3D0A9892"/>
    <w:rsid w:val="3DD758D7"/>
    <w:rsid w:val="3E192C66"/>
    <w:rsid w:val="3EB2543F"/>
    <w:rsid w:val="3FB3915F"/>
    <w:rsid w:val="3FD79D39"/>
    <w:rsid w:val="40C6F70E"/>
    <w:rsid w:val="42487D90"/>
    <w:rsid w:val="430F2541"/>
    <w:rsid w:val="46A51CBE"/>
    <w:rsid w:val="4735EBA7"/>
    <w:rsid w:val="48FFCCF9"/>
    <w:rsid w:val="4A446072"/>
    <w:rsid w:val="4AA48F06"/>
    <w:rsid w:val="4CDDC7E7"/>
    <w:rsid w:val="4D4C1B5E"/>
    <w:rsid w:val="4D7604CA"/>
    <w:rsid w:val="4DE2BC3F"/>
    <w:rsid w:val="4E7D0F32"/>
    <w:rsid w:val="519C81E6"/>
    <w:rsid w:val="52694629"/>
    <w:rsid w:val="52B0618A"/>
    <w:rsid w:val="52BEF578"/>
    <w:rsid w:val="533EC8D8"/>
    <w:rsid w:val="5372EC0B"/>
    <w:rsid w:val="53FB0645"/>
    <w:rsid w:val="54713E64"/>
    <w:rsid w:val="5699410F"/>
    <w:rsid w:val="5916F7EE"/>
    <w:rsid w:val="593F41A5"/>
    <w:rsid w:val="5A1CFD60"/>
    <w:rsid w:val="5B4F594D"/>
    <w:rsid w:val="5BAE6228"/>
    <w:rsid w:val="5C586452"/>
    <w:rsid w:val="5CA53CEE"/>
    <w:rsid w:val="5D68E123"/>
    <w:rsid w:val="5EC0C6D2"/>
    <w:rsid w:val="603D3E51"/>
    <w:rsid w:val="61A0A7EB"/>
    <w:rsid w:val="622DE19B"/>
    <w:rsid w:val="6260B29B"/>
    <w:rsid w:val="62CE2015"/>
    <w:rsid w:val="6451CACF"/>
    <w:rsid w:val="64C9444F"/>
    <w:rsid w:val="64ECD3CF"/>
    <w:rsid w:val="67AE9998"/>
    <w:rsid w:val="689E33FC"/>
    <w:rsid w:val="68E35553"/>
    <w:rsid w:val="69B98188"/>
    <w:rsid w:val="6A36C4BF"/>
    <w:rsid w:val="6A885919"/>
    <w:rsid w:val="6AC25571"/>
    <w:rsid w:val="6AC3A7F3"/>
    <w:rsid w:val="6B74547F"/>
    <w:rsid w:val="6CE99A66"/>
    <w:rsid w:val="6D5AB3F6"/>
    <w:rsid w:val="6DBFF9DB"/>
    <w:rsid w:val="6E76BFA6"/>
    <w:rsid w:val="6EEB8B1C"/>
    <w:rsid w:val="7050BCB6"/>
    <w:rsid w:val="71B3E2D2"/>
    <w:rsid w:val="735536C8"/>
    <w:rsid w:val="74EEE9B9"/>
    <w:rsid w:val="7600102A"/>
    <w:rsid w:val="77FB52BA"/>
    <w:rsid w:val="782B8161"/>
    <w:rsid w:val="78736718"/>
    <w:rsid w:val="789AE343"/>
    <w:rsid w:val="78DA4308"/>
    <w:rsid w:val="7971FDBE"/>
    <w:rsid w:val="7BF4FC3D"/>
    <w:rsid w:val="7CCA2D81"/>
    <w:rsid w:val="7CF0B3FA"/>
    <w:rsid w:val="7F11E2EC"/>
    <w:rsid w:val="7F128713"/>
    <w:rsid w:val="7FA1646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F594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glossaryDocument" Target="glossary/document.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114434"/>
    <w:rsid w:val="0056336D"/>
    <w:rsid w:val="00612963"/>
    <w:rsid w:val="007E04E9"/>
    <w:rsid w:val="0084223E"/>
    <w:rsid w:val="00A64D3A"/>
    <w:rsid w:val="00C5073D"/>
    <w:rsid w:val="00D644A2"/>
    <w:rsid w:val="00E013F7"/>
    <w:rsid w:val="00F42C3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F42C3E"/>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F42C3E"/>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C3E"/>
    <w:rPr>
      <w:color w:val="808080"/>
    </w:rPr>
  </w:style>
  <w:style w:type="paragraph" w:customStyle="1" w:styleId="DD6102193898453E9E9E39D146F302F8">
    <w:name w:val="DD6102193898453E9E9E39D146F302F8"/>
    <w:rsid w:val="00A64D3A"/>
    <w:pPr>
      <w:spacing w:before="2400"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6236870FD5C4D3E8602DD017FBBEB12">
    <w:name w:val="D6236870FD5C4D3E8602DD017FBBEB12"/>
    <w:rsid w:val="00A64D3A"/>
  </w:style>
  <w:style w:type="paragraph" w:customStyle="1" w:styleId="F9BD6B7AD380443FB0042A4036F941E7">
    <w:name w:val="F9BD6B7AD380443FB0042A4036F941E7"/>
    <w:rsid w:val="00A64D3A"/>
  </w:style>
  <w:style w:type="paragraph" w:customStyle="1" w:styleId="5C11598F79C1480B9609C836DC5CCB31">
    <w:name w:val="5C11598F79C1480B9609C836DC5CCB31"/>
    <w:rsid w:val="00A64D3A"/>
  </w:style>
  <w:style w:type="paragraph" w:customStyle="1" w:styleId="5907305A2ACB438596A5B464F40B023B">
    <w:name w:val="5907305A2ACB438596A5B464F40B023B"/>
    <w:rsid w:val="00A64D3A"/>
  </w:style>
  <w:style w:type="paragraph" w:customStyle="1" w:styleId="792F30F1F46643F4AE09DBA113521AAF">
    <w:name w:val="792F30F1F46643F4AE09DBA113521AAF"/>
    <w:rsid w:val="00A64D3A"/>
  </w:style>
  <w:style w:type="paragraph" w:customStyle="1" w:styleId="C4F2603886D94A3CA7537799481410A9">
    <w:name w:val="C4F2603886D94A3CA7537799481410A9"/>
    <w:rsid w:val="00A64D3A"/>
  </w:style>
  <w:style w:type="paragraph" w:customStyle="1" w:styleId="CE8C71BD13D243FEAC58740760A8CA17">
    <w:name w:val="CE8C71BD13D243FEAC58740760A8CA17"/>
    <w:rsid w:val="00A64D3A"/>
  </w:style>
  <w:style w:type="paragraph" w:customStyle="1" w:styleId="DD6102193898453E9E9E39D146F302F81">
    <w:name w:val="DD6102193898453E9E9E39D146F302F81"/>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D6102193898453E9E9E39D146F302F82">
    <w:name w:val="DD6102193898453E9E9E39D146F302F82"/>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
    <w:name w:val="3A99CBA016F9490D9BEF91D6D5F54F57"/>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DD6102193898453E9E9E39D146F302F83">
    <w:name w:val="DD6102193898453E9E9E39D146F302F83"/>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1">
    <w:name w:val="3A99CBA016F9490D9BEF91D6D5F54F571"/>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
    <w:name w:val="F9E9099BC792489F8CEC0ACD0D6CD249"/>
    <w:rsid w:val="00A64D3A"/>
    <w:pPr>
      <w:spacing w:after="0" w:line="480" w:lineRule="auto"/>
      <w:ind w:firstLine="720"/>
    </w:pPr>
    <w:rPr>
      <w:color w:val="000000" w:themeColor="text1"/>
      <w:szCs w:val="24"/>
      <w:lang w:val="en-US" w:eastAsia="ja-JP"/>
    </w:rPr>
  </w:style>
  <w:style w:type="paragraph" w:customStyle="1" w:styleId="9CF4F3B32B69488C8206756CE476BB09">
    <w:name w:val="9CF4F3B32B69488C8206756CE476BB09"/>
    <w:rsid w:val="00A64D3A"/>
    <w:pPr>
      <w:spacing w:after="0" w:line="480" w:lineRule="auto"/>
      <w:ind w:firstLine="720"/>
    </w:pPr>
    <w:rPr>
      <w:color w:val="000000" w:themeColor="text1"/>
      <w:szCs w:val="24"/>
      <w:lang w:val="en-US" w:eastAsia="ja-JP"/>
    </w:rPr>
  </w:style>
  <w:style w:type="paragraph" w:customStyle="1" w:styleId="7D16243685714DDFA3FB7A9C79B54DCF">
    <w:name w:val="7D16243685714DDFA3FB7A9C79B54DCF"/>
    <w:rsid w:val="00A64D3A"/>
    <w:pPr>
      <w:spacing w:after="0" w:line="480" w:lineRule="auto"/>
      <w:ind w:firstLine="720"/>
    </w:pPr>
    <w:rPr>
      <w:color w:val="000000" w:themeColor="text1"/>
      <w:szCs w:val="24"/>
      <w:lang w:val="en-US" w:eastAsia="ja-JP"/>
    </w:rPr>
  </w:style>
  <w:style w:type="paragraph" w:customStyle="1" w:styleId="E0EF2EDC332649BFA24AAC53D3D96212">
    <w:name w:val="E0EF2EDC332649BFA24AAC53D3D96212"/>
    <w:rsid w:val="00A64D3A"/>
    <w:pPr>
      <w:spacing w:after="0" w:line="480" w:lineRule="auto"/>
      <w:ind w:firstLine="720"/>
    </w:pPr>
    <w:rPr>
      <w:color w:val="000000" w:themeColor="text1"/>
      <w:szCs w:val="24"/>
      <w:lang w:val="en-US" w:eastAsia="ja-JP"/>
    </w:rPr>
  </w:style>
  <w:style w:type="paragraph" w:customStyle="1" w:styleId="DD6102193898453E9E9E39D146F302F84">
    <w:name w:val="DD6102193898453E9E9E39D146F302F84"/>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2">
    <w:name w:val="3A99CBA016F9490D9BEF91D6D5F54F572"/>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1">
    <w:name w:val="F9E9099BC792489F8CEC0ACD0D6CD2491"/>
    <w:rsid w:val="00A64D3A"/>
    <w:pPr>
      <w:spacing w:after="0" w:line="480" w:lineRule="auto"/>
      <w:ind w:firstLine="720"/>
    </w:pPr>
    <w:rPr>
      <w:color w:val="000000" w:themeColor="text1"/>
      <w:szCs w:val="24"/>
      <w:lang w:val="en-US" w:eastAsia="ja-JP"/>
    </w:rPr>
  </w:style>
  <w:style w:type="paragraph" w:customStyle="1" w:styleId="9CF4F3B32B69488C8206756CE476BB091">
    <w:name w:val="9CF4F3B32B69488C8206756CE476BB091"/>
    <w:rsid w:val="00A64D3A"/>
    <w:pPr>
      <w:spacing w:after="0" w:line="480" w:lineRule="auto"/>
      <w:ind w:firstLine="720"/>
    </w:pPr>
    <w:rPr>
      <w:color w:val="000000" w:themeColor="text1"/>
      <w:szCs w:val="24"/>
      <w:lang w:val="en-US" w:eastAsia="ja-JP"/>
    </w:rPr>
  </w:style>
  <w:style w:type="paragraph" w:customStyle="1" w:styleId="7BBF4D19D7DA4A63BFF959F6247BC04C">
    <w:name w:val="7BBF4D19D7DA4A63BFF959F6247BC04C"/>
    <w:rsid w:val="00A64D3A"/>
  </w:style>
  <w:style w:type="paragraph" w:customStyle="1" w:styleId="24E647EA54614BBE996FB40EBF6F7E9A">
    <w:name w:val="24E647EA54614BBE996FB40EBF6F7E9A"/>
    <w:rsid w:val="00A64D3A"/>
  </w:style>
  <w:style w:type="paragraph" w:customStyle="1" w:styleId="0F3A3D98E4A34181BE37DEA0F7184570">
    <w:name w:val="0F3A3D98E4A34181BE37DEA0F7184570"/>
    <w:rsid w:val="00A64D3A"/>
  </w:style>
  <w:style w:type="paragraph" w:customStyle="1" w:styleId="6B5BE981A04E4C54A498641D4B81BC76">
    <w:name w:val="6B5BE981A04E4C54A498641D4B81BC76"/>
    <w:rsid w:val="00A64D3A"/>
  </w:style>
  <w:style w:type="paragraph" w:customStyle="1" w:styleId="DD6102193898453E9E9E39D146F302F85">
    <w:name w:val="DD6102193898453E9E9E39D146F302F85"/>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3">
    <w:name w:val="3A99CBA016F9490D9BEF91D6D5F54F573"/>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2">
    <w:name w:val="F9E9099BC792489F8CEC0ACD0D6CD2492"/>
    <w:rsid w:val="00A64D3A"/>
    <w:pPr>
      <w:spacing w:after="0" w:line="480" w:lineRule="auto"/>
      <w:ind w:firstLine="720"/>
    </w:pPr>
    <w:rPr>
      <w:color w:val="000000" w:themeColor="text1"/>
      <w:szCs w:val="24"/>
      <w:lang w:val="en-US" w:eastAsia="ja-JP"/>
    </w:rPr>
  </w:style>
  <w:style w:type="paragraph" w:customStyle="1" w:styleId="9CF4F3B32B69488C8206756CE476BB092">
    <w:name w:val="9CF4F3B32B69488C8206756CE476BB092"/>
    <w:rsid w:val="00A64D3A"/>
    <w:pPr>
      <w:spacing w:after="0" w:line="480" w:lineRule="auto"/>
      <w:ind w:firstLine="720"/>
    </w:pPr>
    <w:rPr>
      <w:color w:val="000000" w:themeColor="text1"/>
      <w:szCs w:val="24"/>
      <w:lang w:val="en-US" w:eastAsia="ja-JP"/>
    </w:rPr>
  </w:style>
  <w:style w:type="paragraph" w:customStyle="1" w:styleId="752FFAD69F96443291EF0A8B6328F656">
    <w:name w:val="752FFAD69F96443291EF0A8B6328F656"/>
    <w:rsid w:val="00A64D3A"/>
    <w:pPr>
      <w:spacing w:after="0" w:line="480" w:lineRule="auto"/>
      <w:ind w:firstLine="720"/>
    </w:pPr>
    <w:rPr>
      <w:color w:val="000000" w:themeColor="text1"/>
      <w:szCs w:val="24"/>
      <w:lang w:val="en-US" w:eastAsia="ja-JP"/>
    </w:rPr>
  </w:style>
  <w:style w:type="character" w:customStyle="1" w:styleId="Heading4Char">
    <w:name w:val="Heading 4 Char"/>
    <w:basedOn w:val="DefaultParagraphFont"/>
    <w:link w:val="Heading4"/>
    <w:uiPriority w:val="3"/>
    <w:rsid w:val="00F42C3E"/>
    <w:rPr>
      <w:rFonts w:asciiTheme="majorHAnsi" w:eastAsiaTheme="majorEastAsia" w:hAnsiTheme="majorHAnsi" w:cstheme="majorBidi"/>
      <w:b/>
      <w:bCs/>
      <w:iCs/>
      <w:color w:val="000000" w:themeColor="text1"/>
      <w:szCs w:val="24"/>
      <w:lang w:val="en-US" w:eastAsia="ja-JP"/>
    </w:rPr>
  </w:style>
  <w:style w:type="paragraph" w:customStyle="1" w:styleId="5ED49284976C479F9CBA2389B8E89705">
    <w:name w:val="5ED49284976C479F9CBA2389B8E89705"/>
    <w:rsid w:val="00A64D3A"/>
    <w:pPr>
      <w:spacing w:after="0" w:line="480" w:lineRule="auto"/>
      <w:ind w:firstLine="720"/>
    </w:pPr>
    <w:rPr>
      <w:color w:val="000000" w:themeColor="text1"/>
      <w:szCs w:val="24"/>
      <w:lang w:val="en-US" w:eastAsia="ja-JP"/>
    </w:rPr>
  </w:style>
  <w:style w:type="character" w:customStyle="1" w:styleId="Heading5Char">
    <w:name w:val="Heading 5 Char"/>
    <w:basedOn w:val="DefaultParagraphFont"/>
    <w:link w:val="Heading5"/>
    <w:uiPriority w:val="3"/>
    <w:rsid w:val="00F42C3E"/>
    <w:rPr>
      <w:rFonts w:asciiTheme="majorHAnsi" w:eastAsiaTheme="majorEastAsia" w:hAnsiTheme="majorHAnsi" w:cstheme="majorBidi"/>
      <w:b/>
      <w:i/>
      <w:iCs/>
      <w:color w:val="000000" w:themeColor="text1"/>
      <w:szCs w:val="24"/>
      <w:lang w:val="en-US" w:eastAsia="ja-JP"/>
    </w:rPr>
  </w:style>
  <w:style w:type="paragraph" w:customStyle="1" w:styleId="11BD930587034A50A084D27ED1A7A39E">
    <w:name w:val="11BD930587034A50A084D27ED1A7A39E"/>
    <w:rsid w:val="00A64D3A"/>
    <w:pPr>
      <w:spacing w:after="0" w:line="480" w:lineRule="auto"/>
      <w:ind w:firstLine="720"/>
    </w:pPr>
    <w:rPr>
      <w:color w:val="000000" w:themeColor="text1"/>
      <w:szCs w:val="24"/>
      <w:lang w:val="en-US" w:eastAsia="ja-JP"/>
    </w:rPr>
  </w:style>
  <w:style w:type="paragraph" w:customStyle="1" w:styleId="96D13568F3BA4BF5B9BFD089632476F6">
    <w:name w:val="96D13568F3BA4BF5B9BFD089632476F6"/>
    <w:rsid w:val="00A64D3A"/>
    <w:pPr>
      <w:spacing w:after="0" w:line="480" w:lineRule="auto"/>
      <w:ind w:left="720"/>
    </w:pPr>
    <w:rPr>
      <w:color w:val="000000" w:themeColor="text1"/>
      <w:szCs w:val="24"/>
      <w:lang w:val="en-US" w:eastAsia="ja-JP"/>
    </w:rPr>
  </w:style>
  <w:style w:type="paragraph" w:customStyle="1" w:styleId="7BBF4D19D7DA4A63BFF959F6247BC04C1">
    <w:name w:val="7BBF4D19D7DA4A63BFF959F6247BC04C1"/>
    <w:rsid w:val="00A64D3A"/>
    <w:pPr>
      <w:spacing w:after="0" w:line="480" w:lineRule="auto"/>
      <w:ind w:left="720"/>
    </w:pPr>
    <w:rPr>
      <w:color w:val="000000" w:themeColor="text1"/>
      <w:szCs w:val="24"/>
      <w:lang w:val="en-US" w:eastAsia="ja-JP"/>
    </w:rPr>
  </w:style>
  <w:style w:type="paragraph" w:customStyle="1" w:styleId="24E647EA54614BBE996FB40EBF6F7E9A1">
    <w:name w:val="24E647EA54614BBE996FB40EBF6F7E9A1"/>
    <w:rsid w:val="00A64D3A"/>
    <w:pPr>
      <w:spacing w:after="0" w:line="480" w:lineRule="auto"/>
      <w:ind w:left="720"/>
    </w:pPr>
    <w:rPr>
      <w:color w:val="000000" w:themeColor="text1"/>
      <w:szCs w:val="24"/>
      <w:lang w:val="en-US" w:eastAsia="ja-JP"/>
    </w:rPr>
  </w:style>
  <w:style w:type="paragraph" w:customStyle="1" w:styleId="0F3A3D98E4A34181BE37DEA0F71845701">
    <w:name w:val="0F3A3D98E4A34181BE37DEA0F71845701"/>
    <w:rsid w:val="00A64D3A"/>
    <w:pPr>
      <w:spacing w:after="0" w:line="480" w:lineRule="auto"/>
      <w:ind w:left="720"/>
    </w:pPr>
    <w:rPr>
      <w:color w:val="000000" w:themeColor="text1"/>
      <w:szCs w:val="24"/>
      <w:lang w:val="en-US" w:eastAsia="ja-JP"/>
    </w:rPr>
  </w:style>
  <w:style w:type="paragraph" w:customStyle="1" w:styleId="6B5BE981A04E4C54A498641D4B81BC761">
    <w:name w:val="6B5BE981A04E4C54A498641D4B81BC761"/>
    <w:rsid w:val="00A64D3A"/>
    <w:pPr>
      <w:spacing w:after="0" w:line="480" w:lineRule="auto"/>
      <w:ind w:left="720"/>
    </w:pPr>
    <w:rPr>
      <w:color w:val="000000" w:themeColor="text1"/>
      <w:szCs w:val="24"/>
      <w:lang w:val="en-US" w:eastAsia="ja-JP"/>
    </w:rPr>
  </w:style>
  <w:style w:type="character" w:styleId="Hyperlink">
    <w:name w:val="Hyperlink"/>
    <w:basedOn w:val="DefaultParagraphFont"/>
    <w:uiPriority w:val="99"/>
    <w:unhideWhenUsed/>
    <w:rsid w:val="00F42C3E"/>
    <w:rPr>
      <w:color w:val="0563C1" w:themeColor="hyperlink"/>
      <w:u w:val="single"/>
    </w:rPr>
  </w:style>
  <w:style w:type="paragraph" w:customStyle="1" w:styleId="C01934A7D7D745C1BAB56DCBC4FD3D61">
    <w:name w:val="C01934A7D7D745C1BAB56DCBC4FD3D61"/>
    <w:rsid w:val="00A64D3A"/>
    <w:pPr>
      <w:spacing w:before="240" w:after="0" w:line="480" w:lineRule="auto"/>
      <w:contextualSpacing/>
    </w:pPr>
    <w:rPr>
      <w:color w:val="000000" w:themeColor="text1"/>
      <w:szCs w:val="24"/>
      <w:lang w:val="en-US" w:eastAsia="ja-JP"/>
    </w:rPr>
  </w:style>
  <w:style w:type="paragraph" w:customStyle="1" w:styleId="DD6102193898453E9E9E39D146F302F86">
    <w:name w:val="DD6102193898453E9E9E39D146F302F86"/>
    <w:rsid w:val="00D644A2"/>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4">
    <w:name w:val="3A99CBA016F9490D9BEF91D6D5F54F574"/>
    <w:rsid w:val="00D644A2"/>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3">
    <w:name w:val="F9E9099BC792489F8CEC0ACD0D6CD2493"/>
    <w:rsid w:val="00D644A2"/>
    <w:pPr>
      <w:spacing w:after="0" w:line="480" w:lineRule="auto"/>
      <w:ind w:firstLine="720"/>
    </w:pPr>
    <w:rPr>
      <w:color w:val="000000" w:themeColor="text1"/>
      <w:szCs w:val="24"/>
      <w:lang w:val="en-US" w:eastAsia="ja-JP"/>
    </w:rPr>
  </w:style>
  <w:style w:type="paragraph" w:customStyle="1" w:styleId="9CF4F3B32B69488C8206756CE476BB093">
    <w:name w:val="9CF4F3B32B69488C8206756CE476BB093"/>
    <w:rsid w:val="00D644A2"/>
    <w:pPr>
      <w:spacing w:after="0" w:line="480" w:lineRule="auto"/>
      <w:ind w:firstLine="720"/>
    </w:pPr>
    <w:rPr>
      <w:color w:val="000000" w:themeColor="text1"/>
      <w:szCs w:val="24"/>
      <w:lang w:val="en-US" w:eastAsia="ja-JP"/>
    </w:rPr>
  </w:style>
  <w:style w:type="paragraph" w:customStyle="1" w:styleId="752FFAD69F96443291EF0A8B6328F6561">
    <w:name w:val="752FFAD69F96443291EF0A8B6328F6561"/>
    <w:rsid w:val="00D644A2"/>
    <w:pPr>
      <w:spacing w:after="0" w:line="480" w:lineRule="auto"/>
      <w:ind w:firstLine="720"/>
    </w:pPr>
    <w:rPr>
      <w:color w:val="000000" w:themeColor="text1"/>
      <w:szCs w:val="24"/>
      <w:lang w:val="en-US" w:eastAsia="ja-JP"/>
    </w:rPr>
  </w:style>
  <w:style w:type="paragraph" w:customStyle="1" w:styleId="5ED49284976C479F9CBA2389B8E897051">
    <w:name w:val="5ED49284976C479F9CBA2389B8E897051"/>
    <w:rsid w:val="00D644A2"/>
    <w:pPr>
      <w:spacing w:after="0" w:line="480" w:lineRule="auto"/>
      <w:ind w:firstLine="720"/>
    </w:pPr>
    <w:rPr>
      <w:color w:val="000000" w:themeColor="text1"/>
      <w:szCs w:val="24"/>
      <w:lang w:val="en-US" w:eastAsia="ja-JP"/>
    </w:rPr>
  </w:style>
  <w:style w:type="paragraph" w:customStyle="1" w:styleId="11BD930587034A50A084D27ED1A7A39E1">
    <w:name w:val="11BD930587034A50A084D27ED1A7A39E1"/>
    <w:rsid w:val="00D644A2"/>
    <w:pPr>
      <w:spacing w:after="0" w:line="480" w:lineRule="auto"/>
      <w:ind w:firstLine="720"/>
    </w:pPr>
    <w:rPr>
      <w:color w:val="000000" w:themeColor="text1"/>
      <w:szCs w:val="24"/>
      <w:lang w:val="en-US" w:eastAsia="ja-JP"/>
    </w:rPr>
  </w:style>
  <w:style w:type="paragraph" w:customStyle="1" w:styleId="96D13568F3BA4BF5B9BFD089632476F61">
    <w:name w:val="96D13568F3BA4BF5B9BFD089632476F61"/>
    <w:rsid w:val="00D644A2"/>
    <w:pPr>
      <w:spacing w:after="0" w:line="480" w:lineRule="auto"/>
      <w:ind w:left="720" w:hanging="720"/>
    </w:pPr>
    <w:rPr>
      <w:color w:val="000000" w:themeColor="text1"/>
      <w:szCs w:val="24"/>
      <w:lang w:val="en-US" w:eastAsia="ja-JP"/>
    </w:rPr>
  </w:style>
  <w:style w:type="paragraph" w:customStyle="1" w:styleId="7BBF4D19D7DA4A63BFF959F6247BC04C2">
    <w:name w:val="7BBF4D19D7DA4A63BFF959F6247BC04C2"/>
    <w:rsid w:val="00D644A2"/>
    <w:pPr>
      <w:spacing w:after="0" w:line="480" w:lineRule="auto"/>
      <w:ind w:left="720" w:hanging="720"/>
    </w:pPr>
    <w:rPr>
      <w:color w:val="000000" w:themeColor="text1"/>
      <w:szCs w:val="24"/>
      <w:lang w:val="en-US" w:eastAsia="ja-JP"/>
    </w:rPr>
  </w:style>
  <w:style w:type="paragraph" w:customStyle="1" w:styleId="24E647EA54614BBE996FB40EBF6F7E9A2">
    <w:name w:val="24E647EA54614BBE996FB40EBF6F7E9A2"/>
    <w:rsid w:val="00D644A2"/>
    <w:pPr>
      <w:spacing w:after="0" w:line="480" w:lineRule="auto"/>
      <w:ind w:left="720" w:hanging="720"/>
    </w:pPr>
    <w:rPr>
      <w:color w:val="000000" w:themeColor="text1"/>
      <w:szCs w:val="24"/>
      <w:lang w:val="en-US" w:eastAsia="ja-JP"/>
    </w:rPr>
  </w:style>
  <w:style w:type="paragraph" w:customStyle="1" w:styleId="0F3A3D98E4A34181BE37DEA0F71845702">
    <w:name w:val="0F3A3D98E4A34181BE37DEA0F71845702"/>
    <w:rsid w:val="00D644A2"/>
    <w:pPr>
      <w:spacing w:after="0" w:line="480" w:lineRule="auto"/>
      <w:ind w:left="720" w:hanging="720"/>
    </w:pPr>
    <w:rPr>
      <w:color w:val="000000" w:themeColor="text1"/>
      <w:szCs w:val="24"/>
      <w:lang w:val="en-US" w:eastAsia="ja-JP"/>
    </w:rPr>
  </w:style>
  <w:style w:type="paragraph" w:customStyle="1" w:styleId="6B5BE981A04E4C54A498641D4B81BC762">
    <w:name w:val="6B5BE981A04E4C54A498641D4B81BC762"/>
    <w:rsid w:val="00D644A2"/>
    <w:pPr>
      <w:spacing w:after="0" w:line="480" w:lineRule="auto"/>
      <w:ind w:left="720" w:hanging="720"/>
    </w:pPr>
    <w:rPr>
      <w:color w:val="000000" w:themeColor="text1"/>
      <w:szCs w:val="24"/>
      <w:lang w:val="en-US" w:eastAsia="ja-JP"/>
    </w:rPr>
  </w:style>
  <w:style w:type="paragraph" w:customStyle="1" w:styleId="C01934A7D7D745C1BAB56DCBC4FD3D611">
    <w:name w:val="C01934A7D7D745C1BAB56DCBC4FD3D611"/>
    <w:rsid w:val="00D644A2"/>
    <w:pPr>
      <w:spacing w:before="240" w:after="0" w:line="480" w:lineRule="auto"/>
      <w:contextualSpacing/>
    </w:pPr>
    <w:rPr>
      <w:color w:val="000000" w:themeColor="text1"/>
      <w:szCs w:val="24"/>
      <w:lang w:val="en-US" w:eastAsia="ja-JP"/>
    </w:rPr>
  </w:style>
  <w:style w:type="paragraph" w:customStyle="1" w:styleId="DD6102193898453E9E9E39D146F302F87">
    <w:name w:val="DD6102193898453E9E9E39D146F302F87"/>
    <w:rsid w:val="00F42C3E"/>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5">
    <w:name w:val="3A99CBA016F9490D9BEF91D6D5F54F575"/>
    <w:rsid w:val="00F42C3E"/>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4">
    <w:name w:val="F9E9099BC792489F8CEC0ACD0D6CD2494"/>
    <w:rsid w:val="00F42C3E"/>
    <w:pPr>
      <w:spacing w:after="0" w:line="480" w:lineRule="auto"/>
      <w:ind w:firstLine="720"/>
    </w:pPr>
    <w:rPr>
      <w:color w:val="000000" w:themeColor="text1"/>
      <w:szCs w:val="24"/>
      <w:lang w:val="en-US" w:eastAsia="ja-JP"/>
    </w:rPr>
  </w:style>
  <w:style w:type="paragraph" w:customStyle="1" w:styleId="9CF4F3B32B69488C8206756CE476BB094">
    <w:name w:val="9CF4F3B32B69488C8206756CE476BB094"/>
    <w:rsid w:val="00F42C3E"/>
    <w:pPr>
      <w:spacing w:after="0" w:line="480" w:lineRule="auto"/>
      <w:ind w:firstLine="720"/>
    </w:pPr>
    <w:rPr>
      <w:color w:val="000000" w:themeColor="text1"/>
      <w:szCs w:val="24"/>
      <w:lang w:val="en-US" w:eastAsia="ja-JP"/>
    </w:rPr>
  </w:style>
  <w:style w:type="paragraph" w:customStyle="1" w:styleId="752FFAD69F96443291EF0A8B6328F6562">
    <w:name w:val="752FFAD69F96443291EF0A8B6328F6562"/>
    <w:rsid w:val="00F42C3E"/>
    <w:pPr>
      <w:spacing w:after="0" w:line="480" w:lineRule="auto"/>
      <w:ind w:firstLine="720"/>
    </w:pPr>
    <w:rPr>
      <w:color w:val="000000" w:themeColor="text1"/>
      <w:szCs w:val="24"/>
      <w:lang w:val="en-US" w:eastAsia="ja-JP"/>
    </w:rPr>
  </w:style>
  <w:style w:type="paragraph" w:customStyle="1" w:styleId="5ED49284976C479F9CBA2389B8E897052">
    <w:name w:val="5ED49284976C479F9CBA2389B8E897052"/>
    <w:rsid w:val="00F42C3E"/>
    <w:pPr>
      <w:spacing w:after="0" w:line="480" w:lineRule="auto"/>
      <w:ind w:firstLine="720"/>
    </w:pPr>
    <w:rPr>
      <w:color w:val="000000" w:themeColor="text1"/>
      <w:szCs w:val="24"/>
      <w:lang w:val="en-US" w:eastAsia="ja-JP"/>
    </w:rPr>
  </w:style>
  <w:style w:type="paragraph" w:customStyle="1" w:styleId="11BD930587034A50A084D27ED1A7A39E2">
    <w:name w:val="11BD930587034A50A084D27ED1A7A39E2"/>
    <w:rsid w:val="00F42C3E"/>
    <w:pPr>
      <w:spacing w:after="0" w:line="480" w:lineRule="auto"/>
      <w:ind w:firstLine="720"/>
    </w:pPr>
    <w:rPr>
      <w:color w:val="000000" w:themeColor="text1"/>
      <w:szCs w:val="24"/>
      <w:lang w:val="en-US" w:eastAsia="ja-JP"/>
    </w:rPr>
  </w:style>
  <w:style w:type="paragraph" w:customStyle="1" w:styleId="96D13568F3BA4BF5B9BFD089632476F62">
    <w:name w:val="96D13568F3BA4BF5B9BFD089632476F62"/>
    <w:rsid w:val="00F42C3E"/>
    <w:pPr>
      <w:spacing w:after="0" w:line="480" w:lineRule="auto"/>
      <w:ind w:left="720" w:hanging="720"/>
    </w:pPr>
    <w:rPr>
      <w:color w:val="000000" w:themeColor="text1"/>
      <w:szCs w:val="24"/>
      <w:lang w:val="en-US" w:eastAsia="ja-JP"/>
    </w:rPr>
  </w:style>
  <w:style w:type="paragraph" w:customStyle="1" w:styleId="7BBF4D19D7DA4A63BFF959F6247BC04C3">
    <w:name w:val="7BBF4D19D7DA4A63BFF959F6247BC04C3"/>
    <w:rsid w:val="00F42C3E"/>
    <w:pPr>
      <w:spacing w:after="0" w:line="480" w:lineRule="auto"/>
      <w:ind w:left="720" w:hanging="720"/>
    </w:pPr>
    <w:rPr>
      <w:color w:val="000000" w:themeColor="text1"/>
      <w:szCs w:val="24"/>
      <w:lang w:val="en-US" w:eastAsia="ja-JP"/>
    </w:rPr>
  </w:style>
  <w:style w:type="paragraph" w:customStyle="1" w:styleId="24E647EA54614BBE996FB40EBF6F7E9A3">
    <w:name w:val="24E647EA54614BBE996FB40EBF6F7E9A3"/>
    <w:rsid w:val="00F42C3E"/>
    <w:pPr>
      <w:spacing w:after="0" w:line="480" w:lineRule="auto"/>
      <w:ind w:left="720" w:hanging="720"/>
    </w:pPr>
    <w:rPr>
      <w:color w:val="000000" w:themeColor="text1"/>
      <w:szCs w:val="24"/>
      <w:lang w:val="en-US" w:eastAsia="ja-JP"/>
    </w:rPr>
  </w:style>
  <w:style w:type="paragraph" w:customStyle="1" w:styleId="0F3A3D98E4A34181BE37DEA0F71845703">
    <w:name w:val="0F3A3D98E4A34181BE37DEA0F71845703"/>
    <w:rsid w:val="00F42C3E"/>
    <w:pPr>
      <w:spacing w:after="0" w:line="480" w:lineRule="auto"/>
      <w:ind w:left="720" w:hanging="720"/>
    </w:pPr>
    <w:rPr>
      <w:color w:val="000000" w:themeColor="text1"/>
      <w:szCs w:val="24"/>
      <w:lang w:val="en-US" w:eastAsia="ja-JP"/>
    </w:rPr>
  </w:style>
  <w:style w:type="paragraph" w:customStyle="1" w:styleId="6B5BE981A04E4C54A498641D4B81BC763">
    <w:name w:val="6B5BE981A04E4C54A498641D4B81BC763"/>
    <w:rsid w:val="00F42C3E"/>
    <w:pPr>
      <w:spacing w:after="0" w:line="480" w:lineRule="auto"/>
      <w:ind w:left="720" w:hanging="720"/>
    </w:pPr>
    <w:rPr>
      <w:color w:val="000000" w:themeColor="text1"/>
      <w:szCs w:val="24"/>
      <w:lang w:val="en-US" w:eastAsia="ja-JP"/>
    </w:rPr>
  </w:style>
  <w:style w:type="paragraph" w:customStyle="1" w:styleId="C01934A7D7D745C1BAB56DCBC4FD3D612">
    <w:name w:val="C01934A7D7D745C1BAB56DCBC4FD3D612"/>
    <w:rsid w:val="00F42C3E"/>
    <w:pPr>
      <w:spacing w:before="240" w:after="0" w:line="480" w:lineRule="auto"/>
      <w:contextualSpacing/>
    </w:pPr>
    <w:rPr>
      <w:color w:val="000000" w:themeColor="text1"/>
      <w:szCs w:val="24"/>
      <w:lang w:val="en-US" w:eastAsia="ja-JP"/>
    </w:rPr>
  </w:style>
  <w:style w:type="paragraph" w:customStyle="1" w:styleId="F9E9099BC792489F8CEC0ACD0D6CD2495">
    <w:name w:val="F9E9099BC792489F8CEC0ACD0D6CD2495"/>
    <w:rsid w:val="00F42C3E"/>
    <w:pPr>
      <w:spacing w:after="0" w:line="480" w:lineRule="auto"/>
      <w:ind w:firstLine="720"/>
    </w:pPr>
    <w:rPr>
      <w:color w:val="000000" w:themeColor="text1"/>
      <w:szCs w:val="24"/>
      <w:lang w:val="en-US" w:eastAsia="ja-JP"/>
    </w:rPr>
  </w:style>
  <w:style w:type="paragraph" w:customStyle="1" w:styleId="9CF4F3B32B69488C8206756CE476BB095">
    <w:name w:val="9CF4F3B32B69488C8206756CE476BB095"/>
    <w:rsid w:val="00F42C3E"/>
    <w:pPr>
      <w:spacing w:after="0" w:line="480" w:lineRule="auto"/>
      <w:ind w:firstLine="720"/>
    </w:pPr>
    <w:rPr>
      <w:color w:val="000000" w:themeColor="text1"/>
      <w:szCs w:val="24"/>
      <w:lang w:val="en-US" w:eastAsia="ja-JP"/>
    </w:rPr>
  </w:style>
  <w:style w:type="paragraph" w:customStyle="1" w:styleId="5ED49284976C479F9CBA2389B8E897053">
    <w:name w:val="5ED49284976C479F9CBA2389B8E897053"/>
    <w:rsid w:val="00F42C3E"/>
    <w:pPr>
      <w:spacing w:after="0" w:line="480" w:lineRule="auto"/>
      <w:ind w:firstLine="720"/>
    </w:pPr>
    <w:rPr>
      <w:color w:val="000000" w:themeColor="text1"/>
      <w:szCs w:val="24"/>
      <w:lang w:val="en-US" w:eastAsia="ja-JP"/>
    </w:rPr>
  </w:style>
  <w:style w:type="paragraph" w:customStyle="1" w:styleId="11BD930587034A50A084D27ED1A7A39E3">
    <w:name w:val="11BD930587034A50A084D27ED1A7A39E3"/>
    <w:rsid w:val="00F42C3E"/>
    <w:pPr>
      <w:spacing w:after="0" w:line="480" w:lineRule="auto"/>
      <w:ind w:firstLine="720"/>
    </w:pPr>
    <w:rPr>
      <w:color w:val="000000" w:themeColor="text1"/>
      <w:szCs w:val="24"/>
      <w:lang w:val="en-US" w:eastAsia="ja-JP"/>
    </w:rPr>
  </w:style>
  <w:style w:type="paragraph" w:customStyle="1" w:styleId="96D13568F3BA4BF5B9BFD089632476F63">
    <w:name w:val="96D13568F3BA4BF5B9BFD089632476F63"/>
    <w:rsid w:val="00F42C3E"/>
    <w:pPr>
      <w:spacing w:after="0" w:line="480" w:lineRule="auto"/>
      <w:ind w:left="720" w:hanging="720"/>
    </w:pPr>
    <w:rPr>
      <w:color w:val="000000" w:themeColor="text1"/>
      <w:szCs w:val="24"/>
      <w:lang w:val="en-US" w:eastAsia="ja-JP"/>
    </w:rPr>
  </w:style>
  <w:style w:type="paragraph" w:customStyle="1" w:styleId="7BBF4D19D7DA4A63BFF959F6247BC04C4">
    <w:name w:val="7BBF4D19D7DA4A63BFF959F6247BC04C4"/>
    <w:rsid w:val="00F42C3E"/>
    <w:pPr>
      <w:spacing w:after="0" w:line="480" w:lineRule="auto"/>
      <w:ind w:left="720" w:hanging="720"/>
    </w:pPr>
    <w:rPr>
      <w:color w:val="000000" w:themeColor="text1"/>
      <w:szCs w:val="24"/>
      <w:lang w:val="en-US" w:eastAsia="ja-JP"/>
    </w:rPr>
  </w:style>
  <w:style w:type="paragraph" w:customStyle="1" w:styleId="24E647EA54614BBE996FB40EBF6F7E9A4">
    <w:name w:val="24E647EA54614BBE996FB40EBF6F7E9A4"/>
    <w:rsid w:val="00F42C3E"/>
    <w:pPr>
      <w:spacing w:after="0" w:line="480" w:lineRule="auto"/>
      <w:ind w:left="720" w:hanging="720"/>
    </w:pPr>
    <w:rPr>
      <w:color w:val="000000" w:themeColor="text1"/>
      <w:szCs w:val="24"/>
      <w:lang w:val="en-US" w:eastAsia="ja-JP"/>
    </w:rPr>
  </w:style>
  <w:style w:type="paragraph" w:customStyle="1" w:styleId="0F3A3D98E4A34181BE37DEA0F71845704">
    <w:name w:val="0F3A3D98E4A34181BE37DEA0F71845704"/>
    <w:rsid w:val="00F42C3E"/>
    <w:pPr>
      <w:spacing w:after="0" w:line="480" w:lineRule="auto"/>
      <w:ind w:left="720" w:hanging="720"/>
    </w:pPr>
    <w:rPr>
      <w:color w:val="000000" w:themeColor="text1"/>
      <w:szCs w:val="24"/>
      <w:lang w:val="en-US" w:eastAsia="ja-JP"/>
    </w:rPr>
  </w:style>
  <w:style w:type="paragraph" w:customStyle="1" w:styleId="6B5BE981A04E4C54A498641D4B81BC764">
    <w:name w:val="6B5BE981A04E4C54A498641D4B81BC764"/>
    <w:rsid w:val="00F42C3E"/>
    <w:pPr>
      <w:spacing w:after="0" w:line="480" w:lineRule="auto"/>
      <w:ind w:left="720" w:hanging="720"/>
    </w:pPr>
    <w:rPr>
      <w:color w:val="000000" w:themeColor="text1"/>
      <w:szCs w:val="24"/>
      <w:lang w:val="en-US" w:eastAsia="ja-JP"/>
    </w:rPr>
  </w:style>
  <w:style w:type="paragraph" w:customStyle="1" w:styleId="C01934A7D7D745C1BAB56DCBC4FD3D613">
    <w:name w:val="C01934A7D7D745C1BAB56DCBC4FD3D613"/>
    <w:rsid w:val="00F42C3E"/>
    <w:pPr>
      <w:spacing w:before="240" w:after="0" w:line="480" w:lineRule="auto"/>
      <w:contextualSpacing/>
    </w:pPr>
    <w:rPr>
      <w:color w:val="000000" w:themeColor="text1"/>
      <w:szCs w:val="24"/>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211EE3-941D-48FB-AF55-C68D06FB18B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D924D2F-C1BE-4F6E-B090-B751CAAF0631}">
  <ds:schemaRefs>
    <ds:schemaRef ds:uri="http://schemas.microsoft.com/sharepoint/v3/contenttype/forms"/>
  </ds:schemaRefs>
</ds:datastoreItem>
</file>

<file path=customXml/itemProps3.xml><?xml version="1.0" encoding="utf-8"?>
<ds:datastoreItem xmlns:ds="http://schemas.openxmlformats.org/officeDocument/2006/customXml" ds:itemID="{1849F8D5-0D56-4D70-8E17-89486A398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Davis, Justin</dc:creator>
  <keywords/>
  <dc:description/>
  <lastModifiedBy>Davis, Justin</lastModifiedBy>
  <revision>10</revision>
  <dcterms:created xsi:type="dcterms:W3CDTF">2024-05-27T03:50:00.0000000Z</dcterms:created>
  <dcterms:modified xsi:type="dcterms:W3CDTF">2026-08-03T05:00:26.1820256Z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