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10679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5440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7BDFDBD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6D86A05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1322REC</w:t>
            </w:r>
            <w:bookmarkStart w:id="0" w:name="_GoBack"/>
            <w:bookmarkEnd w:id="0"/>
            <w:r>
              <w:rPr>
                <w:rFonts w:hint="eastAsia"/>
                <w:vertAlign w:val="baseline"/>
                <w:lang w:val="en-US" w:eastAsia="zh-CN"/>
              </w:rPr>
              <w:t>015</w:t>
            </w:r>
          </w:p>
        </w:tc>
        <w:tc>
          <w:tcPr>
            <w:tcW w:w="1164" w:type="dxa"/>
          </w:tcPr>
          <w:p w14:paraId="519CC89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4CCD9E9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YX.ZHENGWEN.PRO</w:t>
            </w:r>
          </w:p>
        </w:tc>
      </w:tr>
      <w:tr w14:paraId="49917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7C093F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7E3EB78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2024-09-10 11:10:24</w:t>
            </w:r>
          </w:p>
        </w:tc>
        <w:tc>
          <w:tcPr>
            <w:tcW w:w="1164" w:type="dxa"/>
          </w:tcPr>
          <w:p w14:paraId="44108107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39E88C8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SCADA</w:t>
            </w:r>
          </w:p>
        </w:tc>
      </w:tr>
      <w:tr w14:paraId="66D09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0EC684FD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6AD075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合肥220kV政务区环网 政文线</w:t>
            </w:r>
          </w:p>
        </w:tc>
      </w:tr>
      <w:tr w14:paraId="546BB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71B21B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36D8BD8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政务区220kV站</w:t>
            </w:r>
          </w:p>
        </w:tc>
      </w:tr>
      <w:tr w14:paraId="1A7CF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463D0B7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502F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7E1D22D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环网中一回线故障，由于N-1校验充分，潮流分布合理，电网保持稳定，所有用户正常供电。</w:t>
            </w:r>
          </w:p>
        </w:tc>
      </w:tr>
    </w:tbl>
    <w:p w14:paraId="00236B19"/>
    <w:p w14:paraId="19465B29"/>
    <w:p w14:paraId="17E478E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30A6F54"/>
    <w:rsid w:val="7B9C0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99</Words>
  <Characters>153</Characters>
  <Lines>0</Lines>
  <Paragraphs>0</Paragraphs>
  <TotalTime>0</TotalTime>
  <ScaleCrop>false</ScaleCrop>
  <LinksUpToDate>false</LinksUpToDate>
  <CharactersWithSpaces>155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2025-11-06T09:23:00Z</dcterms:created>
  <dc:creator>HP</dc:creator>
  <cp:lastModifiedBy>刘佳雯</cp:lastModifiedBy>
  <dcterms:modified xsi:type="dcterms:W3CDTF">2025-11-06T13:10:10Z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92A9D72F5DD44EA497B13DCDE1A6CFC3_12</vt:lpwstr>
  </property>
</Properties>
</file>