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6010679">
      <w:pPr>
        <w:jc w:val="center"/>
        <w:rPr>
          <w:rFonts w:hint="eastAsia"/>
          <w:vertAlign w:val="baseline"/>
          <w:lang w:val="en-US" w:eastAsia="zh-CN"/>
        </w:rPr>
      </w:pPr>
      <w:r>
        <w:rPr>
          <w:rFonts w:hint="eastAsia"/>
          <w:b/>
          <w:bCs/>
          <w:sz w:val="28"/>
          <w:szCs w:val="36"/>
          <w:vertAlign w:val="baseline"/>
          <w:lang w:val="en-US" w:eastAsia="zh-CN"/>
        </w:rPr>
        <w:t>有限公司设备运行记录</w:t>
      </w:r>
    </w:p>
    <w:tbl>
      <w:tblPr>
        <w:tblStyle w:val="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217"/>
        <w:gridCol w:w="2080"/>
        <w:gridCol w:w="1164"/>
        <w:gridCol w:w="2843"/>
      </w:tblGrid>
      <w:tr w14:paraId="25440F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72" w:hRule="atLeast"/>
          <w:jc w:val="center"/>
        </w:trPr>
        <w:tc>
          <w:tcPr>
            <w:tcW w:w="1217" w:type="dxa"/>
          </w:tcPr>
          <w:p w14:paraId="7BDFDBD0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记录编号</w:t>
            </w:r>
          </w:p>
        </w:tc>
        <w:tc>
          <w:tcPr>
            <w:tcW w:w="2080" w:type="dxa"/>
          </w:tcPr>
          <w:p w14:paraId="6D86A05A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1335REC017</w:t>
            </w:r>
          </w:p>
        </w:tc>
        <w:tc>
          <w:tcPr>
            <w:tcW w:w="1164" w:type="dxa"/>
          </w:tcPr>
          <w:p w14:paraId="519CC89B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测点标识</w:t>
            </w:r>
          </w:p>
        </w:tc>
        <w:tc>
          <w:tcPr>
            <w:tcW w:w="2843" w:type="dxa"/>
          </w:tcPr>
          <w:p w14:paraId="4CCD9E9B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YC.QD2204.UL</w:t>
            </w:r>
          </w:p>
        </w:tc>
      </w:tr>
      <w:tr w14:paraId="49917F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7" w:type="dxa"/>
          </w:tcPr>
          <w:p w14:paraId="37C093FB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记录时间</w:t>
            </w:r>
          </w:p>
        </w:tc>
        <w:tc>
          <w:tcPr>
            <w:tcW w:w="2080" w:type="dxa"/>
          </w:tcPr>
          <w:p w14:paraId="7E3EB784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2024-07-10 09:50:12</w:t>
            </w:r>
          </w:p>
        </w:tc>
        <w:tc>
          <w:tcPr>
            <w:tcW w:w="1164" w:type="dxa"/>
          </w:tcPr>
          <w:p w14:paraId="44108107"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来源系统</w:t>
            </w:r>
          </w:p>
        </w:tc>
        <w:tc>
          <w:tcPr>
            <w:tcW w:w="2843" w:type="dxa"/>
          </w:tcPr>
          <w:p w14:paraId="39E88C8B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</w:rPr>
              <w:t>SCADA</w:t>
            </w:r>
          </w:p>
        </w:tc>
      </w:tr>
      <w:tr w14:paraId="66D091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2" w:hRule="atLeast"/>
          <w:jc w:val="center"/>
        </w:trPr>
        <w:tc>
          <w:tcPr>
            <w:tcW w:w="1217" w:type="dxa"/>
          </w:tcPr>
          <w:p w14:paraId="0EC684FD">
            <w:pPr>
              <w:rPr>
                <w:rFonts w:hint="eastAsia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关联设备</w:t>
            </w:r>
          </w:p>
        </w:tc>
        <w:tc>
          <w:tcPr>
            <w:tcW w:w="6087" w:type="dxa"/>
            <w:gridSpan w:val="3"/>
          </w:tcPr>
          <w:p w14:paraId="46AD0753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青岛500kV变电站 220kV #4母线</w:t>
            </w:r>
          </w:p>
        </w:tc>
      </w:tr>
      <w:tr w14:paraId="546BBE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217" w:type="dxa"/>
          </w:tcPr>
          <w:p w14:paraId="71B21B8D">
            <w:pPr>
              <w:rPr>
                <w:rFonts w:hint="default" w:eastAsiaTheme="minorEastAsia"/>
                <w:vertAlign w:val="baseline"/>
                <w:lang w:val="en-US" w:eastAsia="zh-CN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所属厂站</w:t>
            </w:r>
          </w:p>
        </w:tc>
        <w:tc>
          <w:tcPr>
            <w:tcW w:w="6087" w:type="dxa"/>
            <w:gridSpan w:val="3"/>
          </w:tcPr>
          <w:p w14:paraId="36D8BD8B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青岛500kV变电站</w:t>
            </w:r>
          </w:p>
        </w:tc>
      </w:tr>
      <w:tr w14:paraId="1A7CF7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04" w:type="dxa"/>
            <w:gridSpan w:val="4"/>
          </w:tcPr>
          <w:p w14:paraId="463D0B76">
            <w:pPr>
              <w:jc w:val="center"/>
              <w:rPr>
                <w:vertAlign w:val="baseline"/>
              </w:rPr>
            </w:pPr>
            <w:r>
              <w:rPr>
                <w:rFonts w:hint="eastAsia"/>
                <w:vertAlign w:val="baseline"/>
                <w:lang w:val="en-US" w:eastAsia="zh-CN"/>
              </w:rPr>
              <w:t>使用情况</w:t>
            </w:r>
          </w:p>
        </w:tc>
      </w:tr>
      <w:tr w14:paraId="2502F1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7304" w:type="dxa"/>
            <w:gridSpan w:val="4"/>
          </w:tcPr>
          <w:p w14:paraId="7E1D22DB">
            <w:pPr>
              <w:rPr>
                <w:vertAlign w:val="baseline"/>
              </w:rPr>
            </w:pPr>
            <w:r>
              <w:rPr>
                <w:rFonts w:hint="eastAsia"/>
                <w:vertAlign w:val="baseline"/>
              </w:rPr>
              <w:t>500kV变电站高压侧母线实际电压为495kV，高压侧母线额定电压500kV，中压侧母线实际电压为231kV，中压侧母线额定电压220kV</w:t>
            </w:r>
            <w:bookmarkStart w:id="0" w:name="_GoBack"/>
            <w:bookmarkEnd w:id="0"/>
            <w:r>
              <w:rPr>
                <w:rFonts w:hint="eastAsia"/>
                <w:vertAlign w:val="baseline"/>
              </w:rPr>
              <w:t>。</w:t>
            </w:r>
          </w:p>
        </w:tc>
      </w:tr>
    </w:tbl>
    <w:p w14:paraId="55B16CC7"/>
    <w:p w14:paraId="709266FF"/>
    <w:p w14:paraId="143DA0A1"/>
    <w:p w14:paraId="2B04A885"/>
    <w:p w14:paraId="1AAD4193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7290B15"/>
    <w:rsid w:val="6E4A67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qFormat="1"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3">
    <w:name w:val="Table Grid"/>
    <w:basedOn w:val="2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93</Words>
  <Characters>157</Characters>
  <Lines>0</Lines>
  <Paragraphs>0</Paragraphs>
  <TotalTime>0</TotalTime>
  <ScaleCrop>false</ScaleCrop>
  <LinksUpToDate>false</LinksUpToDate>
  <CharactersWithSpaces>161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2025-11-07T06:58:00Z</dcterms:created>
  <dc:creator>HP</dc:creator>
  <cp:lastModifiedBy>刘佳雯</cp:lastModifiedBy>
  <dcterms:modified xsi:type="dcterms:W3CDTF">2026-04-04T11:27:43Z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eyJoZGlkIjoiN2ZiMWU4NjE2ZThjZWFmNTIyNjY1N2Y2MGM4NGU0YzgiLCJ1c2VySWQiOiI0NzEwNjU4NjgifQ==</vt:lpwstr>
  </property>
  <property fmtid="{D5CDD505-2E9C-101B-9397-08002B2CF9AE}" pid="4" name="ICV">
    <vt:lpwstr>44572B55A0A2453599F0C4D4674482E5_12</vt:lpwstr>
  </property>
</Properties>
</file>