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D092F" w14:textId="77777777" w:rsidR="00AE4AFD" w:rsidRDefault="00200E85" w:rsidP="00200E85">
      <w:pPr>
        <w:pBdr>
          <w:bottom w:val="single" w:sz="12" w:space="1" w:color="auto"/>
        </w:pBdr>
        <w:jc w:val="right"/>
      </w:pPr>
      <w:r>
        <w:t>Trindade</w:t>
      </w:r>
    </w:p>
    <w:p w14:paraId="34662C3D" w14:textId="77777777" w:rsidR="00200E85" w:rsidRDefault="00200E85" w:rsidP="00200E85">
      <w:pPr>
        <w:pStyle w:val="Default"/>
        <w:jc w:val="both"/>
      </w:pPr>
    </w:p>
    <w:p w14:paraId="4EBBE3AC" w14:textId="77777777" w:rsidR="00200E85" w:rsidRDefault="00200E85" w:rsidP="00200E85">
      <w:pPr>
        <w:jc w:val="both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Pergunta 6: </w:t>
      </w:r>
      <w:r>
        <w:rPr>
          <w:sz w:val="23"/>
          <w:szCs w:val="23"/>
        </w:rPr>
        <w:t>Quantas pessoas há na Trindade?</w:t>
      </w:r>
    </w:p>
    <w:p w14:paraId="191A0A37" w14:textId="77777777" w:rsidR="00200E85" w:rsidRDefault="00200E85" w:rsidP="00200E85">
      <w:p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Resposta: </w:t>
      </w:r>
      <w:r>
        <w:rPr>
          <w:sz w:val="23"/>
          <w:szCs w:val="23"/>
        </w:rPr>
        <w:t>Há três pessoas na divindade: o Pai, o Filho e o Espírito Santo, e essas três são um Deus, da mesma substância, iguais em poder e glória.</w:t>
      </w:r>
    </w:p>
    <w:p w14:paraId="17069376" w14:textId="77777777" w:rsidR="00200E85" w:rsidRDefault="00200E85" w:rsidP="00200E85">
      <w:pPr>
        <w:jc w:val="both"/>
        <w:rPr>
          <w:sz w:val="23"/>
          <w:szCs w:val="23"/>
        </w:rPr>
      </w:pPr>
    </w:p>
    <w:p w14:paraId="7253C12C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Trindade é um dos maiores mistérios da fé cristã. Ela descreve que Deus subsiste em três pessoas. </w:t>
      </w:r>
    </w:p>
    <w:p w14:paraId="1226B4BE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</w:p>
    <w:p w14:paraId="71F084F5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 Trindade, a divindade é expressa em termos de essência ou natureza enquanto a diversidade é expressa em termos de pessoa. Enquanto o termo essência aponta para a unidade de Deus, o termo pessoa aponta para as distinções que existem no ser divino. Desta forma, a formulação da Trindade estabelece que Deus é um em essência e três em pessoas. É a subsistência </w:t>
      </w:r>
      <w:proofErr w:type="spellStart"/>
      <w:r>
        <w:rPr>
          <w:sz w:val="23"/>
          <w:szCs w:val="23"/>
        </w:rPr>
        <w:t>tripessoal</w:t>
      </w:r>
      <w:proofErr w:type="spellEnd"/>
      <w:r>
        <w:rPr>
          <w:sz w:val="23"/>
          <w:szCs w:val="23"/>
        </w:rPr>
        <w:t xml:space="preserve"> em uma só essência.</w:t>
      </w:r>
    </w:p>
    <w:p w14:paraId="3329A417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</w:p>
    <w:p w14:paraId="5F88CE36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Conforme o Rev. </w:t>
      </w:r>
      <w:proofErr w:type="spellStart"/>
      <w:r>
        <w:rPr>
          <w:sz w:val="23"/>
          <w:szCs w:val="23"/>
        </w:rPr>
        <w:t>Héber</w:t>
      </w:r>
      <w:proofErr w:type="spellEnd"/>
      <w:r>
        <w:rPr>
          <w:sz w:val="23"/>
          <w:szCs w:val="23"/>
        </w:rPr>
        <w:t xml:space="preserve"> Carlos de Campos, “Deus é um ser </w:t>
      </w:r>
      <w:proofErr w:type="spellStart"/>
      <w:r>
        <w:rPr>
          <w:sz w:val="23"/>
          <w:szCs w:val="23"/>
        </w:rPr>
        <w:t>tripessoal</w:t>
      </w:r>
      <w:proofErr w:type="spellEnd"/>
      <w:r>
        <w:rPr>
          <w:sz w:val="23"/>
          <w:szCs w:val="23"/>
        </w:rPr>
        <w:t>, sendo que as três pessoas compart</w:t>
      </w:r>
      <w:r>
        <w:rPr>
          <w:sz w:val="23"/>
          <w:szCs w:val="23"/>
        </w:rPr>
        <w:t>ilham a mesma essência divina.”.</w:t>
      </w:r>
    </w:p>
    <w:p w14:paraId="1E5BCEE0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</w:p>
    <w:p w14:paraId="431C385F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Deve-se mencionar que o termo “Trindade” não aparece na Bíblia (o termo foi utilizado pela primeira vez por Tertuliano, por volta de 220 d.C.), porém a sua utilização faz justiça ao ensino bíblico sobre a matéria.</w:t>
      </w:r>
    </w:p>
    <w:p w14:paraId="2CAB7BEA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</w:p>
    <w:p w14:paraId="49BD8CF5" w14:textId="77777777" w:rsidR="00200E85" w:rsidRDefault="00200E85" w:rsidP="00200E85">
      <w:pPr>
        <w:pStyle w:val="Default"/>
        <w:jc w:val="both"/>
      </w:pPr>
    </w:p>
    <w:p w14:paraId="07D581C0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É a Escritura que afirma a unidade de Deus (</w:t>
      </w:r>
      <w:proofErr w:type="spellStart"/>
      <w:r>
        <w:rPr>
          <w:sz w:val="23"/>
          <w:szCs w:val="23"/>
        </w:rPr>
        <w:t>Dt</w:t>
      </w:r>
      <w:proofErr w:type="spellEnd"/>
      <w:r>
        <w:rPr>
          <w:sz w:val="23"/>
          <w:szCs w:val="23"/>
        </w:rPr>
        <w:t xml:space="preserve"> 6.4) e a divindade das três pessoas da Trindade: Pai (Ne 9.6; At 2.24), Filho (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9.6; </w:t>
      </w:r>
      <w:proofErr w:type="spellStart"/>
      <w:r>
        <w:rPr>
          <w:sz w:val="23"/>
          <w:szCs w:val="23"/>
        </w:rPr>
        <w:t>Mt</w:t>
      </w:r>
      <w:proofErr w:type="spellEnd"/>
      <w:r>
        <w:rPr>
          <w:sz w:val="23"/>
          <w:szCs w:val="23"/>
        </w:rPr>
        <w:t xml:space="preserve"> 1.23) e Espírito Santo (</w:t>
      </w:r>
      <w:proofErr w:type="spellStart"/>
      <w:r>
        <w:rPr>
          <w:sz w:val="23"/>
          <w:szCs w:val="23"/>
        </w:rPr>
        <w:t>Sl</w:t>
      </w:r>
      <w:proofErr w:type="spellEnd"/>
      <w:r>
        <w:rPr>
          <w:sz w:val="23"/>
          <w:szCs w:val="23"/>
        </w:rPr>
        <w:t xml:space="preserve"> 139.7, 8; At 5.3, 4). Desta forma, há uma pluralidade de pessoas, três, em um só Deus.</w:t>
      </w:r>
    </w:p>
    <w:p w14:paraId="24DF6810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</w:p>
    <w:p w14:paraId="29A7E1F7" w14:textId="77777777" w:rsidR="00200E85" w:rsidRDefault="00200E85" w:rsidP="00200E85">
      <w:pPr>
        <w:pStyle w:val="Default"/>
        <w:jc w:val="both"/>
      </w:pPr>
    </w:p>
    <w:p w14:paraId="28948464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Veremos, a seguir, algumas evidências da doutrina da Trindade na Palavra do Senhor:</w:t>
      </w:r>
    </w:p>
    <w:p w14:paraId="64A7CAFD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</w:p>
    <w:p w14:paraId="142343E0" w14:textId="77777777" w:rsidR="00200E85" w:rsidRDefault="00200E85" w:rsidP="00200E85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No batismo de Jesus (</w:t>
      </w:r>
      <w:proofErr w:type="spellStart"/>
      <w:r>
        <w:rPr>
          <w:sz w:val="23"/>
          <w:szCs w:val="23"/>
        </w:rPr>
        <w:t>Mt</w:t>
      </w:r>
      <w:proofErr w:type="spellEnd"/>
      <w:r>
        <w:rPr>
          <w:sz w:val="23"/>
          <w:szCs w:val="23"/>
        </w:rPr>
        <w:t xml:space="preserve"> 3.16, 17): quando o Filho foi batizado por João Batista, o Espírito desceu do céu na forma corpórea de uma pomba e ouviu-se a voz do Pai dizendo algo sobre o Filho amado. </w:t>
      </w:r>
    </w:p>
    <w:p w14:paraId="27EF946F" w14:textId="77777777" w:rsidR="00200E85" w:rsidRPr="00200E85" w:rsidRDefault="00200E85" w:rsidP="00200E85">
      <w:pPr>
        <w:pStyle w:val="Default"/>
        <w:numPr>
          <w:ilvl w:val="0"/>
          <w:numId w:val="1"/>
        </w:numPr>
        <w:jc w:val="both"/>
      </w:pPr>
      <w:r w:rsidRPr="00200E85">
        <w:rPr>
          <w:sz w:val="23"/>
          <w:szCs w:val="23"/>
        </w:rPr>
        <w:t>Na obra da Criação: o Pai é o criador (</w:t>
      </w:r>
      <w:proofErr w:type="spellStart"/>
      <w:r w:rsidRPr="00200E85">
        <w:rPr>
          <w:sz w:val="23"/>
          <w:szCs w:val="23"/>
        </w:rPr>
        <w:t>Sl</w:t>
      </w:r>
      <w:proofErr w:type="spellEnd"/>
      <w:r w:rsidRPr="00200E85">
        <w:rPr>
          <w:sz w:val="23"/>
          <w:szCs w:val="23"/>
        </w:rPr>
        <w:t xml:space="preserve"> 33.6-9), o Filho é o criador (</w:t>
      </w:r>
      <w:proofErr w:type="spellStart"/>
      <w:r w:rsidRPr="00200E85">
        <w:rPr>
          <w:sz w:val="23"/>
          <w:szCs w:val="23"/>
        </w:rPr>
        <w:t>Jo</w:t>
      </w:r>
      <w:proofErr w:type="spellEnd"/>
      <w:r w:rsidRPr="00200E85">
        <w:rPr>
          <w:sz w:val="23"/>
          <w:szCs w:val="23"/>
        </w:rPr>
        <w:t xml:space="preserve"> 1.2, 3) e o Espírito é o criador (Jó 33.4). </w:t>
      </w:r>
    </w:p>
    <w:p w14:paraId="2D1E38AC" w14:textId="77777777" w:rsidR="00200E85" w:rsidRPr="00200E85" w:rsidRDefault="00200E85" w:rsidP="00200E85">
      <w:pPr>
        <w:pStyle w:val="Default"/>
        <w:numPr>
          <w:ilvl w:val="0"/>
          <w:numId w:val="1"/>
        </w:numPr>
        <w:jc w:val="both"/>
      </w:pPr>
      <w:r w:rsidRPr="00200E85">
        <w:rPr>
          <w:sz w:val="23"/>
          <w:szCs w:val="23"/>
        </w:rPr>
        <w:t>Na obra da Redenção: o Pai elege para a salvação (</w:t>
      </w:r>
      <w:proofErr w:type="spellStart"/>
      <w:r w:rsidRPr="00200E85">
        <w:rPr>
          <w:sz w:val="23"/>
          <w:szCs w:val="23"/>
        </w:rPr>
        <w:t>Ef</w:t>
      </w:r>
      <w:proofErr w:type="spellEnd"/>
      <w:r w:rsidRPr="00200E85">
        <w:rPr>
          <w:sz w:val="23"/>
          <w:szCs w:val="23"/>
        </w:rPr>
        <w:t xml:space="preserve"> 1.3-5), o Filho morre na cruz (</w:t>
      </w:r>
      <w:proofErr w:type="spellStart"/>
      <w:r w:rsidRPr="00200E85">
        <w:rPr>
          <w:sz w:val="23"/>
          <w:szCs w:val="23"/>
        </w:rPr>
        <w:t>Gl</w:t>
      </w:r>
      <w:proofErr w:type="spellEnd"/>
      <w:r w:rsidRPr="00200E85">
        <w:rPr>
          <w:sz w:val="23"/>
          <w:szCs w:val="23"/>
        </w:rPr>
        <w:t xml:space="preserve"> 1.3, 4) e o Espírito convence o pecador a respeito da fé salvadora (</w:t>
      </w:r>
      <w:proofErr w:type="spellStart"/>
      <w:r w:rsidRPr="00200E85">
        <w:rPr>
          <w:sz w:val="23"/>
          <w:szCs w:val="23"/>
        </w:rPr>
        <w:t>Jo</w:t>
      </w:r>
      <w:proofErr w:type="spellEnd"/>
      <w:r w:rsidRPr="00200E85">
        <w:rPr>
          <w:sz w:val="23"/>
          <w:szCs w:val="23"/>
        </w:rPr>
        <w:t xml:space="preserve"> 16.7-11). </w:t>
      </w:r>
    </w:p>
    <w:p w14:paraId="7B70E9DC" w14:textId="77777777" w:rsidR="00200E85" w:rsidRPr="00200E85" w:rsidRDefault="00200E85" w:rsidP="00200E85">
      <w:pPr>
        <w:pStyle w:val="Default"/>
        <w:numPr>
          <w:ilvl w:val="0"/>
          <w:numId w:val="1"/>
        </w:numPr>
        <w:jc w:val="both"/>
      </w:pPr>
      <w:r w:rsidRPr="00200E85">
        <w:rPr>
          <w:sz w:val="23"/>
          <w:szCs w:val="23"/>
        </w:rPr>
        <w:t>A fórmula batismal evoca a Trindade (</w:t>
      </w:r>
      <w:proofErr w:type="spellStart"/>
      <w:r w:rsidRPr="00200E85">
        <w:rPr>
          <w:sz w:val="23"/>
          <w:szCs w:val="23"/>
        </w:rPr>
        <w:t>Mt</w:t>
      </w:r>
      <w:proofErr w:type="spellEnd"/>
      <w:r w:rsidRPr="00200E85">
        <w:rPr>
          <w:sz w:val="23"/>
          <w:szCs w:val="23"/>
        </w:rPr>
        <w:t xml:space="preserve"> 28.18-20) </w:t>
      </w:r>
    </w:p>
    <w:p w14:paraId="35C892C9" w14:textId="77777777" w:rsidR="00200E85" w:rsidRPr="00200E85" w:rsidRDefault="00200E85" w:rsidP="00200E85">
      <w:pPr>
        <w:pStyle w:val="Default"/>
        <w:numPr>
          <w:ilvl w:val="0"/>
          <w:numId w:val="1"/>
        </w:numPr>
        <w:jc w:val="both"/>
      </w:pPr>
      <w:r w:rsidRPr="00200E85">
        <w:rPr>
          <w:sz w:val="23"/>
          <w:szCs w:val="23"/>
        </w:rPr>
        <w:t xml:space="preserve">A bênção apostólica evoca a Trindade (II </w:t>
      </w:r>
      <w:proofErr w:type="spellStart"/>
      <w:r w:rsidRPr="00200E85">
        <w:rPr>
          <w:sz w:val="23"/>
          <w:szCs w:val="23"/>
        </w:rPr>
        <w:t>Co</w:t>
      </w:r>
      <w:proofErr w:type="spellEnd"/>
      <w:r w:rsidRPr="00200E85">
        <w:rPr>
          <w:sz w:val="23"/>
          <w:szCs w:val="23"/>
        </w:rPr>
        <w:t xml:space="preserve"> 13.13) </w:t>
      </w:r>
    </w:p>
    <w:p w14:paraId="6AB3F837" w14:textId="77777777" w:rsidR="00200E85" w:rsidRDefault="00200E85" w:rsidP="00200E85">
      <w:pPr>
        <w:pStyle w:val="Default"/>
        <w:jc w:val="both"/>
      </w:pPr>
    </w:p>
    <w:p w14:paraId="154655F6" w14:textId="77777777" w:rsidR="00200E85" w:rsidRDefault="00200E85" w:rsidP="00200E85">
      <w:pPr>
        <w:pStyle w:val="Default"/>
        <w:jc w:val="both"/>
      </w:pPr>
    </w:p>
    <w:p w14:paraId="465C7B22" w14:textId="77777777" w:rsidR="00200E85" w:rsidRDefault="00200E85" w:rsidP="00200E85">
      <w:pPr>
        <w:pStyle w:val="Default"/>
        <w:jc w:val="both"/>
      </w:pPr>
    </w:p>
    <w:p w14:paraId="64ECAD1A" w14:textId="77777777" w:rsidR="00200E85" w:rsidRPr="00200E85" w:rsidRDefault="00200E85" w:rsidP="00200E85">
      <w:pPr>
        <w:pStyle w:val="Default"/>
        <w:jc w:val="both"/>
        <w:rPr>
          <w:b/>
          <w:sz w:val="23"/>
          <w:szCs w:val="23"/>
        </w:rPr>
      </w:pPr>
      <w:r>
        <w:t xml:space="preserve"> </w:t>
      </w:r>
      <w:r w:rsidRPr="00200E85">
        <w:rPr>
          <w:b/>
          <w:sz w:val="23"/>
          <w:szCs w:val="23"/>
        </w:rPr>
        <w:t>A doutrina da Trindade é muito importante porque:</w:t>
      </w:r>
    </w:p>
    <w:p w14:paraId="66B9B1E8" w14:textId="77777777" w:rsidR="00200E85" w:rsidRDefault="00200E85" w:rsidP="00200E85">
      <w:pPr>
        <w:pStyle w:val="Default"/>
        <w:jc w:val="both"/>
      </w:pPr>
    </w:p>
    <w:p w14:paraId="7CEB0DF5" w14:textId="77777777" w:rsidR="00200E85" w:rsidRPr="00200E85" w:rsidRDefault="00200E85" w:rsidP="00200E85">
      <w:pPr>
        <w:pStyle w:val="Default"/>
        <w:numPr>
          <w:ilvl w:val="0"/>
          <w:numId w:val="2"/>
        </w:numPr>
        <w:jc w:val="both"/>
      </w:pPr>
      <w:r w:rsidRPr="00200E85">
        <w:rPr>
          <w:sz w:val="23"/>
          <w:szCs w:val="23"/>
        </w:rPr>
        <w:t xml:space="preserve">Demostra que Deus é um ser relacional porque é </w:t>
      </w:r>
      <w:proofErr w:type="spellStart"/>
      <w:r w:rsidRPr="00200E85">
        <w:rPr>
          <w:sz w:val="23"/>
          <w:szCs w:val="23"/>
        </w:rPr>
        <w:t>tripessoal</w:t>
      </w:r>
      <w:proofErr w:type="spellEnd"/>
      <w:r w:rsidRPr="00200E85">
        <w:rPr>
          <w:sz w:val="23"/>
          <w:szCs w:val="23"/>
        </w:rPr>
        <w:t xml:space="preserve">, ou seja, o Pai relaciona-se com o Filho que </w:t>
      </w:r>
      <w:proofErr w:type="gramStart"/>
      <w:r w:rsidRPr="00200E85">
        <w:rPr>
          <w:sz w:val="23"/>
          <w:szCs w:val="23"/>
        </w:rPr>
        <w:t>relacionam-se</w:t>
      </w:r>
      <w:proofErr w:type="gramEnd"/>
      <w:r w:rsidRPr="00200E85">
        <w:rPr>
          <w:sz w:val="23"/>
          <w:szCs w:val="23"/>
        </w:rPr>
        <w:t xml:space="preserve"> com o Espírito. Esse relacionamento de amor é eterno existindo antes da criação do universo. Com base no relacionamento interpessoal da Trindade, nós, que fomos criados à imagem e </w:t>
      </w:r>
      <w:r w:rsidRPr="00200E85">
        <w:rPr>
          <w:sz w:val="23"/>
          <w:szCs w:val="23"/>
        </w:rPr>
        <w:lastRenderedPageBreak/>
        <w:t>semelhança de Deus (</w:t>
      </w:r>
      <w:proofErr w:type="spellStart"/>
      <w:r w:rsidRPr="00200E85">
        <w:rPr>
          <w:sz w:val="23"/>
          <w:szCs w:val="23"/>
        </w:rPr>
        <w:t>Gn</w:t>
      </w:r>
      <w:proofErr w:type="spellEnd"/>
      <w:r w:rsidRPr="00200E85">
        <w:rPr>
          <w:sz w:val="23"/>
          <w:szCs w:val="23"/>
        </w:rPr>
        <w:t xml:space="preserve"> 1.26), também somos chamados a viver relacionamentos verdadeiros, consistentes e de amor. </w:t>
      </w:r>
    </w:p>
    <w:p w14:paraId="608379CC" w14:textId="77777777" w:rsidR="00200E85" w:rsidRDefault="00200E85" w:rsidP="00200E85">
      <w:pPr>
        <w:pStyle w:val="Default"/>
        <w:ind w:left="720"/>
        <w:jc w:val="both"/>
      </w:pPr>
    </w:p>
    <w:p w14:paraId="2EE46273" w14:textId="77777777" w:rsidR="00200E85" w:rsidRPr="00200E85" w:rsidRDefault="00200E85" w:rsidP="00200E85">
      <w:pPr>
        <w:pStyle w:val="Default"/>
        <w:ind w:left="720"/>
        <w:jc w:val="both"/>
      </w:pPr>
      <w:r w:rsidRPr="00200E85">
        <w:rPr>
          <w:sz w:val="23"/>
          <w:szCs w:val="23"/>
        </w:rPr>
        <w:t xml:space="preserve">Desta forma, aqueles que se isolam afastando-se de todo e qualquer relacionamento não vivem a proposta do Deus </w:t>
      </w:r>
      <w:proofErr w:type="spellStart"/>
      <w:r w:rsidRPr="00200E85">
        <w:rPr>
          <w:sz w:val="23"/>
          <w:szCs w:val="23"/>
        </w:rPr>
        <w:t>Triúno</w:t>
      </w:r>
      <w:proofErr w:type="spellEnd"/>
      <w:r w:rsidRPr="00200E85">
        <w:rPr>
          <w:sz w:val="23"/>
          <w:szCs w:val="23"/>
        </w:rPr>
        <w:t xml:space="preserve"> para a sua vida. </w:t>
      </w:r>
    </w:p>
    <w:p w14:paraId="0AA1995E" w14:textId="77777777" w:rsidR="00200E85" w:rsidRPr="00200E85" w:rsidRDefault="00200E85" w:rsidP="00200E85">
      <w:pPr>
        <w:pStyle w:val="Default"/>
        <w:ind w:left="720"/>
        <w:jc w:val="both"/>
      </w:pPr>
    </w:p>
    <w:p w14:paraId="7485587A" w14:textId="77777777" w:rsidR="00200E85" w:rsidRDefault="00200E85" w:rsidP="00200E85">
      <w:pPr>
        <w:pStyle w:val="Default"/>
        <w:numPr>
          <w:ilvl w:val="0"/>
          <w:numId w:val="2"/>
        </w:numPr>
        <w:jc w:val="both"/>
      </w:pPr>
      <w:r w:rsidRPr="00200E85">
        <w:rPr>
          <w:sz w:val="23"/>
          <w:szCs w:val="23"/>
        </w:rPr>
        <w:t xml:space="preserve">Se Deus não fosse </w:t>
      </w:r>
      <w:proofErr w:type="spellStart"/>
      <w:r w:rsidRPr="00200E85">
        <w:rPr>
          <w:sz w:val="23"/>
          <w:szCs w:val="23"/>
        </w:rPr>
        <w:t>Triúno</w:t>
      </w:r>
      <w:proofErr w:type="spellEnd"/>
      <w:r w:rsidRPr="00200E85">
        <w:rPr>
          <w:sz w:val="23"/>
          <w:szCs w:val="23"/>
        </w:rPr>
        <w:t xml:space="preserve">, o Filho não seria Deus e a morte de Jesus não passaria de um homem morrendo por, no máximo, outro homem. Isso significa que a justificação pelo sangue de Jesus ficaria totalmente prejudicada. A nossa culpa continuaria conosco porque um homem não pode levar a culpa de homens. Poderíamos depender da obra de um homem para ter a nossa dívida paga? Certamente que não. Somente o nosso Redentor Deus-homem é que poderia cancelar o escrito de dívida que era contra nós (Cl 2.13-15) e, por isso, ele é a segunda pessoa da Trindade Santa. </w:t>
      </w:r>
    </w:p>
    <w:p w14:paraId="3AA03C67" w14:textId="77777777" w:rsidR="00200E85" w:rsidRDefault="00200E85" w:rsidP="00200E85">
      <w:pPr>
        <w:pStyle w:val="Default"/>
        <w:jc w:val="both"/>
      </w:pPr>
    </w:p>
    <w:p w14:paraId="303A0D77" w14:textId="77777777" w:rsidR="00200E85" w:rsidRPr="00200E85" w:rsidRDefault="00200E85" w:rsidP="00200E85">
      <w:pPr>
        <w:pStyle w:val="Default"/>
        <w:jc w:val="both"/>
      </w:pPr>
    </w:p>
    <w:p w14:paraId="3E236419" w14:textId="77777777" w:rsidR="00200E85" w:rsidRDefault="00200E85" w:rsidP="00200E85">
      <w:pPr>
        <w:pStyle w:val="Default"/>
        <w:jc w:val="both"/>
        <w:rPr>
          <w:sz w:val="23"/>
          <w:szCs w:val="23"/>
        </w:rPr>
      </w:pPr>
      <w:bookmarkStart w:id="0" w:name="_GoBack"/>
      <w:bookmarkEnd w:id="0"/>
    </w:p>
    <w:sectPr w:rsidR="0020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545"/>
    <w:multiLevelType w:val="hybridMultilevel"/>
    <w:tmpl w:val="63923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5CDD"/>
    <w:multiLevelType w:val="hybridMultilevel"/>
    <w:tmpl w:val="ADB69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85"/>
    <w:rsid w:val="00200E85"/>
    <w:rsid w:val="00541AB9"/>
    <w:rsid w:val="00B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2371"/>
  <w15:chartTrackingRefBased/>
  <w15:docId w15:val="{FC3AF959-3587-4EEF-B3A9-016685C4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00E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1</cp:revision>
  <dcterms:created xsi:type="dcterms:W3CDTF">2016-10-14T18:43:00Z</dcterms:created>
  <dcterms:modified xsi:type="dcterms:W3CDTF">2016-10-14T18:54:00Z</dcterms:modified>
</cp:coreProperties>
</file>