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D092F" w14:textId="21B610E4" w:rsidR="00AE4AFD" w:rsidRPr="00D65DAE" w:rsidRDefault="00AE1B2A" w:rsidP="00200E85">
      <w:pPr>
        <w:pBdr>
          <w:bottom w:val="single" w:sz="12" w:space="1" w:color="auto"/>
        </w:pBdr>
        <w:jc w:val="right"/>
        <w:rPr>
          <w:rStyle w:val="RefernciaIntensa"/>
        </w:rPr>
      </w:pPr>
      <w:r w:rsidRPr="00D65DAE">
        <w:rPr>
          <w:rStyle w:val="RefernciaIntensa"/>
        </w:rPr>
        <w:t>DECRETOS DE DEUS</w:t>
      </w:r>
    </w:p>
    <w:p w14:paraId="34662C3D" w14:textId="77777777" w:rsidR="00200E85" w:rsidRDefault="00200E85" w:rsidP="00200E85">
      <w:pPr>
        <w:pStyle w:val="Default"/>
        <w:jc w:val="both"/>
      </w:pPr>
    </w:p>
    <w:p w14:paraId="468BA620" w14:textId="77777777" w:rsidR="00AE1B2A" w:rsidRPr="00AE1B2A" w:rsidRDefault="00AE1B2A" w:rsidP="00AE1B2A">
      <w:r w:rsidRPr="00AE1B2A">
        <w:rPr>
          <w:b/>
        </w:rPr>
        <w:t>PERGUNTA 7</w:t>
      </w:r>
      <w:r w:rsidRPr="00AE1B2A">
        <w:t>. Que são os decretos de Deus?</w:t>
      </w:r>
    </w:p>
    <w:p w14:paraId="17069376" w14:textId="37A37EDB" w:rsidR="00200E85" w:rsidRDefault="00435692" w:rsidP="00435692">
      <w:pPr>
        <w:jc w:val="both"/>
        <w:rPr>
          <w:b/>
          <w:bCs/>
          <w:sz w:val="23"/>
          <w:szCs w:val="23"/>
          <w:lang w:val="en-US"/>
        </w:rPr>
      </w:pPr>
      <w:r w:rsidRPr="00435692">
        <w:rPr>
          <w:b/>
          <w:bCs/>
          <w:sz w:val="23"/>
          <w:szCs w:val="23"/>
        </w:rPr>
        <w:t>R</w:t>
      </w:r>
      <w:r w:rsidRPr="00435692">
        <w:rPr>
          <w:b/>
          <w:bCs/>
          <w:sz w:val="23"/>
          <w:szCs w:val="23"/>
        </w:rPr>
        <w:t>esposta:</w:t>
      </w:r>
      <w:r w:rsidRPr="00435692">
        <w:rPr>
          <w:bCs/>
          <w:sz w:val="23"/>
          <w:szCs w:val="23"/>
        </w:rPr>
        <w:t xml:space="preserve"> Os decretos de Deus são o seu eterno propósito, segundo o conselho da sua vontade, pelo qual, para sua própria glória, Ele predestinou tudo o que acontece.</w:t>
      </w:r>
      <w:r w:rsidR="00D65DAE">
        <w:rPr>
          <w:bCs/>
          <w:sz w:val="23"/>
          <w:szCs w:val="23"/>
        </w:rPr>
        <w:t xml:space="preserve"> </w:t>
      </w:r>
      <w:r w:rsidRPr="00435692">
        <w:rPr>
          <w:b/>
          <w:bCs/>
          <w:sz w:val="23"/>
          <w:szCs w:val="23"/>
          <w:lang w:val="en-US"/>
        </w:rPr>
        <w:t xml:space="preserve">Rm 11.36; </w:t>
      </w:r>
      <w:proofErr w:type="spellStart"/>
      <w:r w:rsidRPr="00435692">
        <w:rPr>
          <w:b/>
          <w:bCs/>
          <w:sz w:val="23"/>
          <w:szCs w:val="23"/>
          <w:lang w:val="en-US"/>
        </w:rPr>
        <w:t>Ef</w:t>
      </w:r>
      <w:proofErr w:type="spellEnd"/>
      <w:r w:rsidRPr="00435692">
        <w:rPr>
          <w:b/>
          <w:bCs/>
          <w:sz w:val="23"/>
          <w:szCs w:val="23"/>
          <w:lang w:val="en-US"/>
        </w:rPr>
        <w:t xml:space="preserve"> 1.4-6, 11; At 2.23; 17.26; Jo 21.19; Is 44.28; At 13.48; 1Co 2.7; </w:t>
      </w:r>
      <w:proofErr w:type="spellStart"/>
      <w:r w:rsidRPr="00435692">
        <w:rPr>
          <w:b/>
          <w:bCs/>
          <w:sz w:val="23"/>
          <w:szCs w:val="23"/>
          <w:lang w:val="en-US"/>
        </w:rPr>
        <w:t>Ef</w:t>
      </w:r>
      <w:proofErr w:type="spellEnd"/>
      <w:r w:rsidRPr="00435692">
        <w:rPr>
          <w:b/>
          <w:bCs/>
          <w:sz w:val="23"/>
          <w:szCs w:val="23"/>
          <w:lang w:val="en-US"/>
        </w:rPr>
        <w:t xml:space="preserve"> 3.10-11.</w:t>
      </w:r>
    </w:p>
    <w:p w14:paraId="2C2C185A" w14:textId="4931FB21" w:rsidR="00435692" w:rsidRPr="00D65DAE" w:rsidRDefault="00D65DAE" w:rsidP="00435692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 xml:space="preserve">I. </w:t>
      </w:r>
      <w:r w:rsidRPr="00D65DAE">
        <w:rPr>
          <w:sz w:val="23"/>
          <w:szCs w:val="23"/>
        </w:rPr>
        <w:t xml:space="preserve">O Decreto de Deus é eterno – </w:t>
      </w:r>
      <w:proofErr w:type="spellStart"/>
      <w:r w:rsidRPr="00D65DAE">
        <w:rPr>
          <w:sz w:val="23"/>
          <w:szCs w:val="23"/>
        </w:rPr>
        <w:t>Ef</w:t>
      </w:r>
      <w:proofErr w:type="spellEnd"/>
      <w:r w:rsidRPr="00D65DAE">
        <w:rPr>
          <w:sz w:val="23"/>
          <w:szCs w:val="23"/>
        </w:rPr>
        <w:t xml:space="preserve"> 1.4-6; 11 -  “4  assim como nos escolheu nele antes da fundação do mundo, para sermos santos e irrepreensíveis perante ele; e em amor 5  nos predestinou para ele, para a adoção de filhos, por meio de Jesus Cristo, segundo o beneplácito de sua vontade, 6  para louvor da glória de sua graça, que ele nos concedeu gratuitamente no Amado, (...) 11  nele, digo, no qual fomos também feitos herança, predestinados segundo o propósito daquele que faz todas as coisas conforme o conselho da sua vontade,...”</w:t>
      </w:r>
    </w:p>
    <w:p w14:paraId="4910C2EB" w14:textId="4F720D25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A</w:t>
      </w:r>
      <w:r w:rsidRPr="00D65DAE">
        <w:rPr>
          <w:b/>
          <w:sz w:val="23"/>
          <w:szCs w:val="23"/>
        </w:rPr>
        <w:t>)</w:t>
      </w:r>
      <w:r w:rsidRPr="00D65DAE">
        <w:rPr>
          <w:sz w:val="23"/>
          <w:szCs w:val="23"/>
        </w:rPr>
        <w:t xml:space="preserve"> Eterno, significa que ele: (1) foi feito antes do tempo, (2) não está sujeito ao tempo; (3) é imutável; (4) é, consequentemente, confiável.</w:t>
      </w:r>
    </w:p>
    <w:p w14:paraId="1AB839AE" w14:textId="7339FE34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B</w:t>
      </w:r>
      <w:r w:rsidRPr="00D65DAE">
        <w:rPr>
          <w:b/>
          <w:sz w:val="23"/>
          <w:szCs w:val="23"/>
        </w:rPr>
        <w:t>)</w:t>
      </w:r>
      <w:r w:rsidRPr="00D65DAE">
        <w:rPr>
          <w:sz w:val="23"/>
          <w:szCs w:val="23"/>
        </w:rPr>
        <w:t xml:space="preserve"> O texto prova mostra um exemplo da eternidade do decreto divino.</w:t>
      </w:r>
    </w:p>
    <w:p w14:paraId="1D7BEE18" w14:textId="7140D1CD" w:rsid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 xml:space="preserve">(1) </w:t>
      </w:r>
      <w:r w:rsidRPr="00D65DAE">
        <w:rPr>
          <w:sz w:val="23"/>
          <w:szCs w:val="23"/>
        </w:rPr>
        <w:t>Escolhidos em Cristo an</w:t>
      </w:r>
      <w:r>
        <w:rPr>
          <w:sz w:val="23"/>
          <w:szCs w:val="23"/>
        </w:rPr>
        <w:t xml:space="preserve">tes da fundação do mundo – v.4; </w:t>
      </w:r>
      <w:r w:rsidRPr="00D65DAE">
        <w:rPr>
          <w:b/>
          <w:sz w:val="23"/>
          <w:szCs w:val="23"/>
        </w:rPr>
        <w:t>(2)</w:t>
      </w:r>
      <w:r w:rsidRPr="00D65DAE">
        <w:rPr>
          <w:sz w:val="23"/>
          <w:szCs w:val="23"/>
        </w:rPr>
        <w:t xml:space="preserve"> predestinados para adoção de filhos, segundo o beneplácito de sua vontade, v.5.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(3)</w:t>
      </w:r>
      <w:r w:rsidRPr="00D65DAE">
        <w:rPr>
          <w:sz w:val="23"/>
          <w:szCs w:val="23"/>
        </w:rPr>
        <w:t xml:space="preserve"> </w:t>
      </w:r>
      <w:proofErr w:type="gramStart"/>
      <w:r w:rsidRPr="00D65DAE">
        <w:rPr>
          <w:sz w:val="23"/>
          <w:szCs w:val="23"/>
        </w:rPr>
        <w:t>feitos herança</w:t>
      </w:r>
      <w:proofErr w:type="gramEnd"/>
      <w:r w:rsidRPr="00D65DAE">
        <w:rPr>
          <w:sz w:val="23"/>
          <w:szCs w:val="23"/>
        </w:rPr>
        <w:t>, predestinados segundo o propósito daquele que faz “todas as coisas” conforme o “conselho de sua vontade”. V.11.</w:t>
      </w:r>
    </w:p>
    <w:p w14:paraId="66DD1F7E" w14:textId="19866584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II.</w:t>
      </w:r>
      <w:r w:rsidRPr="00D65DAE">
        <w:rPr>
          <w:sz w:val="23"/>
          <w:szCs w:val="23"/>
        </w:rPr>
        <w:t xml:space="preserve"> O propósito do Decreto é a Glória de Deus - </w:t>
      </w:r>
      <w:proofErr w:type="spellStart"/>
      <w:r w:rsidRPr="00D65DAE">
        <w:rPr>
          <w:sz w:val="23"/>
          <w:szCs w:val="23"/>
        </w:rPr>
        <w:t>Rm</w:t>
      </w:r>
      <w:proofErr w:type="spellEnd"/>
      <w:r w:rsidRPr="00D65DAE">
        <w:rPr>
          <w:sz w:val="23"/>
          <w:szCs w:val="23"/>
        </w:rPr>
        <w:t xml:space="preserve"> 11.36 Porque dele, e por meio dele, e para ele são todas as coisas. A ele, po</w:t>
      </w:r>
      <w:r>
        <w:rPr>
          <w:sz w:val="23"/>
          <w:szCs w:val="23"/>
        </w:rPr>
        <w:t>is, a glória eternamente. Amém!</w:t>
      </w:r>
    </w:p>
    <w:p w14:paraId="4C0E25BA" w14:textId="2C10F507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A</w:t>
      </w:r>
      <w:r w:rsidRPr="00D65DAE">
        <w:rPr>
          <w:b/>
          <w:sz w:val="23"/>
          <w:szCs w:val="23"/>
        </w:rPr>
        <w:t>)</w:t>
      </w:r>
      <w:r w:rsidRPr="00D65DAE">
        <w:rPr>
          <w:sz w:val="23"/>
          <w:szCs w:val="23"/>
        </w:rPr>
        <w:t xml:space="preserve"> Deus é soberano sobre aquilo que criou: </w:t>
      </w:r>
    </w:p>
    <w:p w14:paraId="58F551F9" w14:textId="07093F78" w:rsid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(1)</w:t>
      </w:r>
      <w:r w:rsidRPr="00D65DAE">
        <w:rPr>
          <w:sz w:val="23"/>
          <w:szCs w:val="23"/>
        </w:rPr>
        <w:t xml:space="preserve"> Tudo pertence a Deus – tudo lhe é de direito.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(2)</w:t>
      </w:r>
      <w:r w:rsidRPr="00D65DAE">
        <w:rPr>
          <w:sz w:val="23"/>
          <w:szCs w:val="23"/>
        </w:rPr>
        <w:t xml:space="preserve"> Tudo acontece por meio de Deus – Ele é o sustentador e mantenedor de todas as coisas, nada existe a parte ou independente </w:t>
      </w:r>
      <w:proofErr w:type="spellStart"/>
      <w:r w:rsidRPr="00D65DAE">
        <w:rPr>
          <w:sz w:val="23"/>
          <w:szCs w:val="23"/>
        </w:rPr>
        <w:t>dEle.</w:t>
      </w:r>
      <w:proofErr w:type="spellEnd"/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(3)</w:t>
      </w:r>
      <w:r w:rsidRPr="00D65DAE">
        <w:rPr>
          <w:sz w:val="23"/>
          <w:szCs w:val="23"/>
        </w:rPr>
        <w:t xml:space="preserve"> Tudo converge para Ele, a História não é sem sentido, nem um trem descarrilado; Deus consumará o seu propósito.</w:t>
      </w:r>
    </w:p>
    <w:p w14:paraId="7712CE63" w14:textId="77777777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III.</w:t>
      </w:r>
      <w:r w:rsidRPr="00D65DAE">
        <w:rPr>
          <w:sz w:val="23"/>
          <w:szCs w:val="23"/>
        </w:rPr>
        <w:t xml:space="preserve"> O Propósito de Deus é todo abrangente: </w:t>
      </w:r>
    </w:p>
    <w:p w14:paraId="260D538B" w14:textId="6FEB4C2F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sz w:val="23"/>
          <w:szCs w:val="23"/>
        </w:rPr>
        <w:t>A</w:t>
      </w:r>
      <w:r>
        <w:rPr>
          <w:sz w:val="23"/>
          <w:szCs w:val="23"/>
        </w:rPr>
        <w:t>)</w:t>
      </w:r>
      <w:r w:rsidRPr="00D65DAE">
        <w:rPr>
          <w:sz w:val="23"/>
          <w:szCs w:val="23"/>
        </w:rPr>
        <w:t xml:space="preserve"> Envolve </w:t>
      </w:r>
      <w:proofErr w:type="gramStart"/>
      <w:r w:rsidRPr="00D65DAE">
        <w:rPr>
          <w:sz w:val="23"/>
          <w:szCs w:val="23"/>
        </w:rPr>
        <w:t>o “concursos”</w:t>
      </w:r>
      <w:proofErr w:type="gramEnd"/>
      <w:r w:rsidRPr="00D65DAE">
        <w:rPr>
          <w:sz w:val="23"/>
          <w:szCs w:val="23"/>
        </w:rPr>
        <w:t xml:space="preserve"> divino - At 2.23 – “... sendo este entregue pelo determinado desígnio e presciência de Deus, vós o matastes, crucificando-o por mãos de iníquos...”</w:t>
      </w:r>
    </w:p>
    <w:p w14:paraId="61133D71" w14:textId="32A34318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(1)</w:t>
      </w:r>
      <w:r w:rsidRPr="00D65DAE">
        <w:rPr>
          <w:sz w:val="23"/>
          <w:szCs w:val="23"/>
        </w:rPr>
        <w:t xml:space="preserve"> Deus utiliza as ações livres dos homens para realizar os seus propósitos;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(2)</w:t>
      </w:r>
      <w:r w:rsidRPr="00D65DAE">
        <w:rPr>
          <w:sz w:val="23"/>
          <w:szCs w:val="23"/>
        </w:rPr>
        <w:t xml:space="preserve"> Deus usa o mal das criaturas para consumar o seu santo propósito.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(3)</w:t>
      </w:r>
      <w:r w:rsidRPr="00D65DAE">
        <w:rPr>
          <w:sz w:val="23"/>
          <w:szCs w:val="23"/>
        </w:rPr>
        <w:t xml:space="preserve"> Elementos que envolvem o propósito de Deus:</w:t>
      </w:r>
    </w:p>
    <w:p w14:paraId="6A1F1D24" w14:textId="29383E6A" w:rsid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a.</w:t>
      </w:r>
      <w:r w:rsidRPr="00D65DAE">
        <w:rPr>
          <w:sz w:val="23"/>
          <w:szCs w:val="23"/>
        </w:rPr>
        <w:t xml:space="preserve"> determinado desígnio – o propósito eterno de Deus;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b.</w:t>
      </w:r>
      <w:r w:rsidRPr="00D65DAE">
        <w:rPr>
          <w:sz w:val="23"/>
          <w:szCs w:val="23"/>
        </w:rPr>
        <w:t xml:space="preserve"> presciência – o saber antecipado, que faz parte da onisciência divina, porém, não deve ser confundido com mera aceitação do que acontecerá. Ela envolve a sabedoria de Deus em “determinar” de antemão o melhor meio de cumprir os seus santos desígnios.</w:t>
      </w:r>
    </w:p>
    <w:p w14:paraId="612E1A42" w14:textId="5C69ED20" w:rsidR="00D65DAE" w:rsidRPr="00D65DAE" w:rsidRDefault="00D65DAE" w:rsidP="00D65DAE">
      <w:pPr>
        <w:jc w:val="both"/>
        <w:rPr>
          <w:sz w:val="23"/>
          <w:szCs w:val="23"/>
        </w:rPr>
      </w:pPr>
      <w:proofErr w:type="gramStart"/>
      <w:r w:rsidRPr="00D65DAE">
        <w:rPr>
          <w:sz w:val="23"/>
          <w:szCs w:val="23"/>
        </w:rPr>
        <w:t>B</w:t>
      </w:r>
      <w:r>
        <w:rPr>
          <w:sz w:val="23"/>
          <w:szCs w:val="23"/>
        </w:rPr>
        <w:t>)</w:t>
      </w:r>
      <w:r w:rsidRPr="00D65DAE">
        <w:rPr>
          <w:sz w:val="23"/>
          <w:szCs w:val="23"/>
        </w:rPr>
        <w:t xml:space="preserve"> Envolve</w:t>
      </w:r>
      <w:proofErr w:type="gramEnd"/>
      <w:r w:rsidRPr="00D65DAE">
        <w:rPr>
          <w:sz w:val="23"/>
          <w:szCs w:val="23"/>
        </w:rPr>
        <w:t xml:space="preserve"> a criação - 17.26 –  “...de um só fez toda a raça humana para habitar sobre toda a face da terra, havendo fixado os tempos previamente estabelecidos e os limites da sua habitação...”</w:t>
      </w:r>
    </w:p>
    <w:p w14:paraId="109902D0" w14:textId="26771DE7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lastRenderedPageBreak/>
        <w:t xml:space="preserve">(1) </w:t>
      </w:r>
      <w:r w:rsidRPr="00D65DAE">
        <w:rPr>
          <w:sz w:val="23"/>
          <w:szCs w:val="23"/>
        </w:rPr>
        <w:t>A criação do gênero humano e a sua missão no Mundo;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(2)</w:t>
      </w:r>
      <w:r w:rsidRPr="00D65DAE">
        <w:rPr>
          <w:sz w:val="23"/>
          <w:szCs w:val="23"/>
        </w:rPr>
        <w:t xml:space="preserve"> A história das nações também é </w:t>
      </w:r>
      <w:bookmarkStart w:id="0" w:name="_GoBack"/>
      <w:bookmarkEnd w:id="0"/>
      <w:r w:rsidRPr="00D65DAE">
        <w:rPr>
          <w:sz w:val="23"/>
          <w:szCs w:val="23"/>
        </w:rPr>
        <w:t>dirigida por Deus.</w:t>
      </w:r>
    </w:p>
    <w:p w14:paraId="7CE261B4" w14:textId="4B494372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sz w:val="23"/>
          <w:szCs w:val="23"/>
        </w:rPr>
        <w:t>C</w:t>
      </w:r>
      <w:r>
        <w:rPr>
          <w:sz w:val="23"/>
          <w:szCs w:val="23"/>
        </w:rPr>
        <w:t>)</w:t>
      </w:r>
      <w:r w:rsidRPr="00D65DAE">
        <w:rPr>
          <w:sz w:val="23"/>
          <w:szCs w:val="23"/>
        </w:rPr>
        <w:t xml:space="preserve"> O mal ocasional sobre os eleitos - </w:t>
      </w:r>
      <w:proofErr w:type="spellStart"/>
      <w:r w:rsidRPr="00D65DAE">
        <w:rPr>
          <w:sz w:val="23"/>
          <w:szCs w:val="23"/>
        </w:rPr>
        <w:t>Jo</w:t>
      </w:r>
      <w:proofErr w:type="spellEnd"/>
      <w:r w:rsidRPr="00D65DAE">
        <w:rPr>
          <w:sz w:val="23"/>
          <w:szCs w:val="23"/>
        </w:rPr>
        <w:t xml:space="preserve"> </w:t>
      </w:r>
      <w:proofErr w:type="gramStart"/>
      <w:r w:rsidRPr="00D65DAE">
        <w:rPr>
          <w:sz w:val="23"/>
          <w:szCs w:val="23"/>
        </w:rPr>
        <w:t>21.19  “</w:t>
      </w:r>
      <w:proofErr w:type="gramEnd"/>
      <w:r w:rsidRPr="00D65DAE">
        <w:rPr>
          <w:sz w:val="23"/>
          <w:szCs w:val="23"/>
        </w:rPr>
        <w:t>Disse isto para significar com que gênero de morte Pedro havia de glorificar a Deus. Depois de assim falar, acrescentou-lhe: Segue-</w:t>
      </w:r>
      <w:proofErr w:type="gramStart"/>
      <w:r w:rsidRPr="00D65DAE">
        <w:rPr>
          <w:sz w:val="23"/>
          <w:szCs w:val="23"/>
        </w:rPr>
        <w:t>me.”</w:t>
      </w:r>
      <w:proofErr w:type="gramEnd"/>
    </w:p>
    <w:p w14:paraId="739BB22D" w14:textId="1655FE53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(1)</w:t>
      </w:r>
      <w:r w:rsidRPr="00D65DAE">
        <w:rPr>
          <w:sz w:val="23"/>
          <w:szCs w:val="23"/>
        </w:rPr>
        <w:t xml:space="preserve"> O mal circunstancial não foge ao propósito divino;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(2)</w:t>
      </w:r>
      <w:r w:rsidRPr="00D65DAE">
        <w:rPr>
          <w:sz w:val="23"/>
          <w:szCs w:val="23"/>
        </w:rPr>
        <w:t xml:space="preserve"> A própria morte dos servos de Deus tem um propósito.</w:t>
      </w:r>
    </w:p>
    <w:p w14:paraId="632DF1EF" w14:textId="35A2E140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sz w:val="23"/>
          <w:szCs w:val="23"/>
        </w:rPr>
        <w:t>D</w:t>
      </w:r>
      <w:r>
        <w:rPr>
          <w:sz w:val="23"/>
          <w:szCs w:val="23"/>
        </w:rPr>
        <w:t>)</w:t>
      </w:r>
      <w:r w:rsidRPr="00D65DAE">
        <w:rPr>
          <w:sz w:val="23"/>
          <w:szCs w:val="23"/>
        </w:rPr>
        <w:t xml:space="preserve"> O uso dos ímpios - </w:t>
      </w:r>
      <w:proofErr w:type="spellStart"/>
      <w:r w:rsidRPr="00D65DAE">
        <w:rPr>
          <w:sz w:val="23"/>
          <w:szCs w:val="23"/>
        </w:rPr>
        <w:t>Is</w:t>
      </w:r>
      <w:proofErr w:type="spellEnd"/>
      <w:r w:rsidRPr="00D65DAE">
        <w:rPr>
          <w:sz w:val="23"/>
          <w:szCs w:val="23"/>
        </w:rPr>
        <w:t xml:space="preserve"> </w:t>
      </w:r>
      <w:proofErr w:type="gramStart"/>
      <w:r w:rsidRPr="00D65DAE">
        <w:rPr>
          <w:sz w:val="23"/>
          <w:szCs w:val="23"/>
        </w:rPr>
        <w:t>44.28  “</w:t>
      </w:r>
      <w:proofErr w:type="gramEnd"/>
      <w:r w:rsidRPr="00D65DAE">
        <w:rPr>
          <w:sz w:val="23"/>
          <w:szCs w:val="23"/>
        </w:rPr>
        <w:t>...que digo de Ciro: Ele é meu pastor e cumprirá tudo o que me apraz; que digo também de Jerusalém: Será edificada; e do templo: Será fundado.”</w:t>
      </w:r>
    </w:p>
    <w:p w14:paraId="487D1CFB" w14:textId="66634080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(1)</w:t>
      </w:r>
      <w:r w:rsidRPr="00D65DAE">
        <w:rPr>
          <w:sz w:val="23"/>
          <w:szCs w:val="23"/>
        </w:rPr>
        <w:t xml:space="preserve"> O destino das nações encontra-se nas mãos de Deus;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(2)</w:t>
      </w:r>
      <w:r>
        <w:rPr>
          <w:sz w:val="23"/>
          <w:szCs w:val="23"/>
        </w:rPr>
        <w:t xml:space="preserve"> De</w:t>
      </w:r>
      <w:r w:rsidRPr="00D65DAE">
        <w:rPr>
          <w:sz w:val="23"/>
          <w:szCs w:val="23"/>
        </w:rPr>
        <w:t>us controla até mesmos os governantes ímpios;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(3)</w:t>
      </w:r>
      <w:r w:rsidRPr="00D65DAE">
        <w:rPr>
          <w:sz w:val="23"/>
          <w:szCs w:val="23"/>
        </w:rPr>
        <w:t xml:space="preserve"> Deus usa os ímpios para abençoar o seu povo e cumprir o seu propósito.</w:t>
      </w:r>
    </w:p>
    <w:p w14:paraId="2441E262" w14:textId="2341EA73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sz w:val="23"/>
          <w:szCs w:val="23"/>
        </w:rPr>
        <w:t>E</w:t>
      </w:r>
      <w:r>
        <w:rPr>
          <w:sz w:val="23"/>
          <w:szCs w:val="23"/>
        </w:rPr>
        <w:t>)</w:t>
      </w:r>
      <w:r w:rsidRPr="00D65DAE">
        <w:rPr>
          <w:sz w:val="23"/>
          <w:szCs w:val="23"/>
        </w:rPr>
        <w:t xml:space="preserve"> A salvação dos eleitos - At 13.48 – “Os gentios, ouvindo isto, regozijavam-se e glorificavam a palavra do Senhor, e creram todos os que haviam sido destinados para a vida </w:t>
      </w:r>
      <w:proofErr w:type="gramStart"/>
      <w:r w:rsidRPr="00D65DAE">
        <w:rPr>
          <w:sz w:val="23"/>
          <w:szCs w:val="23"/>
        </w:rPr>
        <w:t>eterna.”</w:t>
      </w:r>
      <w:proofErr w:type="gramEnd"/>
    </w:p>
    <w:p w14:paraId="3F7CE31A" w14:textId="5709C43B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(1)</w:t>
      </w:r>
      <w:r w:rsidRPr="00D65DAE">
        <w:rPr>
          <w:sz w:val="23"/>
          <w:szCs w:val="23"/>
        </w:rPr>
        <w:t xml:space="preserve"> A salvação faz parte do decreto de Deus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(2)</w:t>
      </w:r>
      <w:r w:rsidRPr="00D65DAE">
        <w:rPr>
          <w:sz w:val="23"/>
          <w:szCs w:val="23"/>
        </w:rPr>
        <w:t xml:space="preserve"> Deus é quem nos escolhe, ele nos amou primeiro.</w:t>
      </w:r>
    </w:p>
    <w:p w14:paraId="389448FE" w14:textId="5BC1AAC2" w:rsid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IV.</w:t>
      </w:r>
      <w:r w:rsidRPr="00D65DAE">
        <w:rPr>
          <w:sz w:val="23"/>
          <w:szCs w:val="23"/>
        </w:rPr>
        <w:t xml:space="preserve"> O Decreto divino é sábio</w:t>
      </w:r>
    </w:p>
    <w:p w14:paraId="4D180FB5" w14:textId="5861E665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A)</w:t>
      </w:r>
      <w:r w:rsidRPr="00D65DAE">
        <w:rPr>
          <w:sz w:val="23"/>
          <w:szCs w:val="23"/>
        </w:rPr>
        <w:t xml:space="preserve"> 1Co 2.7A. “... mas falamos a sabedoria de Deus em mistério, outrora oculta, a qual Deus preordenou desde a eternidade para a nossa </w:t>
      </w:r>
      <w:proofErr w:type="gramStart"/>
      <w:r w:rsidRPr="00D65DAE">
        <w:rPr>
          <w:sz w:val="23"/>
          <w:szCs w:val="23"/>
        </w:rPr>
        <w:t>glória;...</w:t>
      </w:r>
      <w:proofErr w:type="gramEnd"/>
      <w:r w:rsidRPr="00D65DAE">
        <w:rPr>
          <w:sz w:val="23"/>
          <w:szCs w:val="23"/>
        </w:rPr>
        <w:t>”</w:t>
      </w:r>
    </w:p>
    <w:p w14:paraId="67056D51" w14:textId="659DE431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(1)</w:t>
      </w:r>
      <w:r w:rsidRPr="00D65DAE">
        <w:rPr>
          <w:sz w:val="23"/>
          <w:szCs w:val="23"/>
        </w:rPr>
        <w:t xml:space="preserve"> O decreto de Deus revela a sua sabedoria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(2)</w:t>
      </w:r>
      <w:r w:rsidRPr="00D65DAE">
        <w:rPr>
          <w:sz w:val="23"/>
          <w:szCs w:val="23"/>
        </w:rPr>
        <w:t xml:space="preserve"> ela é incompreensível ao homem comum (sem Deus)</w:t>
      </w:r>
    </w:p>
    <w:p w14:paraId="6120F89D" w14:textId="69409CE6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B</w:t>
      </w:r>
      <w:r w:rsidRPr="00D65DAE">
        <w:rPr>
          <w:b/>
          <w:sz w:val="23"/>
          <w:szCs w:val="23"/>
        </w:rPr>
        <w:t>)</w:t>
      </w:r>
      <w:r w:rsidRPr="00D65DAE">
        <w:rPr>
          <w:sz w:val="23"/>
          <w:szCs w:val="23"/>
        </w:rPr>
        <w:t xml:space="preserve"> Cristo é o supremo propósito da </w:t>
      </w:r>
      <w:proofErr w:type="spellStart"/>
      <w:r w:rsidRPr="00D65DAE">
        <w:rPr>
          <w:sz w:val="23"/>
          <w:szCs w:val="23"/>
        </w:rPr>
        <w:t>Ef</w:t>
      </w:r>
      <w:proofErr w:type="spellEnd"/>
      <w:r w:rsidRPr="00D65DAE">
        <w:rPr>
          <w:sz w:val="23"/>
          <w:szCs w:val="23"/>
        </w:rPr>
        <w:t xml:space="preserve"> 3.10-11. “10 para que, pela igreja, a multiforme sabedoria de Deus se torne conhecida, agora, dos principados e potestades nos lugares celestiais, 11 segundo o eterno propósito que estabeleceu em Cristo Jesus, nosso </w:t>
      </w:r>
      <w:proofErr w:type="gramStart"/>
      <w:r w:rsidRPr="00D65DAE">
        <w:rPr>
          <w:sz w:val="23"/>
          <w:szCs w:val="23"/>
        </w:rPr>
        <w:t>Senhor,...</w:t>
      </w:r>
      <w:proofErr w:type="gramEnd"/>
      <w:r w:rsidRPr="00D65DAE">
        <w:rPr>
          <w:sz w:val="23"/>
          <w:szCs w:val="23"/>
        </w:rPr>
        <w:t>”</w:t>
      </w:r>
    </w:p>
    <w:p w14:paraId="02BF1719" w14:textId="419C9F49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b/>
          <w:sz w:val="23"/>
          <w:szCs w:val="23"/>
        </w:rPr>
        <w:t>(1)</w:t>
      </w:r>
      <w:r w:rsidRPr="00D65DAE">
        <w:rPr>
          <w:sz w:val="23"/>
          <w:szCs w:val="23"/>
        </w:rPr>
        <w:t xml:space="preserve"> A redenção manifesta a completa sabedoria de Deus</w:t>
      </w:r>
      <w:r>
        <w:rPr>
          <w:sz w:val="23"/>
          <w:szCs w:val="23"/>
        </w:rPr>
        <w:t xml:space="preserve"> </w:t>
      </w:r>
      <w:r w:rsidRPr="00D65DAE">
        <w:rPr>
          <w:b/>
          <w:sz w:val="23"/>
          <w:szCs w:val="23"/>
        </w:rPr>
        <w:t>(2)</w:t>
      </w:r>
      <w:r w:rsidRPr="00D65DAE">
        <w:rPr>
          <w:sz w:val="23"/>
          <w:szCs w:val="23"/>
        </w:rPr>
        <w:t xml:space="preserve"> Cristo é o agente do decreto de Deus.</w:t>
      </w:r>
    </w:p>
    <w:p w14:paraId="46C3B059" w14:textId="77777777" w:rsidR="00D65DAE" w:rsidRPr="00D65DAE" w:rsidRDefault="00D65DAE" w:rsidP="00D65DAE">
      <w:pPr>
        <w:jc w:val="both"/>
        <w:rPr>
          <w:b/>
          <w:sz w:val="23"/>
          <w:szCs w:val="23"/>
        </w:rPr>
      </w:pPr>
      <w:r w:rsidRPr="00D65DAE">
        <w:rPr>
          <w:b/>
          <w:sz w:val="23"/>
          <w:szCs w:val="23"/>
        </w:rPr>
        <w:t>Conclusão</w:t>
      </w:r>
    </w:p>
    <w:p w14:paraId="2FC0ADCB" w14:textId="71FE9A96" w:rsidR="00D65DAE" w:rsidRPr="00D65DAE" w:rsidRDefault="00D65DAE" w:rsidP="00D65DAE">
      <w:pPr>
        <w:jc w:val="both"/>
        <w:rPr>
          <w:sz w:val="23"/>
          <w:szCs w:val="23"/>
        </w:rPr>
      </w:pPr>
      <w:r w:rsidRPr="00D65DAE">
        <w:rPr>
          <w:sz w:val="23"/>
          <w:szCs w:val="23"/>
        </w:rPr>
        <w:t xml:space="preserve">O fato de sabermos que Deus é sábio e todo-poderoso deve nos levar a </w:t>
      </w:r>
      <w:proofErr w:type="spellStart"/>
      <w:r w:rsidRPr="00D65DAE">
        <w:rPr>
          <w:sz w:val="23"/>
          <w:szCs w:val="23"/>
        </w:rPr>
        <w:t>doxologia</w:t>
      </w:r>
      <w:proofErr w:type="spellEnd"/>
      <w:r w:rsidRPr="00D65DAE">
        <w:rPr>
          <w:sz w:val="23"/>
          <w:szCs w:val="23"/>
        </w:rPr>
        <w:t xml:space="preserve"> (louvor). Se Deus Ele a tudo domina e tudo contribui para a sua glória, então, o </w:t>
      </w:r>
      <w:r w:rsidR="005557FB">
        <w:rPr>
          <w:sz w:val="23"/>
          <w:szCs w:val="23"/>
        </w:rPr>
        <w:t xml:space="preserve">seu propósito não pode falhar, </w:t>
      </w:r>
      <w:r w:rsidRPr="00D65DAE">
        <w:rPr>
          <w:sz w:val="23"/>
          <w:szCs w:val="23"/>
        </w:rPr>
        <w:t xml:space="preserve">e nós não seremos frustrados, pois estamos dentro do propósito daquele que não pode fracassar. Por isso, Paulo canta: </w:t>
      </w:r>
      <w:proofErr w:type="spellStart"/>
      <w:r w:rsidRPr="00D65DAE">
        <w:rPr>
          <w:sz w:val="23"/>
          <w:szCs w:val="23"/>
        </w:rPr>
        <w:t>Rm</w:t>
      </w:r>
      <w:proofErr w:type="spellEnd"/>
      <w:r w:rsidRPr="00D65DAE">
        <w:rPr>
          <w:sz w:val="23"/>
          <w:szCs w:val="23"/>
        </w:rPr>
        <w:t xml:space="preserve"> 8.31-39.</w:t>
      </w:r>
    </w:p>
    <w:sectPr w:rsidR="00D65DAE" w:rsidRPr="00D6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545"/>
    <w:multiLevelType w:val="hybridMultilevel"/>
    <w:tmpl w:val="639237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5CDD"/>
    <w:multiLevelType w:val="hybridMultilevel"/>
    <w:tmpl w:val="ADB69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85"/>
    <w:rsid w:val="00200E85"/>
    <w:rsid w:val="00435692"/>
    <w:rsid w:val="00541AB9"/>
    <w:rsid w:val="005557FB"/>
    <w:rsid w:val="00AE1B2A"/>
    <w:rsid w:val="00BA029B"/>
    <w:rsid w:val="00D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2371"/>
  <w15:chartTrackingRefBased/>
  <w15:docId w15:val="{FC3AF959-3587-4EEF-B3A9-016685C4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00E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5D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AE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D65DA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Gildécio  Barboza</dc:creator>
  <cp:keywords/>
  <dc:description/>
  <cp:lastModifiedBy>Gildécio  Barboza</cp:lastModifiedBy>
  <cp:revision>4</cp:revision>
  <dcterms:created xsi:type="dcterms:W3CDTF">2016-11-04T13:24:00Z</dcterms:created>
  <dcterms:modified xsi:type="dcterms:W3CDTF">2016-11-04T13:33:00Z</dcterms:modified>
</cp:coreProperties>
</file>