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0673A8">
      <w:r>
        <w:rPr>
          <w:color w:val="000000"/>
        </w:rPr>
        <mc:AlternateContent>
          <mc:Choice Requires="wps">
            <w:drawing>
              <wp:anchor distT="0" distB="0" distL="114300" distR="114300" simplePos="0" relativeHeight="251659264" behindDoc="0" locked="0" layoutInCell="1" allowOverlap="1">
                <wp:simplePos x="0" y="0"/>
                <wp:positionH relativeFrom="column">
                  <wp:posOffset>-364490</wp:posOffset>
                </wp:positionH>
                <wp:positionV relativeFrom="paragraph">
                  <wp:posOffset>-164465</wp:posOffset>
                </wp:positionV>
                <wp:extent cx="6225540" cy="9203055"/>
                <wp:effectExtent l="10795" t="10795" r="12065" b="21590"/>
                <wp:wrapNone/>
                <wp:docPr id="1" name="Text Box 1"/>
                <wp:cNvGraphicFramePr/>
                <a:graphic xmlns:a="http://schemas.openxmlformats.org/drawingml/2006/main">
                  <a:graphicData uri="http://schemas.microsoft.com/office/word/2010/wordprocessingShape">
                    <wps:wsp>
                      <wps:cNvSpPr txBox="1"/>
                      <wps:spPr>
                        <a:xfrm>
                          <a:off x="0" y="0"/>
                          <a:ext cx="6225540" cy="9203055"/>
                        </a:xfrm>
                        <a:prstGeom prst="rect">
                          <a:avLst/>
                        </a:prstGeom>
                        <a:solidFill>
                          <a:srgbClr val="FFFFFF"/>
                        </a:solidFill>
                        <a:ln w="22225" cap="flat" cmpd="dbl">
                          <a:solidFill>
                            <a:srgbClr val="000000"/>
                          </a:solidFill>
                          <a:prstDash val="solid"/>
                          <a:miter/>
                          <a:headEnd type="none" w="med" len="med"/>
                          <a:tailEnd type="none" w="med" len="med"/>
                        </a:ln>
                      </wps:spPr>
                      <wps:txbx>
                        <w:txbxContent>
                          <w:p w14:paraId="46A3818E">
                            <w:pPr>
                              <w:spacing w:line="276" w:lineRule="auto"/>
                              <w:jc w:val="center"/>
                              <w:rPr>
                                <w:b/>
                                <w:color w:val="000000"/>
                                <w:sz w:val="28"/>
                              </w:rPr>
                            </w:pPr>
                            <w:r>
                              <w:rPr>
                                <w:b/>
                                <w:color w:val="000000"/>
                                <w:sz w:val="28"/>
                              </w:rPr>
                              <w:t>BỘ GIÁO DỤC VÀ ĐÀO TẠO</w:t>
                            </w:r>
                          </w:p>
                          <w:p w14:paraId="1DCF644A">
                            <w:pPr>
                              <w:spacing w:line="276" w:lineRule="auto"/>
                              <w:jc w:val="center"/>
                              <w:rPr>
                                <w:b/>
                                <w:color w:val="000000"/>
                                <w:sz w:val="28"/>
                              </w:rPr>
                            </w:pPr>
                            <w:r>
                              <w:rPr>
                                <w:b/>
                                <w:color w:val="000000"/>
                                <w:sz w:val="28"/>
                              </w:rPr>
                              <w:t>TRƯỜNG ĐẠI HỌC CMC</w:t>
                            </w:r>
                          </w:p>
                          <w:p w14:paraId="34A6995C">
                            <w:pPr>
                              <w:spacing w:after="240"/>
                              <w:jc w:val="center"/>
                              <w:rPr>
                                <w:b/>
                                <w:color w:val="0070C0"/>
                                <w:sz w:val="48"/>
                                <w:szCs w:val="48"/>
                              </w:rPr>
                            </w:pPr>
                          </w:p>
                          <w:p w14:paraId="37503915">
                            <w:pPr>
                              <w:spacing w:after="240"/>
                              <w:jc w:val="center"/>
                              <w:rPr>
                                <w:b/>
                                <w:color w:val="000000"/>
                                <w:sz w:val="48"/>
                                <w:szCs w:val="48"/>
                              </w:rPr>
                            </w:pPr>
                            <w:r>
                              <w:drawing>
                                <wp:inline distT="0" distB="0" distL="114300" distR="114300">
                                  <wp:extent cx="2696845" cy="1363980"/>
                                  <wp:effectExtent l="0" t="0" r="635" b="762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4"/>
                                          <a:stretch>
                                            <a:fillRect/>
                                          </a:stretch>
                                        </pic:blipFill>
                                        <pic:spPr>
                                          <a:xfrm>
                                            <a:off x="0" y="0"/>
                                            <a:ext cx="2696845" cy="1363980"/>
                                          </a:xfrm>
                                          <a:prstGeom prst="rect">
                                            <a:avLst/>
                                          </a:prstGeom>
                                          <a:noFill/>
                                          <a:ln>
                                            <a:noFill/>
                                          </a:ln>
                                        </pic:spPr>
                                      </pic:pic>
                                    </a:graphicData>
                                  </a:graphic>
                                </wp:inline>
                              </w:drawing>
                            </w:r>
                          </w:p>
                          <w:p w14:paraId="116C9082">
                            <w:pPr>
                              <w:spacing w:after="240"/>
                              <w:jc w:val="center"/>
                              <w:rPr>
                                <w:b/>
                                <w:color w:val="000000"/>
                                <w:sz w:val="48"/>
                                <w:szCs w:val="48"/>
                              </w:rPr>
                            </w:pPr>
                          </w:p>
                          <w:p w14:paraId="3C2EAAB8">
                            <w:pPr>
                              <w:spacing w:after="240"/>
                              <w:jc w:val="center"/>
                              <w:rPr>
                                <w:rFonts w:hint="default"/>
                                <w:b/>
                                <w:color w:val="000000"/>
                                <w:sz w:val="40"/>
                                <w:szCs w:val="40"/>
                                <w:lang w:val="vi-VN"/>
                              </w:rPr>
                            </w:pPr>
                            <w:r>
                              <w:rPr>
                                <w:rFonts w:hint="default"/>
                                <w:b/>
                                <w:color w:val="000000"/>
                                <w:sz w:val="40"/>
                                <w:szCs w:val="40"/>
                                <w:lang w:val="vi-VN"/>
                              </w:rPr>
                              <w:t>BÀI TẬP LỚN</w:t>
                            </w:r>
                          </w:p>
                          <w:p w14:paraId="3E957A3F">
                            <w:pPr>
                              <w:spacing w:after="240"/>
                              <w:jc w:val="center"/>
                              <w:rPr>
                                <w:rFonts w:hint="default"/>
                                <w:b/>
                                <w:color w:val="000000"/>
                                <w:sz w:val="40"/>
                                <w:szCs w:val="40"/>
                                <w:lang w:val="vi-VN"/>
                              </w:rPr>
                            </w:pPr>
                            <w:r>
                              <w:rPr>
                                <w:rFonts w:hint="default"/>
                                <w:b/>
                                <w:color w:val="000000"/>
                                <w:sz w:val="40"/>
                                <w:szCs w:val="40"/>
                                <w:lang w:val="vi-VN"/>
                              </w:rPr>
                              <w:t>Học Phần: Các hệ quản trị cơ sở dữ liệu</w:t>
                            </w:r>
                          </w:p>
                          <w:p w14:paraId="54110983">
                            <w:pPr>
                              <w:spacing w:before="120" w:after="120"/>
                              <w:jc w:val="center"/>
                              <w:rPr>
                                <w:b/>
                                <w:color w:val="000000"/>
                                <w:sz w:val="28"/>
                                <w:szCs w:val="28"/>
                              </w:rPr>
                            </w:pPr>
                          </w:p>
                          <w:p w14:paraId="6DD84E42">
                            <w:pPr>
                              <w:spacing w:before="120" w:after="120"/>
                              <w:jc w:val="center"/>
                              <w:rPr>
                                <w:b/>
                                <w:color w:val="000000"/>
                                <w:sz w:val="28"/>
                                <w:szCs w:val="28"/>
                              </w:rPr>
                            </w:pPr>
                          </w:p>
                          <w:p w14:paraId="0694F846">
                            <w:pPr>
                              <w:spacing w:before="120" w:after="120" w:line="259" w:lineRule="auto"/>
                              <w:ind w:left="720"/>
                              <w:jc w:val="center"/>
                              <w:rPr>
                                <w:rFonts w:hint="default" w:eastAsia="Calibri"/>
                                <w:b/>
                                <w:color w:val="000000"/>
                                <w:kern w:val="2"/>
                                <w:sz w:val="32"/>
                                <w:szCs w:val="32"/>
                                <w:lang w:val="vi-VN"/>
                              </w:rPr>
                            </w:pPr>
                            <w:r>
                              <w:rPr>
                                <w:rFonts w:eastAsia="Calibri"/>
                                <w:b/>
                                <w:color w:val="000000"/>
                                <w:kern w:val="2"/>
                                <w:sz w:val="32"/>
                                <w:szCs w:val="32"/>
                                <w:lang w:val="vi-VN"/>
                              </w:rPr>
                              <w:t xml:space="preserve">Tên </w:t>
                            </w:r>
                            <w:r>
                              <w:rPr>
                                <w:rFonts w:eastAsia="Calibri"/>
                                <w:b/>
                                <w:color w:val="000000"/>
                                <w:kern w:val="2"/>
                                <w:sz w:val="32"/>
                                <w:szCs w:val="32"/>
                              </w:rPr>
                              <w:t>đề tài</w:t>
                            </w:r>
                            <w:r>
                              <w:rPr>
                                <w:rFonts w:eastAsia="Calibri"/>
                                <w:b/>
                                <w:color w:val="000000"/>
                                <w:kern w:val="2"/>
                                <w:sz w:val="32"/>
                                <w:szCs w:val="32"/>
                                <w:lang w:val="vi-VN"/>
                              </w:rPr>
                              <w:t xml:space="preserve">: </w:t>
                            </w:r>
                            <w:r>
                              <w:rPr>
                                <w:rFonts w:hint="default" w:eastAsia="Calibri"/>
                                <w:b/>
                                <w:color w:val="000000"/>
                                <w:kern w:val="2"/>
                                <w:sz w:val="32"/>
                                <w:szCs w:val="32"/>
                                <w:lang w:val="vi-VN"/>
                              </w:rPr>
                              <w:t>Xây dựng ứng dụng quản lý sinh viên</w:t>
                            </w:r>
                          </w:p>
                          <w:p w14:paraId="2A9D7D9C">
                            <w:pPr>
                              <w:spacing w:before="120" w:after="120" w:line="259" w:lineRule="auto"/>
                              <w:ind w:left="720"/>
                              <w:jc w:val="center"/>
                              <w:rPr>
                                <w:rFonts w:eastAsia="Calibri"/>
                                <w:b/>
                                <w:color w:val="000000"/>
                                <w:kern w:val="2"/>
                                <w:sz w:val="28"/>
                                <w:szCs w:val="28"/>
                                <w:lang w:val="vi-VN"/>
                              </w:rPr>
                            </w:pPr>
                            <w:r>
                              <w:rPr>
                                <w:rFonts w:eastAsia="Calibri"/>
                                <w:b/>
                                <w:color w:val="000000"/>
                                <w:kern w:val="2"/>
                                <w:sz w:val="28"/>
                                <w:szCs w:val="28"/>
                              </w:rPr>
                              <w:t>Nhóm sinh viên</w:t>
                            </w:r>
                            <w:r>
                              <w:rPr>
                                <w:rFonts w:eastAsia="Calibri"/>
                                <w:b/>
                                <w:color w:val="000000"/>
                                <w:kern w:val="2"/>
                                <w:sz w:val="28"/>
                                <w:szCs w:val="28"/>
                                <w:lang w:val="vi-VN"/>
                              </w:rPr>
                              <w:t>:</w:t>
                            </w:r>
                          </w:p>
                          <w:p w14:paraId="681EA1D0">
                            <w:pPr>
                              <w:spacing w:before="120" w:after="120" w:line="259" w:lineRule="auto"/>
                              <w:ind w:firstLine="4480" w:firstLineChars="1600"/>
                              <w:jc w:val="both"/>
                              <w:rPr>
                                <w:rFonts w:hint="default" w:eastAsia="Calibri"/>
                                <w:b w:val="0"/>
                                <w:bCs/>
                                <w:color w:val="000000"/>
                                <w:kern w:val="2"/>
                                <w:sz w:val="28"/>
                                <w:szCs w:val="28"/>
                                <w:lang w:val="vi-VN"/>
                              </w:rPr>
                            </w:pPr>
                            <w:r>
                              <w:rPr>
                                <w:rFonts w:hint="default" w:eastAsia="Calibri"/>
                                <w:b w:val="0"/>
                                <w:bCs/>
                                <w:color w:val="000000"/>
                                <w:kern w:val="2"/>
                                <w:sz w:val="28"/>
                                <w:szCs w:val="28"/>
                                <w:lang w:val="vi-VN"/>
                              </w:rPr>
                              <w:t>Từ Xuân Đạt-BIT240058</w:t>
                            </w:r>
                          </w:p>
                          <w:p w14:paraId="01AD000D">
                            <w:pPr>
                              <w:spacing w:before="120" w:after="120" w:line="259" w:lineRule="auto"/>
                              <w:ind w:left="720"/>
                              <w:jc w:val="center"/>
                              <w:rPr>
                                <w:rFonts w:hint="default" w:eastAsia="Calibri"/>
                                <w:b w:val="0"/>
                                <w:bCs/>
                                <w:color w:val="000000"/>
                                <w:kern w:val="2"/>
                                <w:sz w:val="28"/>
                                <w:szCs w:val="28"/>
                                <w:lang w:val="vi-VN"/>
                              </w:rPr>
                            </w:pPr>
                            <w:r>
                              <w:rPr>
                                <w:rFonts w:hint="default" w:eastAsia="Calibri"/>
                                <w:b w:val="0"/>
                                <w:bCs/>
                                <w:color w:val="000000"/>
                                <w:kern w:val="2"/>
                                <w:sz w:val="28"/>
                                <w:szCs w:val="28"/>
                                <w:lang w:val="vi-VN"/>
                              </w:rPr>
                              <w:t xml:space="preserve">    Vũ Công Tiến</w:t>
                            </w:r>
                          </w:p>
                          <w:p w14:paraId="5B26DD81">
                            <w:pPr>
                              <w:spacing w:before="120" w:after="120" w:line="259" w:lineRule="auto"/>
                              <w:ind w:left="720"/>
                              <w:jc w:val="center"/>
                              <w:rPr>
                                <w:rFonts w:hint="default" w:eastAsia="Calibri"/>
                                <w:b w:val="0"/>
                                <w:bCs/>
                                <w:color w:val="000000"/>
                                <w:kern w:val="2"/>
                                <w:sz w:val="28"/>
                                <w:szCs w:val="28"/>
                                <w:lang w:val="vi-VN"/>
                              </w:rPr>
                            </w:pPr>
                            <w:r>
                              <w:rPr>
                                <w:rFonts w:hint="default" w:eastAsia="Calibri"/>
                                <w:b w:val="0"/>
                                <w:bCs/>
                                <w:color w:val="000000"/>
                                <w:kern w:val="2"/>
                                <w:sz w:val="28"/>
                                <w:szCs w:val="28"/>
                                <w:lang w:val="vi-VN"/>
                              </w:rPr>
                              <w:t xml:space="preserve">                  Nguyễn Trung Phong</w:t>
                            </w:r>
                          </w:p>
                          <w:p w14:paraId="7630A8D0">
                            <w:pPr>
                              <w:spacing w:before="120" w:after="120" w:line="259" w:lineRule="auto"/>
                              <w:ind w:left="720"/>
                              <w:jc w:val="center"/>
                              <w:rPr>
                                <w:rFonts w:hint="default" w:eastAsia="Calibri"/>
                                <w:b w:val="0"/>
                                <w:bCs/>
                                <w:color w:val="000000"/>
                                <w:kern w:val="2"/>
                                <w:sz w:val="28"/>
                                <w:szCs w:val="28"/>
                                <w:lang w:val="vi-VN"/>
                              </w:rPr>
                            </w:pPr>
                            <w:r>
                              <w:rPr>
                                <w:rFonts w:hint="default" w:eastAsia="Calibri"/>
                                <w:b w:val="0"/>
                                <w:bCs/>
                                <w:color w:val="000000"/>
                                <w:kern w:val="2"/>
                                <w:sz w:val="28"/>
                                <w:szCs w:val="28"/>
                                <w:lang w:val="vi-VN"/>
                              </w:rPr>
                              <w:t xml:space="preserve">        Phạm Minh Đức</w:t>
                            </w:r>
                          </w:p>
                          <w:p w14:paraId="2995CCCD">
                            <w:pPr>
                              <w:spacing w:before="120" w:after="120"/>
                              <w:jc w:val="center"/>
                              <w:rPr>
                                <w:b/>
                                <w:color w:val="0070C0"/>
                                <w:sz w:val="28"/>
                                <w:szCs w:val="28"/>
                              </w:rPr>
                            </w:pPr>
                          </w:p>
                          <w:p w14:paraId="0C630C7F">
                            <w:pPr>
                              <w:spacing w:before="120" w:after="120"/>
                              <w:jc w:val="center"/>
                              <w:rPr>
                                <w:b/>
                                <w:color w:val="0070C0"/>
                                <w:sz w:val="28"/>
                                <w:szCs w:val="28"/>
                              </w:rPr>
                            </w:pPr>
                          </w:p>
                          <w:p w14:paraId="57DBD57C">
                            <w:pPr>
                              <w:spacing w:before="120" w:after="120"/>
                              <w:jc w:val="center"/>
                              <w:rPr>
                                <w:b/>
                                <w:color w:val="0070C0"/>
                                <w:sz w:val="28"/>
                                <w:szCs w:val="28"/>
                              </w:rPr>
                            </w:pPr>
                          </w:p>
                          <w:p w14:paraId="131458EE">
                            <w:pPr>
                              <w:jc w:val="center"/>
                              <w:rPr>
                                <w:rFonts w:hint="default"/>
                                <w:b/>
                                <w:bCs w:val="0"/>
                                <w:color w:val="000000" w:themeColor="text1"/>
                                <w:sz w:val="28"/>
                                <w:szCs w:val="28"/>
                                <w:lang w:val="vi-VN"/>
                                <w14:textFill>
                                  <w14:solidFill>
                                    <w14:schemeClr w14:val="tx1"/>
                                  </w14:solidFill>
                                </w14:textFill>
                              </w:rPr>
                            </w:pPr>
                            <w:r>
                              <w:rPr>
                                <w:rFonts w:hint="default"/>
                                <w:b/>
                                <w:bCs w:val="0"/>
                                <w:color w:val="000000" w:themeColor="text1"/>
                                <w:sz w:val="28"/>
                                <w:szCs w:val="28"/>
                                <w:lang w:val="vi-VN"/>
                                <w14:textFill>
                                  <w14:solidFill>
                                    <w14:schemeClr w14:val="tx1"/>
                                  </w14:solidFill>
                                </w14:textFill>
                              </w:rPr>
                              <w:t>Giảng viên hướng dẫn: Nguyễn Đức Giang</w:t>
                            </w:r>
                          </w:p>
                          <w:p w14:paraId="136C616F">
                            <w:pPr>
                              <w:spacing w:after="60"/>
                              <w:jc w:val="center"/>
                              <w:rPr>
                                <w:color w:val="0070C0"/>
                              </w:rPr>
                            </w:pPr>
                          </w:p>
                          <w:p w14:paraId="603252F4">
                            <w:pPr>
                              <w:spacing w:before="60" w:after="60"/>
                              <w:ind w:firstLine="720"/>
                              <w:jc w:val="center"/>
                              <w:rPr>
                                <w:b/>
                                <w:color w:val="0070C0"/>
                                <w:sz w:val="28"/>
                                <w:szCs w:val="28"/>
                              </w:rPr>
                            </w:pPr>
                          </w:p>
                          <w:p w14:paraId="39B88326">
                            <w:pPr>
                              <w:spacing w:before="60" w:after="60"/>
                              <w:ind w:firstLine="720"/>
                              <w:jc w:val="center"/>
                              <w:rPr>
                                <w:b/>
                                <w:color w:val="0070C0"/>
                                <w:sz w:val="28"/>
                                <w:szCs w:val="28"/>
                              </w:rPr>
                            </w:pPr>
                          </w:p>
                          <w:p w14:paraId="4C90433F">
                            <w:pPr>
                              <w:spacing w:before="60" w:after="60"/>
                              <w:ind w:firstLine="720"/>
                              <w:jc w:val="center"/>
                              <w:rPr>
                                <w:b/>
                                <w:color w:val="0070C0"/>
                                <w:sz w:val="28"/>
                                <w:szCs w:val="28"/>
                              </w:rPr>
                            </w:pPr>
                          </w:p>
                          <w:p w14:paraId="3E818A62">
                            <w:pPr>
                              <w:spacing w:before="60" w:after="60"/>
                              <w:jc w:val="center"/>
                              <w:rPr>
                                <w:b/>
                                <w:color w:val="0070C0"/>
                                <w:sz w:val="28"/>
                                <w:szCs w:val="28"/>
                              </w:rPr>
                            </w:pPr>
                          </w:p>
                          <w:p w14:paraId="39CB6060">
                            <w:pPr>
                              <w:spacing w:before="60" w:after="60"/>
                              <w:ind w:firstLine="720"/>
                              <w:jc w:val="center"/>
                              <w:rPr>
                                <w:b/>
                                <w:color w:val="0070C0"/>
                                <w:sz w:val="28"/>
                                <w:szCs w:val="28"/>
                              </w:rPr>
                            </w:pPr>
                          </w:p>
                          <w:p w14:paraId="62E2813D">
                            <w:pPr>
                              <w:spacing w:before="60" w:after="60"/>
                              <w:ind w:firstLine="720"/>
                              <w:jc w:val="center"/>
                              <w:rPr>
                                <w:b/>
                                <w:color w:val="0070C0"/>
                                <w:sz w:val="28"/>
                                <w:szCs w:val="28"/>
                              </w:rPr>
                            </w:pPr>
                          </w:p>
                          <w:p w14:paraId="0B619BF8">
                            <w:pPr>
                              <w:spacing w:before="60" w:after="60"/>
                              <w:ind w:firstLine="720"/>
                              <w:jc w:val="center"/>
                              <w:rPr>
                                <w:b/>
                                <w:color w:val="0070C0"/>
                                <w:sz w:val="28"/>
                                <w:szCs w:val="28"/>
                              </w:rPr>
                            </w:pPr>
                          </w:p>
                          <w:p w14:paraId="13C0F9AF">
                            <w:pPr>
                              <w:spacing w:before="60" w:after="60"/>
                              <w:ind w:firstLine="720"/>
                              <w:jc w:val="center"/>
                              <w:rPr>
                                <w:b/>
                                <w:color w:val="000000"/>
                                <w:sz w:val="28"/>
                                <w:szCs w:val="28"/>
                              </w:rPr>
                            </w:pPr>
                          </w:p>
                          <w:p w14:paraId="318CFCBC">
                            <w:pPr>
                              <w:spacing w:before="60" w:after="60"/>
                              <w:jc w:val="center"/>
                              <w:rPr>
                                <w:b/>
                                <w:color w:val="000000"/>
                                <w:sz w:val="28"/>
                                <w:szCs w:val="28"/>
                              </w:rPr>
                            </w:pPr>
                          </w:p>
                          <w:p w14:paraId="7A12BEED">
                            <w:pPr>
                              <w:spacing w:before="60"/>
                              <w:jc w:val="center"/>
                              <w:rPr>
                                <w:b/>
                                <w:color w:val="000000"/>
                                <w:sz w:val="28"/>
                                <w:szCs w:val="28"/>
                              </w:rPr>
                            </w:pPr>
                          </w:p>
                          <w:p w14:paraId="70F81816">
                            <w:pPr>
                              <w:spacing w:before="60"/>
                              <w:jc w:val="center"/>
                              <w:rPr>
                                <w:b/>
                                <w:color w:val="000000"/>
                                <w:sz w:val="28"/>
                                <w:szCs w:val="28"/>
                              </w:rPr>
                            </w:pPr>
                          </w:p>
                          <w:p w14:paraId="3DF85EF4">
                            <w:pPr>
                              <w:spacing w:before="60"/>
                              <w:jc w:val="center"/>
                              <w:rPr>
                                <w:b/>
                                <w:color w:val="000000"/>
                                <w:sz w:val="28"/>
                                <w:szCs w:val="28"/>
                              </w:rPr>
                            </w:pPr>
                          </w:p>
                          <w:p w14:paraId="2D9A5D5D">
                            <w:pPr>
                              <w:spacing w:before="60"/>
                              <w:jc w:val="center"/>
                              <w:rPr>
                                <w:b/>
                                <w:color w:val="000000"/>
                                <w:sz w:val="28"/>
                                <w:szCs w:val="28"/>
                              </w:rPr>
                            </w:pPr>
                          </w:p>
                          <w:p w14:paraId="6AACD964">
                            <w:pPr>
                              <w:spacing w:before="60"/>
                              <w:jc w:val="center"/>
                              <w:rPr>
                                <w:b/>
                                <w:color w:val="000000"/>
                                <w:sz w:val="28"/>
                                <w:szCs w:val="28"/>
                              </w:rPr>
                            </w:pPr>
                          </w:p>
                          <w:p w14:paraId="1E1E9908">
                            <w:pPr>
                              <w:spacing w:before="60"/>
                              <w:jc w:val="center"/>
                              <w:rPr>
                                <w:b/>
                                <w:color w:val="000000"/>
                                <w:sz w:val="28"/>
                                <w:szCs w:val="28"/>
                              </w:rPr>
                            </w:pPr>
                          </w:p>
                          <w:p w14:paraId="2B227E78">
                            <w:pPr>
                              <w:spacing w:before="60"/>
                              <w:jc w:val="center"/>
                              <w:rPr>
                                <w:b/>
                                <w:color w:val="000000"/>
                                <w:sz w:val="28"/>
                                <w:szCs w:val="28"/>
                              </w:rPr>
                            </w:pPr>
                            <w:r>
                              <w:rPr>
                                <w:b/>
                                <w:color w:val="000000"/>
                                <w:sz w:val="28"/>
                                <w:szCs w:val="28"/>
                              </w:rPr>
                              <w:t>Hà Nội, tháng    - 2025</w:t>
                            </w:r>
                          </w:p>
                        </w:txbxContent>
                      </wps:txbx>
                      <wps:bodyPr upright="1"/>
                    </wps:wsp>
                  </a:graphicData>
                </a:graphic>
              </wp:anchor>
            </w:drawing>
          </mc:Choice>
          <mc:Fallback>
            <w:pict>
              <v:shape id="_x0000_s1026" o:spid="_x0000_s1026" o:spt="202" type="#_x0000_t202" style="position:absolute;left:0pt;margin-left:-28.7pt;margin-top:-12.95pt;height:724.65pt;width:490.2pt;z-index:251659264;mso-width-relative:page;mso-height-relative:page;" fillcolor="#FFFFFF" filled="t" stroked="t" coordsize="21600,21600" o:gfxdata="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AThvxvaAAAADAEAAA8AAAAAAAAAAQAgAAAAIgAAAGRycy9kb3ducmV2&#10;LnhtbFBLAQIUABQAAAAIAIdO4kBbjrAS+gEAADcEAAAOAAAAAAAAAAEAIAAAACkBAABkcnMvZTJv&#10;RG9jLnhtbFBLBQYAAAAABgAGAFkBAACVBQAAAAA=&#10;">
                <v:fill on="t" focussize="0,0"/>
                <v:stroke weight="1.75pt" color="#000000" linestyle="thinThin" joinstyle="miter"/>
                <v:imagedata o:title=""/>
                <o:lock v:ext="edit" aspectratio="f"/>
                <v:textbox>
                  <w:txbxContent>
                    <w:p w14:paraId="46A3818E">
                      <w:pPr>
                        <w:spacing w:line="276" w:lineRule="auto"/>
                        <w:jc w:val="center"/>
                        <w:rPr>
                          <w:b/>
                          <w:color w:val="000000"/>
                          <w:sz w:val="28"/>
                        </w:rPr>
                      </w:pPr>
                      <w:r>
                        <w:rPr>
                          <w:b/>
                          <w:color w:val="000000"/>
                          <w:sz w:val="28"/>
                        </w:rPr>
                        <w:t>BỘ GIÁO DỤC VÀ ĐÀO TẠO</w:t>
                      </w:r>
                    </w:p>
                    <w:p w14:paraId="1DCF644A">
                      <w:pPr>
                        <w:spacing w:line="276" w:lineRule="auto"/>
                        <w:jc w:val="center"/>
                        <w:rPr>
                          <w:b/>
                          <w:color w:val="000000"/>
                          <w:sz w:val="28"/>
                        </w:rPr>
                      </w:pPr>
                      <w:r>
                        <w:rPr>
                          <w:b/>
                          <w:color w:val="000000"/>
                          <w:sz w:val="28"/>
                        </w:rPr>
                        <w:t>TRƯỜNG ĐẠI HỌC CMC</w:t>
                      </w:r>
                    </w:p>
                    <w:p w14:paraId="34A6995C">
                      <w:pPr>
                        <w:spacing w:after="240"/>
                        <w:jc w:val="center"/>
                        <w:rPr>
                          <w:b/>
                          <w:color w:val="0070C0"/>
                          <w:sz w:val="48"/>
                          <w:szCs w:val="48"/>
                        </w:rPr>
                      </w:pPr>
                    </w:p>
                    <w:p w14:paraId="37503915">
                      <w:pPr>
                        <w:spacing w:after="240"/>
                        <w:jc w:val="center"/>
                        <w:rPr>
                          <w:b/>
                          <w:color w:val="000000"/>
                          <w:sz w:val="48"/>
                          <w:szCs w:val="48"/>
                        </w:rPr>
                      </w:pPr>
                      <w:r>
                        <w:drawing>
                          <wp:inline distT="0" distB="0" distL="114300" distR="114300">
                            <wp:extent cx="2696845" cy="1363980"/>
                            <wp:effectExtent l="0" t="0" r="635" b="762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4"/>
                                    <a:stretch>
                                      <a:fillRect/>
                                    </a:stretch>
                                  </pic:blipFill>
                                  <pic:spPr>
                                    <a:xfrm>
                                      <a:off x="0" y="0"/>
                                      <a:ext cx="2696845" cy="1363980"/>
                                    </a:xfrm>
                                    <a:prstGeom prst="rect">
                                      <a:avLst/>
                                    </a:prstGeom>
                                    <a:noFill/>
                                    <a:ln>
                                      <a:noFill/>
                                    </a:ln>
                                  </pic:spPr>
                                </pic:pic>
                              </a:graphicData>
                            </a:graphic>
                          </wp:inline>
                        </w:drawing>
                      </w:r>
                    </w:p>
                    <w:p w14:paraId="116C9082">
                      <w:pPr>
                        <w:spacing w:after="240"/>
                        <w:jc w:val="center"/>
                        <w:rPr>
                          <w:b/>
                          <w:color w:val="000000"/>
                          <w:sz w:val="48"/>
                          <w:szCs w:val="48"/>
                        </w:rPr>
                      </w:pPr>
                    </w:p>
                    <w:p w14:paraId="3C2EAAB8">
                      <w:pPr>
                        <w:spacing w:after="240"/>
                        <w:jc w:val="center"/>
                        <w:rPr>
                          <w:rFonts w:hint="default"/>
                          <w:b/>
                          <w:color w:val="000000"/>
                          <w:sz w:val="40"/>
                          <w:szCs w:val="40"/>
                          <w:lang w:val="vi-VN"/>
                        </w:rPr>
                      </w:pPr>
                      <w:r>
                        <w:rPr>
                          <w:rFonts w:hint="default"/>
                          <w:b/>
                          <w:color w:val="000000"/>
                          <w:sz w:val="40"/>
                          <w:szCs w:val="40"/>
                          <w:lang w:val="vi-VN"/>
                        </w:rPr>
                        <w:t>BÀI TẬP LỚN</w:t>
                      </w:r>
                    </w:p>
                    <w:p w14:paraId="3E957A3F">
                      <w:pPr>
                        <w:spacing w:after="240"/>
                        <w:jc w:val="center"/>
                        <w:rPr>
                          <w:rFonts w:hint="default"/>
                          <w:b/>
                          <w:color w:val="000000"/>
                          <w:sz w:val="40"/>
                          <w:szCs w:val="40"/>
                          <w:lang w:val="vi-VN"/>
                        </w:rPr>
                      </w:pPr>
                      <w:r>
                        <w:rPr>
                          <w:rFonts w:hint="default"/>
                          <w:b/>
                          <w:color w:val="000000"/>
                          <w:sz w:val="40"/>
                          <w:szCs w:val="40"/>
                          <w:lang w:val="vi-VN"/>
                        </w:rPr>
                        <w:t>Học Phần: Các hệ quản trị cơ sở dữ liệu</w:t>
                      </w:r>
                    </w:p>
                    <w:p w14:paraId="54110983">
                      <w:pPr>
                        <w:spacing w:before="120" w:after="120"/>
                        <w:jc w:val="center"/>
                        <w:rPr>
                          <w:b/>
                          <w:color w:val="000000"/>
                          <w:sz w:val="28"/>
                          <w:szCs w:val="28"/>
                        </w:rPr>
                      </w:pPr>
                    </w:p>
                    <w:p w14:paraId="6DD84E42">
                      <w:pPr>
                        <w:spacing w:before="120" w:after="120"/>
                        <w:jc w:val="center"/>
                        <w:rPr>
                          <w:b/>
                          <w:color w:val="000000"/>
                          <w:sz w:val="28"/>
                          <w:szCs w:val="28"/>
                        </w:rPr>
                      </w:pPr>
                    </w:p>
                    <w:p w14:paraId="0694F846">
                      <w:pPr>
                        <w:spacing w:before="120" w:after="120" w:line="259" w:lineRule="auto"/>
                        <w:ind w:left="720"/>
                        <w:jc w:val="center"/>
                        <w:rPr>
                          <w:rFonts w:hint="default" w:eastAsia="Calibri"/>
                          <w:b/>
                          <w:color w:val="000000"/>
                          <w:kern w:val="2"/>
                          <w:sz w:val="32"/>
                          <w:szCs w:val="32"/>
                          <w:lang w:val="vi-VN"/>
                        </w:rPr>
                      </w:pPr>
                      <w:r>
                        <w:rPr>
                          <w:rFonts w:eastAsia="Calibri"/>
                          <w:b/>
                          <w:color w:val="000000"/>
                          <w:kern w:val="2"/>
                          <w:sz w:val="32"/>
                          <w:szCs w:val="32"/>
                          <w:lang w:val="vi-VN"/>
                        </w:rPr>
                        <w:t xml:space="preserve">Tên </w:t>
                      </w:r>
                      <w:r>
                        <w:rPr>
                          <w:rFonts w:eastAsia="Calibri"/>
                          <w:b/>
                          <w:color w:val="000000"/>
                          <w:kern w:val="2"/>
                          <w:sz w:val="32"/>
                          <w:szCs w:val="32"/>
                        </w:rPr>
                        <w:t>đề tài</w:t>
                      </w:r>
                      <w:r>
                        <w:rPr>
                          <w:rFonts w:eastAsia="Calibri"/>
                          <w:b/>
                          <w:color w:val="000000"/>
                          <w:kern w:val="2"/>
                          <w:sz w:val="32"/>
                          <w:szCs w:val="32"/>
                          <w:lang w:val="vi-VN"/>
                        </w:rPr>
                        <w:t xml:space="preserve">: </w:t>
                      </w:r>
                      <w:r>
                        <w:rPr>
                          <w:rFonts w:hint="default" w:eastAsia="Calibri"/>
                          <w:b/>
                          <w:color w:val="000000"/>
                          <w:kern w:val="2"/>
                          <w:sz w:val="32"/>
                          <w:szCs w:val="32"/>
                          <w:lang w:val="vi-VN"/>
                        </w:rPr>
                        <w:t>Xây dựng ứng dụng quản lý sinh viên</w:t>
                      </w:r>
                    </w:p>
                    <w:p w14:paraId="2A9D7D9C">
                      <w:pPr>
                        <w:spacing w:before="120" w:after="120" w:line="259" w:lineRule="auto"/>
                        <w:ind w:left="720"/>
                        <w:jc w:val="center"/>
                        <w:rPr>
                          <w:rFonts w:eastAsia="Calibri"/>
                          <w:b/>
                          <w:color w:val="000000"/>
                          <w:kern w:val="2"/>
                          <w:sz w:val="28"/>
                          <w:szCs w:val="28"/>
                          <w:lang w:val="vi-VN"/>
                        </w:rPr>
                      </w:pPr>
                      <w:r>
                        <w:rPr>
                          <w:rFonts w:eastAsia="Calibri"/>
                          <w:b/>
                          <w:color w:val="000000"/>
                          <w:kern w:val="2"/>
                          <w:sz w:val="28"/>
                          <w:szCs w:val="28"/>
                        </w:rPr>
                        <w:t>Nhóm sinh viên</w:t>
                      </w:r>
                      <w:r>
                        <w:rPr>
                          <w:rFonts w:eastAsia="Calibri"/>
                          <w:b/>
                          <w:color w:val="000000"/>
                          <w:kern w:val="2"/>
                          <w:sz w:val="28"/>
                          <w:szCs w:val="28"/>
                          <w:lang w:val="vi-VN"/>
                        </w:rPr>
                        <w:t>:</w:t>
                      </w:r>
                    </w:p>
                    <w:p w14:paraId="681EA1D0">
                      <w:pPr>
                        <w:spacing w:before="120" w:after="120" w:line="259" w:lineRule="auto"/>
                        <w:ind w:firstLine="4480" w:firstLineChars="1600"/>
                        <w:jc w:val="both"/>
                        <w:rPr>
                          <w:rFonts w:hint="default" w:eastAsia="Calibri"/>
                          <w:b w:val="0"/>
                          <w:bCs/>
                          <w:color w:val="000000"/>
                          <w:kern w:val="2"/>
                          <w:sz w:val="28"/>
                          <w:szCs w:val="28"/>
                          <w:lang w:val="vi-VN"/>
                        </w:rPr>
                      </w:pPr>
                      <w:r>
                        <w:rPr>
                          <w:rFonts w:hint="default" w:eastAsia="Calibri"/>
                          <w:b w:val="0"/>
                          <w:bCs/>
                          <w:color w:val="000000"/>
                          <w:kern w:val="2"/>
                          <w:sz w:val="28"/>
                          <w:szCs w:val="28"/>
                          <w:lang w:val="vi-VN"/>
                        </w:rPr>
                        <w:t>Từ Xuân Đạt-BIT240058</w:t>
                      </w:r>
                    </w:p>
                    <w:p w14:paraId="01AD000D">
                      <w:pPr>
                        <w:spacing w:before="120" w:after="120" w:line="259" w:lineRule="auto"/>
                        <w:ind w:left="720"/>
                        <w:jc w:val="center"/>
                        <w:rPr>
                          <w:rFonts w:hint="default" w:eastAsia="Calibri"/>
                          <w:b w:val="0"/>
                          <w:bCs/>
                          <w:color w:val="000000"/>
                          <w:kern w:val="2"/>
                          <w:sz w:val="28"/>
                          <w:szCs w:val="28"/>
                          <w:lang w:val="vi-VN"/>
                        </w:rPr>
                      </w:pPr>
                      <w:r>
                        <w:rPr>
                          <w:rFonts w:hint="default" w:eastAsia="Calibri"/>
                          <w:b w:val="0"/>
                          <w:bCs/>
                          <w:color w:val="000000"/>
                          <w:kern w:val="2"/>
                          <w:sz w:val="28"/>
                          <w:szCs w:val="28"/>
                          <w:lang w:val="vi-VN"/>
                        </w:rPr>
                        <w:t xml:space="preserve">    Vũ Công Tiến</w:t>
                      </w:r>
                    </w:p>
                    <w:p w14:paraId="5B26DD81">
                      <w:pPr>
                        <w:spacing w:before="120" w:after="120" w:line="259" w:lineRule="auto"/>
                        <w:ind w:left="720"/>
                        <w:jc w:val="center"/>
                        <w:rPr>
                          <w:rFonts w:hint="default" w:eastAsia="Calibri"/>
                          <w:b w:val="0"/>
                          <w:bCs/>
                          <w:color w:val="000000"/>
                          <w:kern w:val="2"/>
                          <w:sz w:val="28"/>
                          <w:szCs w:val="28"/>
                          <w:lang w:val="vi-VN"/>
                        </w:rPr>
                      </w:pPr>
                      <w:r>
                        <w:rPr>
                          <w:rFonts w:hint="default" w:eastAsia="Calibri"/>
                          <w:b w:val="0"/>
                          <w:bCs/>
                          <w:color w:val="000000"/>
                          <w:kern w:val="2"/>
                          <w:sz w:val="28"/>
                          <w:szCs w:val="28"/>
                          <w:lang w:val="vi-VN"/>
                        </w:rPr>
                        <w:t xml:space="preserve">                  Nguyễn Trung Phong</w:t>
                      </w:r>
                    </w:p>
                    <w:p w14:paraId="7630A8D0">
                      <w:pPr>
                        <w:spacing w:before="120" w:after="120" w:line="259" w:lineRule="auto"/>
                        <w:ind w:left="720"/>
                        <w:jc w:val="center"/>
                        <w:rPr>
                          <w:rFonts w:hint="default" w:eastAsia="Calibri"/>
                          <w:b w:val="0"/>
                          <w:bCs/>
                          <w:color w:val="000000"/>
                          <w:kern w:val="2"/>
                          <w:sz w:val="28"/>
                          <w:szCs w:val="28"/>
                          <w:lang w:val="vi-VN"/>
                        </w:rPr>
                      </w:pPr>
                      <w:r>
                        <w:rPr>
                          <w:rFonts w:hint="default" w:eastAsia="Calibri"/>
                          <w:b w:val="0"/>
                          <w:bCs/>
                          <w:color w:val="000000"/>
                          <w:kern w:val="2"/>
                          <w:sz w:val="28"/>
                          <w:szCs w:val="28"/>
                          <w:lang w:val="vi-VN"/>
                        </w:rPr>
                        <w:t xml:space="preserve">        Phạm Minh Đức</w:t>
                      </w:r>
                    </w:p>
                    <w:p w14:paraId="2995CCCD">
                      <w:pPr>
                        <w:spacing w:before="120" w:after="120"/>
                        <w:jc w:val="center"/>
                        <w:rPr>
                          <w:b/>
                          <w:color w:val="0070C0"/>
                          <w:sz w:val="28"/>
                          <w:szCs w:val="28"/>
                        </w:rPr>
                      </w:pPr>
                    </w:p>
                    <w:p w14:paraId="0C630C7F">
                      <w:pPr>
                        <w:spacing w:before="120" w:after="120"/>
                        <w:jc w:val="center"/>
                        <w:rPr>
                          <w:b/>
                          <w:color w:val="0070C0"/>
                          <w:sz w:val="28"/>
                          <w:szCs w:val="28"/>
                        </w:rPr>
                      </w:pPr>
                    </w:p>
                    <w:p w14:paraId="57DBD57C">
                      <w:pPr>
                        <w:spacing w:before="120" w:after="120"/>
                        <w:jc w:val="center"/>
                        <w:rPr>
                          <w:b/>
                          <w:color w:val="0070C0"/>
                          <w:sz w:val="28"/>
                          <w:szCs w:val="28"/>
                        </w:rPr>
                      </w:pPr>
                    </w:p>
                    <w:p w14:paraId="131458EE">
                      <w:pPr>
                        <w:jc w:val="center"/>
                        <w:rPr>
                          <w:rFonts w:hint="default"/>
                          <w:b/>
                          <w:bCs w:val="0"/>
                          <w:color w:val="000000" w:themeColor="text1"/>
                          <w:sz w:val="28"/>
                          <w:szCs w:val="28"/>
                          <w:lang w:val="vi-VN"/>
                          <w14:textFill>
                            <w14:solidFill>
                              <w14:schemeClr w14:val="tx1"/>
                            </w14:solidFill>
                          </w14:textFill>
                        </w:rPr>
                      </w:pPr>
                      <w:r>
                        <w:rPr>
                          <w:rFonts w:hint="default"/>
                          <w:b/>
                          <w:bCs w:val="0"/>
                          <w:color w:val="000000" w:themeColor="text1"/>
                          <w:sz w:val="28"/>
                          <w:szCs w:val="28"/>
                          <w:lang w:val="vi-VN"/>
                          <w14:textFill>
                            <w14:solidFill>
                              <w14:schemeClr w14:val="tx1"/>
                            </w14:solidFill>
                          </w14:textFill>
                        </w:rPr>
                        <w:t>Giảng viên hướng dẫn: Nguyễn Đức Giang</w:t>
                      </w:r>
                    </w:p>
                    <w:p w14:paraId="136C616F">
                      <w:pPr>
                        <w:spacing w:after="60"/>
                        <w:jc w:val="center"/>
                        <w:rPr>
                          <w:color w:val="0070C0"/>
                        </w:rPr>
                      </w:pPr>
                    </w:p>
                    <w:p w14:paraId="603252F4">
                      <w:pPr>
                        <w:spacing w:before="60" w:after="60"/>
                        <w:ind w:firstLine="720"/>
                        <w:jc w:val="center"/>
                        <w:rPr>
                          <w:b/>
                          <w:color w:val="0070C0"/>
                          <w:sz w:val="28"/>
                          <w:szCs w:val="28"/>
                        </w:rPr>
                      </w:pPr>
                    </w:p>
                    <w:p w14:paraId="39B88326">
                      <w:pPr>
                        <w:spacing w:before="60" w:after="60"/>
                        <w:ind w:firstLine="720"/>
                        <w:jc w:val="center"/>
                        <w:rPr>
                          <w:b/>
                          <w:color w:val="0070C0"/>
                          <w:sz w:val="28"/>
                          <w:szCs w:val="28"/>
                        </w:rPr>
                      </w:pPr>
                    </w:p>
                    <w:p w14:paraId="4C90433F">
                      <w:pPr>
                        <w:spacing w:before="60" w:after="60"/>
                        <w:ind w:firstLine="720"/>
                        <w:jc w:val="center"/>
                        <w:rPr>
                          <w:b/>
                          <w:color w:val="0070C0"/>
                          <w:sz w:val="28"/>
                          <w:szCs w:val="28"/>
                        </w:rPr>
                      </w:pPr>
                    </w:p>
                    <w:p w14:paraId="3E818A62">
                      <w:pPr>
                        <w:spacing w:before="60" w:after="60"/>
                        <w:jc w:val="center"/>
                        <w:rPr>
                          <w:b/>
                          <w:color w:val="0070C0"/>
                          <w:sz w:val="28"/>
                          <w:szCs w:val="28"/>
                        </w:rPr>
                      </w:pPr>
                    </w:p>
                    <w:p w14:paraId="39CB6060">
                      <w:pPr>
                        <w:spacing w:before="60" w:after="60"/>
                        <w:ind w:firstLine="720"/>
                        <w:jc w:val="center"/>
                        <w:rPr>
                          <w:b/>
                          <w:color w:val="0070C0"/>
                          <w:sz w:val="28"/>
                          <w:szCs w:val="28"/>
                        </w:rPr>
                      </w:pPr>
                    </w:p>
                    <w:p w14:paraId="62E2813D">
                      <w:pPr>
                        <w:spacing w:before="60" w:after="60"/>
                        <w:ind w:firstLine="720"/>
                        <w:jc w:val="center"/>
                        <w:rPr>
                          <w:b/>
                          <w:color w:val="0070C0"/>
                          <w:sz w:val="28"/>
                          <w:szCs w:val="28"/>
                        </w:rPr>
                      </w:pPr>
                    </w:p>
                    <w:p w14:paraId="0B619BF8">
                      <w:pPr>
                        <w:spacing w:before="60" w:after="60"/>
                        <w:ind w:firstLine="720"/>
                        <w:jc w:val="center"/>
                        <w:rPr>
                          <w:b/>
                          <w:color w:val="0070C0"/>
                          <w:sz w:val="28"/>
                          <w:szCs w:val="28"/>
                        </w:rPr>
                      </w:pPr>
                    </w:p>
                    <w:p w14:paraId="13C0F9AF">
                      <w:pPr>
                        <w:spacing w:before="60" w:after="60"/>
                        <w:ind w:firstLine="720"/>
                        <w:jc w:val="center"/>
                        <w:rPr>
                          <w:b/>
                          <w:color w:val="000000"/>
                          <w:sz w:val="28"/>
                          <w:szCs w:val="28"/>
                        </w:rPr>
                      </w:pPr>
                    </w:p>
                    <w:p w14:paraId="318CFCBC">
                      <w:pPr>
                        <w:spacing w:before="60" w:after="60"/>
                        <w:jc w:val="center"/>
                        <w:rPr>
                          <w:b/>
                          <w:color w:val="000000"/>
                          <w:sz w:val="28"/>
                          <w:szCs w:val="28"/>
                        </w:rPr>
                      </w:pPr>
                    </w:p>
                    <w:p w14:paraId="7A12BEED">
                      <w:pPr>
                        <w:spacing w:before="60"/>
                        <w:jc w:val="center"/>
                        <w:rPr>
                          <w:b/>
                          <w:color w:val="000000"/>
                          <w:sz w:val="28"/>
                          <w:szCs w:val="28"/>
                        </w:rPr>
                      </w:pPr>
                    </w:p>
                    <w:p w14:paraId="70F81816">
                      <w:pPr>
                        <w:spacing w:before="60"/>
                        <w:jc w:val="center"/>
                        <w:rPr>
                          <w:b/>
                          <w:color w:val="000000"/>
                          <w:sz w:val="28"/>
                          <w:szCs w:val="28"/>
                        </w:rPr>
                      </w:pPr>
                    </w:p>
                    <w:p w14:paraId="3DF85EF4">
                      <w:pPr>
                        <w:spacing w:before="60"/>
                        <w:jc w:val="center"/>
                        <w:rPr>
                          <w:b/>
                          <w:color w:val="000000"/>
                          <w:sz w:val="28"/>
                          <w:szCs w:val="28"/>
                        </w:rPr>
                      </w:pPr>
                    </w:p>
                    <w:p w14:paraId="2D9A5D5D">
                      <w:pPr>
                        <w:spacing w:before="60"/>
                        <w:jc w:val="center"/>
                        <w:rPr>
                          <w:b/>
                          <w:color w:val="000000"/>
                          <w:sz w:val="28"/>
                          <w:szCs w:val="28"/>
                        </w:rPr>
                      </w:pPr>
                    </w:p>
                    <w:p w14:paraId="6AACD964">
                      <w:pPr>
                        <w:spacing w:before="60"/>
                        <w:jc w:val="center"/>
                        <w:rPr>
                          <w:b/>
                          <w:color w:val="000000"/>
                          <w:sz w:val="28"/>
                          <w:szCs w:val="28"/>
                        </w:rPr>
                      </w:pPr>
                    </w:p>
                    <w:p w14:paraId="1E1E9908">
                      <w:pPr>
                        <w:spacing w:before="60"/>
                        <w:jc w:val="center"/>
                        <w:rPr>
                          <w:b/>
                          <w:color w:val="000000"/>
                          <w:sz w:val="28"/>
                          <w:szCs w:val="28"/>
                        </w:rPr>
                      </w:pPr>
                    </w:p>
                    <w:p w14:paraId="2B227E78">
                      <w:pPr>
                        <w:spacing w:before="60"/>
                        <w:jc w:val="center"/>
                        <w:rPr>
                          <w:b/>
                          <w:color w:val="000000"/>
                          <w:sz w:val="28"/>
                          <w:szCs w:val="28"/>
                        </w:rPr>
                      </w:pPr>
                      <w:r>
                        <w:rPr>
                          <w:b/>
                          <w:color w:val="000000"/>
                          <w:sz w:val="28"/>
                          <w:szCs w:val="28"/>
                        </w:rPr>
                        <w:t>Hà Nội, tháng    - 2025</w:t>
                      </w:r>
                    </w:p>
                  </w:txbxContent>
                </v:textbox>
              </v:shape>
            </w:pict>
          </mc:Fallback>
        </mc:AlternateContent>
      </w:r>
    </w:p>
    <w:p w14:paraId="71BD48F3"/>
    <w:p w14:paraId="7C1A541E"/>
    <w:p w14:paraId="1D8A6BFB"/>
    <w:p w14:paraId="781C55D2"/>
    <w:p w14:paraId="665790A6"/>
    <w:p w14:paraId="26FA44FC"/>
    <w:p w14:paraId="382B0481"/>
    <w:p w14:paraId="53959714"/>
    <w:p w14:paraId="7E9CC297"/>
    <w:p w14:paraId="7643B964"/>
    <w:p w14:paraId="42AFE59A"/>
    <w:p w14:paraId="40163998"/>
    <w:p w14:paraId="0406B6A2"/>
    <w:p w14:paraId="67F160C8"/>
    <w:p w14:paraId="440E8DDA"/>
    <w:p w14:paraId="55280785"/>
    <w:p w14:paraId="1F1B6034"/>
    <w:p w14:paraId="240AA9B8"/>
    <w:p w14:paraId="136EE55D"/>
    <w:p w14:paraId="6BB28635"/>
    <w:p w14:paraId="23EC09DE"/>
    <w:p w14:paraId="1F39BCAF"/>
    <w:p w14:paraId="317B7D52"/>
    <w:p w14:paraId="24314B8A"/>
    <w:p w14:paraId="6B57D782"/>
    <w:p w14:paraId="4B7A7C2C"/>
    <w:p w14:paraId="4941398F"/>
    <w:p w14:paraId="3D2BDF42"/>
    <w:p w14:paraId="210A059F"/>
    <w:p w14:paraId="559244E9"/>
    <w:p w14:paraId="0EF7C42A"/>
    <w:p w14:paraId="5961D852"/>
    <w:p w14:paraId="7D574BDF"/>
    <w:p w14:paraId="611285D8"/>
    <w:p w14:paraId="59567E8F"/>
    <w:p w14:paraId="0AE18B5C"/>
    <w:p w14:paraId="2C935751"/>
    <w:p w14:paraId="65299A33"/>
    <w:p w14:paraId="45222A09"/>
    <w:p w14:paraId="1C45DC23"/>
    <w:p w14:paraId="6A389A20"/>
    <w:p w14:paraId="1BAEAD6A"/>
    <w:p w14:paraId="40305EAA"/>
    <w:p w14:paraId="2F2A481B"/>
    <w:p w14:paraId="1BE35100"/>
    <w:p w14:paraId="00BC651C"/>
    <w:p w14:paraId="6C6F545B"/>
    <w:p w14:paraId="5A10AB00"/>
    <w:p w14:paraId="07F06254"/>
    <w:p w14:paraId="13241DA3"/>
    <w:p w14:paraId="357B3A20"/>
    <w:p w14:paraId="0F189073"/>
    <w:p w14:paraId="04684A10"/>
    <w:p w14:paraId="54192033">
      <w:pPr>
        <w:rPr>
          <w:rFonts w:hint="default" w:ascii="Times New Roman" w:hAnsi="Times New Roman" w:cs="Times New Roman"/>
          <w:sz w:val="28"/>
          <w:szCs w:val="28"/>
          <w:lang w:val="vi-VN"/>
        </w:rPr>
      </w:pPr>
    </w:p>
    <w:p w14:paraId="74DB42B4">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br w:type="page"/>
      </w:r>
    </w:p>
    <w:p w14:paraId="51C04FA8">
      <w:pPr>
        <w:pStyle w:val="2"/>
        <w:bidi w:val="0"/>
        <w:jc w:val="center"/>
        <w:rPr>
          <w:rFonts w:hint="default" w:ascii="Times New Roman" w:hAnsi="Times New Roman" w:cs="Times New Roman"/>
          <w:sz w:val="32"/>
          <w:szCs w:val="32"/>
          <w:lang w:val="vi-VN"/>
        </w:rPr>
      </w:pPr>
      <w:r>
        <w:rPr>
          <w:rFonts w:hint="default" w:ascii="Times New Roman" w:hAnsi="Times New Roman" w:cs="Times New Roman"/>
          <w:sz w:val="32"/>
          <w:szCs w:val="32"/>
          <w:lang w:val="vi-VN"/>
        </w:rPr>
        <w:t>MỤC LỤC</w:t>
      </w:r>
    </w:p>
    <w:p w14:paraId="468D873B">
      <w:r>
        <w:br w:type="page"/>
      </w:r>
      <w:bookmarkStart w:id="0" w:name="_GoBack"/>
      <w:bookmarkEnd w:id="0"/>
    </w:p>
    <w:p w14:paraId="2B9448A8">
      <w:pPr>
        <w:pStyle w:val="2"/>
        <w:bidi w:val="0"/>
        <w:jc w:val="center"/>
        <w:rPr>
          <w:rFonts w:hint="default" w:ascii="Times New Roman" w:hAnsi="Times New Roman" w:cs="Times New Roman"/>
          <w:sz w:val="32"/>
          <w:szCs w:val="32"/>
          <w:lang w:val="vi-VN"/>
        </w:rPr>
      </w:pPr>
      <w:r>
        <w:rPr>
          <w:rFonts w:hint="default" w:ascii="Times New Roman" w:hAnsi="Times New Roman" w:cs="Times New Roman"/>
          <w:sz w:val="32"/>
          <w:szCs w:val="32"/>
          <w:lang w:val="vi-VN"/>
        </w:rPr>
        <w:t>MỞ ĐẦU</w:t>
      </w:r>
    </w:p>
    <w:p w14:paraId="5186909B">
      <w:pPr>
        <w:rPr>
          <w:rFonts w:hint="default"/>
          <w:lang w:val="vi-VN"/>
        </w:rPr>
      </w:pPr>
    </w:p>
    <w:p w14:paraId="206E1DAC">
      <w:pPr>
        <w:pStyle w:val="85"/>
        <w:keepNext w:val="0"/>
        <w:keepLines w:val="0"/>
        <w:pageBreakBefore w:val="0"/>
        <w:widowControl/>
        <w:suppressLineNumbers w:val="0"/>
        <w:kinsoku/>
        <w:wordWrap/>
        <w:overflowPunct/>
        <w:topLinePunct w:val="0"/>
        <w:autoSpaceDE/>
        <w:autoSpaceDN/>
        <w:bidi w:val="0"/>
        <w:adjustRightInd/>
        <w:snapToGrid/>
        <w:ind w:firstLine="302" w:firstLineChars="126"/>
        <w:textAlignment w:val="auto"/>
      </w:pPr>
      <w:r>
        <w:t>Bài tập lớn này tập trung vào việc xây dựng một hệ thống quản lý sinh viên nhằm hỗ trợ công tác lưu trữ, quản lý và khai thác thông tin sinh viên trong môi trường giáo dục một cách hiệu quả và khoa học. Trong thực tế, việc quản lý sinh viên tại nhiều cơ sở đào tạo vẫn còn được thực hiện thủ công hoặc thông qua các công cụ đơn giản như sổ sách, bảng tính Excel, dẫn đến việc dữ liệu phân tán, khó kiểm soát, dễ sai sót và tốn nhiều thời gian trong quá trình tra cứu, thống kê.</w:t>
      </w:r>
    </w:p>
    <w:p w14:paraId="46C2AA92">
      <w:pPr>
        <w:pStyle w:val="85"/>
        <w:keepNext w:val="0"/>
        <w:keepLines w:val="0"/>
        <w:pageBreakBefore w:val="0"/>
        <w:widowControl/>
        <w:suppressLineNumbers w:val="0"/>
        <w:kinsoku/>
        <w:wordWrap/>
        <w:overflowPunct/>
        <w:topLinePunct w:val="0"/>
        <w:autoSpaceDE/>
        <w:autoSpaceDN/>
        <w:bidi w:val="0"/>
        <w:adjustRightInd/>
        <w:snapToGrid/>
        <w:ind w:firstLine="302" w:firstLineChars="126"/>
        <w:textAlignment w:val="auto"/>
      </w:pPr>
      <w:r>
        <w:t xml:space="preserve">Hệ thống quản lý sinh viên được xây dựng dựa trên việc áp dụng các kiến thức đã học trong học phần </w:t>
      </w:r>
      <w:r>
        <w:rPr>
          <w:rStyle w:val="92"/>
        </w:rPr>
        <w:t>Hệ quản trị cơ sở dữ liệu</w:t>
      </w:r>
      <w:r>
        <w:t xml:space="preserve">, kết hợp với ngôn ngữ lập trình </w:t>
      </w:r>
      <w:r>
        <w:rPr>
          <w:rStyle w:val="92"/>
        </w:rPr>
        <w:t>C#</w:t>
      </w:r>
      <w:r>
        <w:t xml:space="preserve"> để phát triển ứng dụng và </w:t>
      </w:r>
      <w:r>
        <w:rPr>
          <w:rStyle w:val="92"/>
        </w:rPr>
        <w:t>SQL Server</w:t>
      </w:r>
      <w:r>
        <w:t xml:space="preserve"> làm hệ quản trị cơ sở dữ liệu. Hệ thống cho phép tổ chức dữ liệu một cách chặt chẽ, đảm bảo tính toàn vẹn, nhất quán và bảo mật thông tin sinh viên.</w:t>
      </w:r>
    </w:p>
    <w:p w14:paraId="77BF3FD4">
      <w:pPr>
        <w:pStyle w:val="85"/>
        <w:keepNext w:val="0"/>
        <w:keepLines w:val="0"/>
        <w:pageBreakBefore w:val="0"/>
        <w:widowControl/>
        <w:suppressLineNumbers w:val="0"/>
        <w:kinsoku/>
        <w:wordWrap/>
        <w:overflowPunct/>
        <w:topLinePunct w:val="0"/>
        <w:autoSpaceDE/>
        <w:autoSpaceDN/>
        <w:bidi w:val="0"/>
        <w:adjustRightInd/>
        <w:snapToGrid/>
        <w:ind w:firstLine="302" w:firstLineChars="126"/>
        <w:textAlignment w:val="auto"/>
      </w:pPr>
      <w:r>
        <w:t>Hệ thống bao gồm các chức năng chính như: quản lý thông tin sinh viên, quản lý lớp học, môn học và kết quả học tập. Thông qua hệ thống, người quản lý có thể dễ dàng thực hiện các thao tác thêm, sửa, xóa và tra cứu thông tin, đồng thời hỗ trợ việc thống kê và tổng hợp dữ liệu phục vụ cho công tác quản lý đào tạo.</w:t>
      </w:r>
    </w:p>
    <w:p w14:paraId="5E75D8F3">
      <w:pPr>
        <w:pStyle w:val="85"/>
        <w:keepNext w:val="0"/>
        <w:keepLines w:val="0"/>
        <w:pageBreakBefore w:val="0"/>
        <w:widowControl/>
        <w:suppressLineNumbers w:val="0"/>
        <w:kinsoku/>
        <w:wordWrap/>
        <w:overflowPunct/>
        <w:topLinePunct w:val="0"/>
        <w:autoSpaceDE/>
        <w:autoSpaceDN/>
        <w:bidi w:val="0"/>
        <w:adjustRightInd/>
        <w:snapToGrid/>
        <w:ind w:firstLine="302" w:firstLineChars="126"/>
        <w:textAlignment w:val="auto"/>
      </w:pPr>
      <w:r>
        <w:t>Việc xây dựng hệ thống quản lý sinh viên không chỉ giúp nâng cao hiệu quả quản lý, giảm thiểu sai sót so với phương pháp truyền thống mà còn giúp nhóm sinh viên áp dụng kiến thức lý thuyết vào một bài toán thực tế. Qua đó, bài tập lớn góp phần rèn luyện kỹ năng phân tích, thiết kế cơ sở dữ liệu cũng như kỹ năng lập trình ứng dụng bằng ngôn ngữ C#, phù hợp với định hướng học tập và phát triển chuyên môn trong lĩnh vực công nghệ thông tin.</w:t>
      </w:r>
    </w:p>
    <w:p w14:paraId="559DE1B9">
      <w:pPr>
        <w:rPr>
          <w:rFonts w:hint="default"/>
          <w:lang w:val="vi-VN"/>
        </w:rPr>
      </w:pPr>
      <w:r>
        <w:br w:type="page"/>
      </w:r>
    </w:p>
    <w:p w14:paraId="3E3FB38F">
      <w:pPr>
        <w:pStyle w:val="2"/>
        <w:bidi w:val="0"/>
        <w:jc w:val="center"/>
        <w:rPr>
          <w:rFonts w:hint="default" w:ascii="Times New Roman" w:hAnsi="Times New Roman" w:cs="Times New Roman"/>
          <w:sz w:val="32"/>
          <w:szCs w:val="32"/>
          <w:lang w:val="vi-VN"/>
        </w:rPr>
      </w:pPr>
      <w:r>
        <w:rPr>
          <w:rFonts w:hint="default" w:ascii="Times New Roman" w:hAnsi="Times New Roman" w:cs="Times New Roman"/>
          <w:sz w:val="32"/>
          <w:szCs w:val="32"/>
          <w:lang w:val="vi-VN"/>
        </w:rPr>
        <w:t>CHƯƠNG 1. TỔNG QUAN</w:t>
      </w:r>
    </w:p>
    <w:p w14:paraId="2EE8D299">
      <w:pPr>
        <w:pStyle w:val="3"/>
        <w:numPr>
          <w:ilvl w:val="1"/>
          <w:numId w:val="11"/>
        </w:numPr>
        <w:bidi w:val="0"/>
        <w:rPr>
          <w:rFonts w:hint="default" w:ascii="Times New Roman" w:hAnsi="Times New Roman" w:cs="Times New Roman"/>
          <w:sz w:val="28"/>
          <w:szCs w:val="28"/>
          <w:lang w:val="en-US"/>
        </w:rPr>
      </w:pPr>
      <w:r>
        <w:rPr>
          <w:rFonts w:hint="default" w:ascii="Times New Roman" w:hAnsi="Times New Roman" w:cs="Times New Roman"/>
          <w:sz w:val="28"/>
          <w:szCs w:val="28"/>
          <w:lang w:val="vi-VN"/>
        </w:rPr>
        <w:t>Lý do thực hiện đề tài</w:t>
      </w:r>
    </w:p>
    <w:p w14:paraId="3BDF785D">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302" w:firstLineChars="126"/>
        <w:textAlignment w:val="auto"/>
      </w:pPr>
      <w:r>
        <w:t>Trong thực tế hiện nay, cùng với sự phát triển không ngừng của giáo dục và đào tạo, số lượng sinh viên tại các cơ sở giáo dục ngày càng gia tăng, kéo theo nhu cầu quản lý thông tin sinh viên một cách khoa học, chính xác và hiệu quả. Công tác quản lý sinh viên đóng vai trò quan trọng trong việc theo dõi quá trình học tập, rèn luyện, cũng như hỗ trợ công tác giảng dạy và quản lý đào tạo của nhà trường.</w:t>
      </w:r>
    </w:p>
    <w:p w14:paraId="2B7EDA4C">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302" w:firstLineChars="126"/>
        <w:textAlignment w:val="auto"/>
      </w:pPr>
      <w:r>
        <w:t>Tuy nhiên, tại một số cơ sở đào tạo, việc quản lý thông tin sinh viên vẫn còn được thực hiện theo phương pháp thủ công hoặc thông qua các hình thức lưu trữ rời rạc. Điều này dẫn đến nhiều hạn chế như dữ liệu bị phân tán, khó cập nhật, dễ xảy ra sai sót và mất nhiều thời gian trong quá trình tra cứu, thống kê và tổng hợp thông tin. Bên cạnh đó, khi số lượng sinh viên ngày càng lớn, các phương pháp quản lý truyền thống không còn đáp ứng tốt yêu cầu về tính chính xác, đồng bộ và bảo mật dữ liệu.</w:t>
      </w:r>
    </w:p>
    <w:p w14:paraId="762A4771">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302" w:firstLineChars="126"/>
        <w:textAlignment w:val="auto"/>
      </w:pPr>
      <w:r>
        <w:t>Xuất phát từ những vấn đề trên, việc xây dựng một hệ thống quản lý sinh viên là hết sức cần thiết. Hệ thống giúp tổ chức và lưu trữ thông tin sinh viên một cách tập trung, hỗ trợ quản lý các thông tin liên quan như lớp học, môn học, kết quả học tập và các hoạt động học vụ khác. Nhờ đó, công tác quản lý sinh viên được thực hiện một cách thuận tiện, hiệu quả và giảm thiểu tối đa sai sót trong quá trình xử lý dữ liệu.</w:t>
      </w:r>
    </w:p>
    <w:p w14:paraId="11860BAB">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302" w:firstLineChars="126"/>
        <w:textAlignment w:val="auto"/>
        <w:rPr>
          <w:rFonts w:hint="default" w:ascii="Times New Roman" w:hAnsi="Times New Roman" w:cs="Times New Roman"/>
          <w:sz w:val="28"/>
          <w:szCs w:val="28"/>
          <w:lang w:val="vi-VN"/>
        </w:rPr>
      </w:pPr>
      <w:r>
        <w:t>Thông qua việc thực hiện đề tài, sinh viên có cơ hội tiếp cận với quy trình xây dựng một hệ thống quản lý hoàn chỉnh, từ khâu phân tích yêu cầu đến tổ chức dữ liệu và khai thác thông tin. Đề tài không chỉ mang ý nghĩa thực tiễn trong công tác quản lý sinh viên mà còn giúp nâng cao khả năng tư duy hệ thống, phân tích bài toán và vận dụng kiến thức đã học vào thực tế.</w:t>
      </w:r>
    </w:p>
    <w:p w14:paraId="02C0DF94">
      <w:pPr>
        <w:rPr>
          <w:rFonts w:hint="default" w:ascii="Times New Roman" w:hAnsi="Times New Roman" w:cs="Times New Roman"/>
          <w:sz w:val="28"/>
          <w:szCs w:val="28"/>
          <w:lang w:val="en-US"/>
        </w:rPr>
      </w:pPr>
    </w:p>
    <w:p w14:paraId="31447157">
      <w:pPr>
        <w:pStyle w:val="3"/>
        <w:numPr>
          <w:ilvl w:val="1"/>
          <w:numId w:val="11"/>
        </w:numPr>
        <w:bidi w:val="0"/>
        <w:rPr>
          <w:rFonts w:hint="default" w:ascii="Times New Roman" w:hAnsi="Times New Roman" w:cs="Times New Roman"/>
          <w:sz w:val="28"/>
          <w:szCs w:val="28"/>
          <w:lang w:val="vi-VN"/>
        </w:rPr>
      </w:pPr>
      <w:r>
        <w:rPr>
          <w:rFonts w:hint="default" w:ascii="Times New Roman" w:hAnsi="Times New Roman" w:cs="Times New Roman"/>
          <w:sz w:val="28"/>
          <w:szCs w:val="28"/>
          <w:lang w:val="vi-VN"/>
        </w:rPr>
        <w:t>Tổng quan về bài toán</w:t>
      </w:r>
    </w:p>
    <w:p w14:paraId="00A5947F">
      <w:pPr>
        <w:pStyle w:val="85"/>
        <w:keepNext w:val="0"/>
        <w:keepLines w:val="0"/>
        <w:pageBreakBefore w:val="0"/>
        <w:widowControl/>
        <w:suppressLineNumbers w:val="0"/>
        <w:kinsoku/>
        <w:wordWrap/>
        <w:overflowPunct/>
        <w:topLinePunct w:val="0"/>
        <w:autoSpaceDE/>
        <w:autoSpaceDN/>
        <w:bidi w:val="0"/>
        <w:adjustRightInd/>
        <w:snapToGrid/>
        <w:ind w:firstLine="300" w:firstLineChars="125"/>
        <w:textAlignment w:val="auto"/>
      </w:pPr>
      <w:r>
        <w:t>Bài toán của đề tài là xây dựng một hệ thống quản lý sinh viên nhằm hỗ trợ việc lưu trữ, quản lý và tra cứu thông tin sinh viên một cách khoa học và hiệu quả. Hệ thống được xây dựng nhằm khắc phục những hạn chế của phương pháp quản lý thủ công, đồng thời đáp ứng nhu cầu quản lý ngày càng tăng trong môi trường giáo dục.</w:t>
      </w:r>
    </w:p>
    <w:p w14:paraId="7BC8CCEA">
      <w:pPr>
        <w:pStyle w:val="85"/>
        <w:keepNext w:val="0"/>
        <w:keepLines w:val="0"/>
        <w:pageBreakBefore w:val="0"/>
        <w:widowControl/>
        <w:suppressLineNumbers w:val="0"/>
        <w:kinsoku/>
        <w:wordWrap/>
        <w:overflowPunct/>
        <w:topLinePunct w:val="0"/>
        <w:autoSpaceDE/>
        <w:autoSpaceDN/>
        <w:bidi w:val="0"/>
        <w:adjustRightInd/>
        <w:snapToGrid/>
        <w:ind w:firstLine="300" w:firstLineChars="125"/>
        <w:textAlignment w:val="auto"/>
      </w:pPr>
      <w:r>
        <w:t>Hệ thống cần quản lý các thông tin liên quan đến sinh viên, lớp học, môn học và kết quả học tập. Các dữ liệu này phải được tổ chức một cách hợp lý, đảm bảo tính chính xác, nhất quán và thuận tiện cho việc cập nhật, tra cứu và thống kê thông tin.</w:t>
      </w:r>
    </w:p>
    <w:p w14:paraId="45765AD2">
      <w:pPr>
        <w:pStyle w:val="85"/>
        <w:keepNext w:val="0"/>
        <w:keepLines w:val="0"/>
        <w:pageBreakBefore w:val="0"/>
        <w:widowControl/>
        <w:suppressLineNumbers w:val="0"/>
        <w:kinsoku/>
        <w:wordWrap/>
        <w:overflowPunct/>
        <w:topLinePunct w:val="0"/>
        <w:autoSpaceDE/>
        <w:autoSpaceDN/>
        <w:bidi w:val="0"/>
        <w:adjustRightInd/>
        <w:snapToGrid/>
        <w:ind w:firstLine="300" w:firstLineChars="125"/>
        <w:textAlignment w:val="auto"/>
        <w:rPr>
          <w:rFonts w:hint="default"/>
          <w:lang w:val="vi-VN"/>
        </w:rPr>
      </w:pPr>
      <w:r>
        <w:t>Việc xây dựng hệ thống quản lý sinh viên không chỉ giúp nâng cao hiệu quả công tác quản lý đào tạo mà còn tạo cơ sở cho việc thiết kế và triển khai hệ thống trong các phần tiếp theo của báo cáo</w:t>
      </w:r>
      <w:r>
        <w:rPr>
          <w:rFonts w:hint="default"/>
          <w:lang w:val="vi-VN"/>
        </w:rPr>
        <w:t>.</w:t>
      </w:r>
    </w:p>
    <w:p w14:paraId="6427F607">
      <w:pPr>
        <w:pStyle w:val="3"/>
        <w:numPr>
          <w:ilvl w:val="1"/>
          <w:numId w:val="11"/>
        </w:numPr>
        <w:bidi w:val="0"/>
        <w:rPr>
          <w:rFonts w:hint="default" w:ascii="Times New Roman" w:hAnsi="Times New Roman" w:cs="Times New Roman"/>
          <w:sz w:val="28"/>
          <w:szCs w:val="28"/>
          <w:lang w:val="vi-VN"/>
        </w:rPr>
      </w:pPr>
      <w:r>
        <w:rPr>
          <w:rFonts w:hint="default" w:ascii="Times New Roman" w:hAnsi="Times New Roman" w:cs="Times New Roman"/>
          <w:sz w:val="28"/>
          <w:szCs w:val="28"/>
          <w:lang w:val="vi-VN"/>
        </w:rPr>
        <w:t>Đối tượng nghiên cứu</w:t>
      </w:r>
    </w:p>
    <w:p w14:paraId="3D000DB9">
      <w:pPr>
        <w:rPr>
          <w:rFonts w:hint="default" w:ascii="Times New Roman" w:hAnsi="Times New Roman" w:cs="Times New Roman"/>
          <w:sz w:val="24"/>
          <w:szCs w:val="24"/>
          <w:lang w:val="vi-VN"/>
        </w:rPr>
      </w:pPr>
      <w:r>
        <w:rPr>
          <w:rFonts w:hint="default" w:ascii="Times New Roman" w:hAnsi="Times New Roman" w:cs="Times New Roman"/>
          <w:sz w:val="24"/>
          <w:szCs w:val="24"/>
          <w:lang w:val="vi-VN"/>
        </w:rPr>
        <w:t>- Ngôn ngữ lập trình:  C#, Python</w:t>
      </w:r>
    </w:p>
    <w:p w14:paraId="3B37DB5F">
      <w:pPr>
        <w:rPr>
          <w:rFonts w:hint="default" w:ascii="Times New Roman" w:hAnsi="Times New Roman" w:cs="Times New Roman"/>
          <w:sz w:val="24"/>
          <w:szCs w:val="24"/>
          <w:lang w:val="vi-VN"/>
        </w:rPr>
      </w:pPr>
      <w:r>
        <w:rPr>
          <w:rFonts w:hint="default" w:ascii="Times New Roman" w:hAnsi="Times New Roman" w:cs="Times New Roman"/>
          <w:sz w:val="24"/>
          <w:szCs w:val="24"/>
          <w:lang w:val="vi-VN"/>
        </w:rPr>
        <w:t>- Cơ sở dữ liệu: SQL server</w:t>
      </w:r>
    </w:p>
    <w:p w14:paraId="5CE1AF67">
      <w:pPr>
        <w:pStyle w:val="3"/>
        <w:numPr>
          <w:ilvl w:val="1"/>
          <w:numId w:val="11"/>
        </w:numPr>
        <w:bidi w:val="0"/>
        <w:ind w:left="0" w:leftChars="0" w:firstLine="0" w:firstLineChars="0"/>
        <w:rPr>
          <w:rFonts w:hint="default"/>
          <w:lang w:val="vi-VN"/>
        </w:rPr>
      </w:pPr>
      <w:r>
        <w:rPr>
          <w:rFonts w:hint="default" w:ascii="Times New Roman" w:hAnsi="Times New Roman" w:cs="Times New Roman"/>
          <w:sz w:val="28"/>
          <w:szCs w:val="28"/>
          <w:lang w:val="vi-VN"/>
        </w:rPr>
        <w:t>Mục tiêu và phạm vi của hệ thống</w:t>
      </w:r>
    </w:p>
    <w:p w14:paraId="66DEE749">
      <w:pPr>
        <w:pStyle w:val="4"/>
        <w:numPr>
          <w:ilvl w:val="2"/>
          <w:numId w:val="11"/>
        </w:numPr>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Mục tiêu của hệ thống</w:t>
      </w:r>
    </w:p>
    <w:p w14:paraId="52B55BA2">
      <w:pPr>
        <w:pStyle w:val="85"/>
        <w:keepNext w:val="0"/>
        <w:keepLines w:val="0"/>
        <w:pageBreakBefore w:val="0"/>
        <w:widowControl/>
        <w:suppressLineNumbers w:val="0"/>
        <w:kinsoku/>
        <w:wordWrap/>
        <w:overflowPunct/>
        <w:topLinePunct w:val="0"/>
        <w:autoSpaceDE/>
        <w:autoSpaceDN/>
        <w:bidi w:val="0"/>
        <w:adjustRightInd/>
        <w:snapToGrid/>
        <w:ind w:firstLine="240" w:firstLineChars="100"/>
        <w:textAlignment w:val="auto"/>
      </w:pPr>
      <w:r>
        <w:t>Mục tiêu của đề tài là xây dựng một hệ thống quản lý sinh viên nhằm hỗ trợ công tác lưu trữ, quản lý và tra cứu thông tin sinh viên một cách khoa học, chính xác và hiệu quả. Hệ thống hướng đến việc giảm thiểu các sai sót trong quá trình quản lý thủ công, đồng thời nâng cao hiệu quả công tác quản lý đào tạo.</w:t>
      </w:r>
    </w:p>
    <w:p w14:paraId="4B5CF620">
      <w:pPr>
        <w:pStyle w:val="85"/>
        <w:keepNext w:val="0"/>
        <w:keepLines w:val="0"/>
        <w:pageBreakBefore w:val="0"/>
        <w:widowControl/>
        <w:suppressLineNumbers w:val="0"/>
        <w:kinsoku/>
        <w:wordWrap/>
        <w:overflowPunct/>
        <w:topLinePunct w:val="0"/>
        <w:autoSpaceDE/>
        <w:autoSpaceDN/>
        <w:bidi w:val="0"/>
        <w:adjustRightInd/>
        <w:snapToGrid/>
        <w:ind w:firstLine="240" w:firstLineChars="100"/>
        <w:textAlignment w:val="auto"/>
      </w:pPr>
      <w:r>
        <w:t>Bên cạnh đó, hệ thống còn giúp chuẩn hóa dữ liệu sinh viên, đảm bảo tính nhất quán và thuận tiện cho việc cập nhật, thống kê và khai thác thông tin phục vụ công tác quản lý và học vụ.</w:t>
      </w:r>
    </w:p>
    <w:p w14:paraId="2B618469">
      <w:pPr>
        <w:pStyle w:val="4"/>
        <w:numPr>
          <w:ilvl w:val="2"/>
          <w:numId w:val="11"/>
        </w:numPr>
        <w:bidi w:val="0"/>
        <w:ind w:left="0" w:leftChars="0" w:firstLine="0" w:firstLineChars="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Phạm vi của hệ thống </w:t>
      </w:r>
    </w:p>
    <w:p w14:paraId="0D5DC33C">
      <w:pPr>
        <w:pStyle w:val="85"/>
        <w:keepNext w:val="0"/>
        <w:keepLines w:val="0"/>
        <w:pageBreakBefore w:val="0"/>
        <w:widowControl/>
        <w:suppressLineNumbers w:val="0"/>
        <w:kinsoku/>
        <w:wordWrap/>
        <w:overflowPunct/>
        <w:topLinePunct w:val="0"/>
        <w:autoSpaceDE/>
        <w:autoSpaceDN/>
        <w:bidi w:val="0"/>
        <w:adjustRightInd/>
        <w:snapToGrid/>
        <w:ind w:firstLine="240" w:firstLineChars="100"/>
        <w:textAlignment w:val="auto"/>
      </w:pPr>
      <w:r>
        <w:t>Trong phạm vi của đề tài, hệ thống tập trung vào việc quản lý các thông tin cơ bản liên quan đến sinh viên và hoạt động học tập, bao gồm: thông tin sinh viên, lớp học, môn học và kết quả học tập. Hệ thống hỗ trợ các chức năng thêm, sửa, xóa và tra cứu dữ liệu, phục vụ cho nhu cầu quản lý sinh viên trong một đơn vị đào tạo.</w:t>
      </w:r>
    </w:p>
    <w:p w14:paraId="2E3367C9">
      <w:pPr>
        <w:pStyle w:val="85"/>
        <w:keepNext w:val="0"/>
        <w:keepLines w:val="0"/>
        <w:pageBreakBefore w:val="0"/>
        <w:widowControl/>
        <w:suppressLineNumbers w:val="0"/>
        <w:kinsoku/>
        <w:wordWrap/>
        <w:overflowPunct/>
        <w:topLinePunct w:val="0"/>
        <w:autoSpaceDE/>
        <w:autoSpaceDN/>
        <w:bidi w:val="0"/>
        <w:adjustRightInd/>
        <w:snapToGrid/>
        <w:ind w:firstLine="240" w:firstLineChars="100"/>
        <w:textAlignment w:val="auto"/>
      </w:pPr>
      <w:r>
        <w:t>Do giới hạn về thời gian và phạm vi nghiên cứu, đề tài chưa xem xét đến các chức năng nâng cao như quản lý tài chính, học phí, ký túc xá hoặc các hệ thống tích hợp bên ngoài. Các nội dung này có thể được mở rộng và phát triển trong các nghiên cứu tiếp theo.</w:t>
      </w:r>
    </w:p>
    <w:p w14:paraId="43C347E1">
      <w:pPr>
        <w:numPr>
          <w:numId w:val="0"/>
        </w:numPr>
        <w:ind w:leftChars="0"/>
        <w:rPr>
          <w:rFonts w:hint="default"/>
          <w:lang w:val="vi-VN"/>
        </w:rPr>
      </w:pPr>
    </w:p>
    <w:p w14:paraId="3D96A000">
      <w:pPr>
        <w:pStyle w:val="3"/>
        <w:bidi w:val="0"/>
        <w:rPr>
          <w:rFonts w:hint="default" w:ascii="Times New Roman" w:hAnsi="Times New Roman" w:cs="Times New Roman"/>
          <w:sz w:val="28"/>
          <w:szCs w:val="28"/>
          <w:lang w:val="vi-VN"/>
        </w:rPr>
      </w:pPr>
      <w:r>
        <w:rPr>
          <w:rFonts w:hint="default" w:ascii="Times New Roman" w:hAnsi="Times New Roman" w:cs="Times New Roman"/>
          <w:sz w:val="28"/>
          <w:szCs w:val="28"/>
          <w:lang w:val="vi-VN"/>
        </w:rPr>
        <w:t>1.5 Kế hoạch thực hiện đề tài</w:t>
      </w:r>
    </w:p>
    <w:p w14:paraId="7AED0496">
      <w:pPr>
        <w:rPr>
          <w:rFonts w:hint="default" w:ascii="Times New Roman" w:hAnsi="Times New Roman" w:cs="Times New Roman"/>
          <w:sz w:val="24"/>
          <w:szCs w:val="24"/>
          <w:lang w:val="vi-VN"/>
        </w:rPr>
      </w:pPr>
      <w:r>
        <w:rPr>
          <w:rFonts w:hint="default" w:ascii="Times New Roman" w:hAnsi="Times New Roman" w:cs="Times New Roman"/>
          <w:sz w:val="24"/>
          <w:szCs w:val="24"/>
          <w:lang w:val="vi-VN"/>
        </w:rPr>
        <w:t>Bảng kế hoạch thực hiện đề tài được xây dựng nhằm phân chia các công việc theo từng giai đoạn, đảm bảo tiến độ và chất lượng của đề tài.</w:t>
      </w:r>
    </w:p>
    <w:p w14:paraId="7F06A509">
      <w:pPr>
        <w:rPr>
          <w:rFonts w:hint="default" w:ascii="Times New Roman" w:hAnsi="Times New Roman" w:cs="Times New Roman"/>
          <w:sz w:val="24"/>
          <w:szCs w:val="24"/>
          <w:lang w:val="vi-VN"/>
        </w:rPr>
      </w:pPr>
    </w:p>
    <w:p w14:paraId="3BC8432B">
      <w:pPr>
        <w:rPr>
          <w:rFonts w:hint="default" w:ascii="Times New Roman" w:hAnsi="Times New Roman" w:cs="Times New Roman"/>
          <w:sz w:val="24"/>
          <w:szCs w:val="24"/>
          <w:lang w:val="vi-VN"/>
        </w:rPr>
      </w:pPr>
      <w:r>
        <w:rPr>
          <w:rFonts w:hint="default" w:ascii="Times New Roman" w:hAnsi="Times New Roman" w:cs="Times New Roman"/>
          <w:sz w:val="24"/>
          <w:szCs w:val="24"/>
          <w:lang w:val="vi-VN"/>
        </w:rPr>
        <w:t>Bảng: kế hoạch thực hiện đề tài</w:t>
      </w:r>
    </w:p>
    <w:p w14:paraId="07AF31EF">
      <w:pPr>
        <w:rPr>
          <w:rFonts w:hint="default" w:ascii="Times New Roman" w:hAnsi="Times New Roman" w:cs="Times New Roman"/>
          <w:sz w:val="24"/>
          <w:szCs w:val="24"/>
          <w:lang w:val="vi-VN"/>
        </w:rPr>
      </w:pP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321"/>
        <w:gridCol w:w="2322"/>
        <w:gridCol w:w="2322"/>
        <w:gridCol w:w="2322"/>
      </w:tblGrid>
      <w:tr w14:paraId="70006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21" w:type="dxa"/>
          </w:tcPr>
          <w:p w14:paraId="314B4729">
            <w:pP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STT</w:t>
            </w:r>
          </w:p>
        </w:tc>
        <w:tc>
          <w:tcPr>
            <w:tcW w:w="2322" w:type="dxa"/>
          </w:tcPr>
          <w:p w14:paraId="1DB92315">
            <w:pP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Nội dung công việc</w:t>
            </w:r>
          </w:p>
        </w:tc>
        <w:tc>
          <w:tcPr>
            <w:tcW w:w="2322" w:type="dxa"/>
          </w:tcPr>
          <w:p w14:paraId="61FAB256">
            <w:pP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Thời gian thực hiện</w:t>
            </w:r>
          </w:p>
        </w:tc>
        <w:tc>
          <w:tcPr>
            <w:tcW w:w="2322" w:type="dxa"/>
          </w:tcPr>
          <w:p w14:paraId="0E15CD39">
            <w:pP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Người thực hiện</w:t>
            </w:r>
          </w:p>
        </w:tc>
      </w:tr>
      <w:tr w14:paraId="1D0FF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21" w:type="dxa"/>
          </w:tcPr>
          <w:p w14:paraId="5E316D99">
            <w:pP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1</w:t>
            </w:r>
          </w:p>
        </w:tc>
        <w:tc>
          <w:tcPr>
            <w:tcW w:w="2322" w:type="dxa"/>
          </w:tcPr>
          <w:p w14:paraId="0DAB4F60">
            <w:pP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Tìm hiểu đề tài, xác định yêu cầu của bài toán</w:t>
            </w:r>
          </w:p>
        </w:tc>
        <w:tc>
          <w:tcPr>
            <w:tcW w:w="2322" w:type="dxa"/>
          </w:tcPr>
          <w:p w14:paraId="0145E6B8">
            <w:pP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Tuần 1</w:t>
            </w:r>
          </w:p>
        </w:tc>
        <w:tc>
          <w:tcPr>
            <w:tcW w:w="2322" w:type="dxa"/>
          </w:tcPr>
          <w:p w14:paraId="3623E875">
            <w:pP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Từ Xuân Đạt, Nguyễn Trung Phong, Phạm Minh Đức, Vũ Công Tiến</w:t>
            </w:r>
          </w:p>
        </w:tc>
      </w:tr>
      <w:tr w14:paraId="2A5A3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21" w:type="dxa"/>
          </w:tcPr>
          <w:p w14:paraId="7CFA6C8E">
            <w:pP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2</w:t>
            </w:r>
          </w:p>
        </w:tc>
        <w:tc>
          <w:tcPr>
            <w:tcW w:w="2322" w:type="dxa"/>
          </w:tcPr>
          <w:p w14:paraId="254E82A0">
            <w:pP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Phân tích hệ thống, xác định chức năng</w:t>
            </w:r>
          </w:p>
        </w:tc>
        <w:tc>
          <w:tcPr>
            <w:tcW w:w="2322" w:type="dxa"/>
          </w:tcPr>
          <w:p w14:paraId="704B2279">
            <w:pP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Tuần 1 - Tuần 2</w:t>
            </w:r>
          </w:p>
        </w:tc>
        <w:tc>
          <w:tcPr>
            <w:tcW w:w="2322" w:type="dxa"/>
          </w:tcPr>
          <w:p w14:paraId="70A01D54">
            <w:pP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Từ Xuân Đạt, Vũ Công Tiến</w:t>
            </w:r>
          </w:p>
        </w:tc>
      </w:tr>
      <w:tr w14:paraId="55C53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21" w:type="dxa"/>
          </w:tcPr>
          <w:p w14:paraId="04793A5A">
            <w:pP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3</w:t>
            </w:r>
          </w:p>
        </w:tc>
        <w:tc>
          <w:tcPr>
            <w:tcW w:w="2322" w:type="dxa"/>
          </w:tcPr>
          <w:p w14:paraId="5F97AD70">
            <w:pP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Thiết kế cơ sở dữ liệu</w:t>
            </w:r>
          </w:p>
        </w:tc>
        <w:tc>
          <w:tcPr>
            <w:tcW w:w="2322" w:type="dxa"/>
          </w:tcPr>
          <w:p w14:paraId="7BA635C9">
            <w:pP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Tuần 3</w:t>
            </w:r>
          </w:p>
        </w:tc>
        <w:tc>
          <w:tcPr>
            <w:tcW w:w="2322" w:type="dxa"/>
          </w:tcPr>
          <w:p w14:paraId="72321E46">
            <w:pP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Từ Xuân Đạt, Vũ Công Tiến, Phạm Minh Đức</w:t>
            </w:r>
          </w:p>
        </w:tc>
      </w:tr>
      <w:tr w14:paraId="4EEDA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21" w:type="dxa"/>
          </w:tcPr>
          <w:p w14:paraId="557795A6">
            <w:pPr>
              <w:rPr>
                <w:rFonts w:hint="default" w:ascii="Times New Roman" w:hAnsi="Times New Roman" w:cs="Times New Roman"/>
                <w:sz w:val="24"/>
                <w:szCs w:val="24"/>
                <w:vertAlign w:val="baseline"/>
                <w:lang w:val="vi-VN"/>
              </w:rPr>
            </w:pPr>
          </w:p>
        </w:tc>
        <w:tc>
          <w:tcPr>
            <w:tcW w:w="2322" w:type="dxa"/>
          </w:tcPr>
          <w:p w14:paraId="35BE0049">
            <w:pPr>
              <w:rPr>
                <w:rFonts w:hint="default" w:ascii="Times New Roman" w:hAnsi="Times New Roman" w:cs="Times New Roman"/>
                <w:sz w:val="24"/>
                <w:szCs w:val="24"/>
                <w:vertAlign w:val="baseline"/>
                <w:lang w:val="vi-VN"/>
              </w:rPr>
            </w:pPr>
          </w:p>
        </w:tc>
        <w:tc>
          <w:tcPr>
            <w:tcW w:w="2322" w:type="dxa"/>
          </w:tcPr>
          <w:p w14:paraId="34912680">
            <w:pPr>
              <w:rPr>
                <w:rFonts w:hint="default" w:ascii="Times New Roman" w:hAnsi="Times New Roman" w:cs="Times New Roman"/>
                <w:sz w:val="24"/>
                <w:szCs w:val="24"/>
                <w:vertAlign w:val="baseline"/>
                <w:lang w:val="vi-VN"/>
              </w:rPr>
            </w:pPr>
          </w:p>
        </w:tc>
        <w:tc>
          <w:tcPr>
            <w:tcW w:w="2322" w:type="dxa"/>
          </w:tcPr>
          <w:p w14:paraId="3D0FB169">
            <w:pPr>
              <w:rPr>
                <w:rFonts w:hint="default" w:ascii="Times New Roman" w:hAnsi="Times New Roman" w:cs="Times New Roman"/>
                <w:sz w:val="24"/>
                <w:szCs w:val="24"/>
                <w:vertAlign w:val="baseline"/>
                <w:lang w:val="vi-VN"/>
              </w:rPr>
            </w:pPr>
          </w:p>
        </w:tc>
      </w:tr>
      <w:tr w14:paraId="457A8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21" w:type="dxa"/>
          </w:tcPr>
          <w:p w14:paraId="1D6A4976">
            <w:pPr>
              <w:rPr>
                <w:rFonts w:hint="default" w:ascii="Times New Roman" w:hAnsi="Times New Roman" w:cs="Times New Roman"/>
                <w:sz w:val="24"/>
                <w:szCs w:val="24"/>
                <w:vertAlign w:val="baseline"/>
                <w:lang w:val="vi-VN"/>
              </w:rPr>
            </w:pPr>
          </w:p>
        </w:tc>
        <w:tc>
          <w:tcPr>
            <w:tcW w:w="2322" w:type="dxa"/>
          </w:tcPr>
          <w:p w14:paraId="43F0AB1D">
            <w:pPr>
              <w:rPr>
                <w:rFonts w:hint="default" w:ascii="Times New Roman" w:hAnsi="Times New Roman" w:cs="Times New Roman"/>
                <w:sz w:val="24"/>
                <w:szCs w:val="24"/>
                <w:vertAlign w:val="baseline"/>
                <w:lang w:val="vi-VN"/>
              </w:rPr>
            </w:pPr>
          </w:p>
        </w:tc>
        <w:tc>
          <w:tcPr>
            <w:tcW w:w="2322" w:type="dxa"/>
          </w:tcPr>
          <w:p w14:paraId="2C94E5BA">
            <w:pPr>
              <w:rPr>
                <w:rFonts w:hint="default" w:ascii="Times New Roman" w:hAnsi="Times New Roman" w:cs="Times New Roman"/>
                <w:sz w:val="24"/>
                <w:szCs w:val="24"/>
                <w:vertAlign w:val="baseline"/>
                <w:lang w:val="vi-VN"/>
              </w:rPr>
            </w:pPr>
          </w:p>
        </w:tc>
        <w:tc>
          <w:tcPr>
            <w:tcW w:w="2322" w:type="dxa"/>
          </w:tcPr>
          <w:p w14:paraId="2243928A">
            <w:pPr>
              <w:rPr>
                <w:rFonts w:hint="default" w:ascii="Times New Roman" w:hAnsi="Times New Roman" w:cs="Times New Roman"/>
                <w:sz w:val="24"/>
                <w:szCs w:val="24"/>
                <w:vertAlign w:val="baseline"/>
                <w:lang w:val="vi-VN"/>
              </w:rPr>
            </w:pPr>
          </w:p>
        </w:tc>
      </w:tr>
    </w:tbl>
    <w:p w14:paraId="63353264">
      <w:pPr>
        <w:rPr>
          <w:rFonts w:hint="default" w:ascii="Times New Roman" w:hAnsi="Times New Roman" w:cs="Times New Roman"/>
          <w:sz w:val="24"/>
          <w:szCs w:val="24"/>
          <w:lang w:val="vi-VN"/>
        </w:rPr>
      </w:pPr>
    </w:p>
    <w:p w14:paraId="0F8FD2E6">
      <w:pPr>
        <w:rPr>
          <w:rFonts w:hint="default"/>
          <w:lang w:val="vi-VN"/>
        </w:rPr>
      </w:pPr>
      <w:r>
        <w:rPr>
          <w:rFonts w:hint="default"/>
          <w:lang w:val="vi-VN"/>
        </w:rPr>
        <w:br w:type="page"/>
      </w:r>
    </w:p>
    <w:p w14:paraId="379C8BD1">
      <w:pPr>
        <w:pStyle w:val="2"/>
        <w:bidi w:val="0"/>
        <w:jc w:val="center"/>
        <w:rPr>
          <w:rFonts w:hint="default" w:ascii="Times New Roman" w:hAnsi="Times New Roman" w:cs="Times New Roman"/>
          <w:sz w:val="32"/>
          <w:szCs w:val="32"/>
          <w:lang w:val="vi-VN"/>
        </w:rPr>
      </w:pPr>
      <w:r>
        <w:rPr>
          <w:rFonts w:hint="default" w:ascii="Times New Roman" w:hAnsi="Times New Roman" w:cs="Times New Roman"/>
          <w:sz w:val="32"/>
          <w:szCs w:val="32"/>
          <w:lang w:val="vi-VN"/>
        </w:rPr>
        <w:t>CHƯƠNG 2. GIẢI PHÁP THỰC HIỆN</w:t>
      </w:r>
    </w:p>
    <w:p w14:paraId="487D9A03">
      <w:pPr>
        <w:rPr>
          <w:rFonts w:hint="default"/>
          <w:lang w:val="vi-VN"/>
        </w:rPr>
      </w:pPr>
      <w:r>
        <w:rPr>
          <w:rFonts w:hint="default"/>
          <w:lang w:val="vi-VN"/>
        </w:rPr>
        <w:br w:type="page"/>
      </w:r>
    </w:p>
    <w:p w14:paraId="4EE0D6F3">
      <w:pPr>
        <w:pStyle w:val="2"/>
        <w:bidi w:val="0"/>
        <w:jc w:val="center"/>
        <w:rPr>
          <w:rFonts w:hint="default" w:ascii="Times New Roman" w:hAnsi="Times New Roman" w:cs="Times New Roman"/>
          <w:sz w:val="32"/>
          <w:szCs w:val="32"/>
          <w:lang w:val="vi-VN"/>
        </w:rPr>
      </w:pPr>
      <w:r>
        <w:rPr>
          <w:rFonts w:hint="default" w:ascii="Times New Roman" w:hAnsi="Times New Roman" w:cs="Times New Roman"/>
          <w:sz w:val="32"/>
          <w:szCs w:val="32"/>
          <w:lang w:val="vi-VN"/>
        </w:rPr>
        <w:t>CHƯƠNG 3. KẾT QUẢ THỰC NGHIỆM</w:t>
      </w:r>
    </w:p>
    <w:p w14:paraId="574F8749">
      <w:pPr>
        <w:rPr>
          <w:rFonts w:hint="default"/>
          <w:lang w:val="vi-VN"/>
        </w:rPr>
      </w:pPr>
      <w:r>
        <w:rPr>
          <w:rFonts w:hint="default"/>
          <w:lang w:val="vi-VN"/>
        </w:rPr>
        <w:br w:type="page"/>
      </w:r>
    </w:p>
    <w:p w14:paraId="596B8D5D">
      <w:pPr>
        <w:pStyle w:val="2"/>
        <w:bidi w:val="0"/>
        <w:jc w:val="center"/>
        <w:rPr>
          <w:rFonts w:hint="default" w:ascii="Times New Roman" w:hAnsi="Times New Roman" w:cs="Times New Roman"/>
          <w:sz w:val="32"/>
          <w:szCs w:val="32"/>
          <w:lang w:val="vi-VN"/>
        </w:rPr>
      </w:pPr>
      <w:r>
        <w:rPr>
          <w:rFonts w:hint="default" w:ascii="Times New Roman" w:hAnsi="Times New Roman" w:cs="Times New Roman"/>
          <w:sz w:val="32"/>
          <w:szCs w:val="32"/>
          <w:lang w:val="vi-VN"/>
        </w:rPr>
        <w:t>CHƯƠNG 4. KẾT LUẬN</w:t>
      </w:r>
    </w:p>
    <w:p w14:paraId="24453FCC">
      <w:pPr>
        <w:pStyle w:val="3"/>
        <w:bidi w:val="0"/>
        <w:rPr>
          <w:rFonts w:hint="default" w:ascii="Times New Roman" w:hAnsi="Times New Roman" w:cs="Times New Roman"/>
          <w:sz w:val="28"/>
          <w:szCs w:val="28"/>
          <w:lang w:val="vi-VN"/>
        </w:rPr>
      </w:pPr>
      <w:r>
        <w:rPr>
          <w:rFonts w:hint="default" w:ascii="Times New Roman" w:hAnsi="Times New Roman" w:cs="Times New Roman"/>
          <w:sz w:val="28"/>
          <w:szCs w:val="28"/>
          <w:lang w:val="vi-VN"/>
        </w:rPr>
        <w:t>4.1. Những kết quả đã thực hiện</w:t>
      </w:r>
    </w:p>
    <w:p w14:paraId="40E4DB3C">
      <w:pPr>
        <w:rPr>
          <w:rFonts w:hint="default" w:ascii="Times New Roman" w:hAnsi="Times New Roman" w:cs="Times New Roman"/>
          <w:sz w:val="28"/>
          <w:szCs w:val="28"/>
          <w:lang w:val="vi-VN"/>
        </w:rPr>
      </w:pPr>
    </w:p>
    <w:p w14:paraId="0305D5FE">
      <w:pPr>
        <w:pStyle w:val="3"/>
        <w:bidi w:val="0"/>
        <w:rPr>
          <w:rFonts w:hint="default" w:ascii="Times New Roman" w:hAnsi="Times New Roman" w:cs="Times New Roman"/>
          <w:sz w:val="28"/>
          <w:szCs w:val="28"/>
          <w:lang w:val="vi-VN"/>
        </w:rPr>
      </w:pPr>
      <w:r>
        <w:rPr>
          <w:rFonts w:hint="default" w:ascii="Times New Roman" w:hAnsi="Times New Roman" w:cs="Times New Roman"/>
          <w:sz w:val="28"/>
          <w:szCs w:val="28"/>
          <w:lang w:val="vi-VN"/>
        </w:rPr>
        <w:t>4.2. Hướng phát triển tiếp theo</w:t>
      </w:r>
    </w:p>
    <w:p w14:paraId="7100D0FE">
      <w:pPr>
        <w:rPr>
          <w:rFonts w:hint="default"/>
          <w:lang w:val="vi-VN"/>
        </w:rPr>
      </w:pPr>
      <w:r>
        <w:rPr>
          <w:rFonts w:hint="default"/>
          <w:lang w:val="vi-VN"/>
        </w:rPr>
        <w:br w:type="page"/>
      </w:r>
    </w:p>
    <w:p w14:paraId="18DFA2B7">
      <w:pPr>
        <w:pStyle w:val="2"/>
        <w:bidi w:val="0"/>
        <w:jc w:val="center"/>
        <w:rPr>
          <w:rFonts w:hint="default" w:ascii="Times New Roman" w:hAnsi="Times New Roman" w:cs="Times New Roman"/>
          <w:sz w:val="32"/>
          <w:szCs w:val="32"/>
          <w:lang w:val="vi-VN"/>
        </w:rPr>
      </w:pPr>
      <w:r>
        <w:rPr>
          <w:rFonts w:hint="default" w:ascii="Times New Roman" w:hAnsi="Times New Roman" w:cs="Times New Roman"/>
          <w:sz w:val="32"/>
          <w:szCs w:val="32"/>
          <w:lang w:val="vi-VN"/>
        </w:rPr>
        <w:t>TÀI LIỆU THAM KHẢO</w:t>
      </w:r>
    </w:p>
    <w:p w14:paraId="7882F351">
      <w:pPr>
        <w:rPr>
          <w:rFonts w:hint="default"/>
          <w:lang w:val="vi-VN"/>
        </w:rPr>
      </w:pPr>
      <w:r>
        <w:rPr>
          <w:rFonts w:hint="default"/>
          <w:lang w:val="vi-VN"/>
        </w:rPr>
        <w:br w:type="page"/>
      </w:r>
    </w:p>
    <w:p w14:paraId="670A142A">
      <w:pPr>
        <w:pStyle w:val="2"/>
        <w:bidi w:val="0"/>
        <w:jc w:val="center"/>
        <w:rPr>
          <w:rFonts w:hint="default" w:ascii="Times New Roman" w:hAnsi="Times New Roman" w:cs="Times New Roman"/>
          <w:sz w:val="32"/>
          <w:szCs w:val="32"/>
          <w:lang w:val="vi-VN"/>
        </w:rPr>
      </w:pPr>
      <w:r>
        <w:rPr>
          <w:rFonts w:hint="default" w:ascii="Times New Roman" w:hAnsi="Times New Roman" w:cs="Times New Roman"/>
          <w:sz w:val="32"/>
          <w:szCs w:val="32"/>
          <w:lang w:val="vi-VN"/>
        </w:rPr>
        <w:t>PHỤ LỤC</w:t>
      </w:r>
    </w:p>
    <w:sectPr>
      <w:pgSz w:w="11906" w:h="16838"/>
      <w:pgMar w:top="1134" w:right="1134" w:bottom="1134" w:left="1701" w:header="720" w:footer="720" w:gutter="0"/>
      <w:cols w:space="0" w:num="1"/>
      <w:rtlGutter w:val="0"/>
      <w:docGrid w:linePitch="381"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9CE9B9B"/>
    <w:multiLevelType w:val="multilevel"/>
    <w:tmpl w:val="E9CE9B9B"/>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2">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3">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4">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5">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6">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7">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8">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9">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0">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9405C"/>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1FA5037"/>
    <w:rsid w:val="095C1A8C"/>
    <w:rsid w:val="35880A99"/>
    <w:rsid w:val="38BE388E"/>
    <w:rsid w:val="4605719D"/>
    <w:rsid w:val="4D211C48"/>
    <w:rsid w:val="7CA26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paragraph" w:styleId="4">
    <w:name w:val="heading 3"/>
    <w:basedOn w:val="1"/>
    <w:next w:val="1"/>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46</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2025-05-15T14:59:00Z</dcterms:created>
  <dc:creator>Đạt Từ Xuân</dc:creator>
  <cp:lastModifiedBy>Đạt Từ Xuân</cp:lastModifiedBy>
  <dcterms:modified xsi:type="dcterms:W3CDTF">2026-01-25T15:29:46Z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27C24D542A0340F29CB9723C8DD8B30C_12</vt:lpwstr>
  </property>
</Properties>
</file>