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B8" w:rsidRDefault="00254BB8" w:rsidP="00254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B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3564255"/>
            <wp:effectExtent l="0" t="0" r="3175" b="0"/>
            <wp:docPr id="1" name="Рисунок 1" descr="https://edersaas.ru/wp-content/uploads/2020/05/1-3-90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ersaas.ru/wp-content/uploads/2020/05/1-3-900x5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B8" w:rsidRPr="00254BB8" w:rsidRDefault="00254BB8" w:rsidP="00254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54BB8">
        <w:rPr>
          <w:rFonts w:ascii="Times New Roman" w:hAnsi="Times New Roman" w:cs="Times New Roman"/>
          <w:b/>
          <w:sz w:val="28"/>
          <w:szCs w:val="28"/>
        </w:rPr>
        <w:t xml:space="preserve">АГИКИ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устудьуоннарын</w:t>
      </w:r>
      <w:proofErr w:type="spellEnd"/>
      <w:r w:rsidRPr="00254B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үс</w:t>
      </w:r>
      <w:proofErr w:type="spellEnd"/>
      <w:r w:rsidRPr="00254B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бырайыага</w:t>
      </w:r>
      <w:proofErr w:type="spellEnd"/>
      <w:r w:rsidRPr="00254B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Арассыыйа</w:t>
      </w:r>
      <w:proofErr w:type="spellEnd"/>
      <w:r w:rsidRPr="00254B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куонкуруһугар</w:t>
      </w:r>
      <w:proofErr w:type="spellEnd"/>
      <w:r w:rsidRPr="00254B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b/>
          <w:sz w:val="28"/>
          <w:szCs w:val="28"/>
        </w:rPr>
        <w:t>бастаата</w:t>
      </w:r>
      <w:proofErr w:type="spellEnd"/>
    </w:p>
    <w:bookmarkEnd w:id="0"/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t xml:space="preserve">Людмила Попова 5 мая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күнэ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18:25, 2020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Ыам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ыйынааҕы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сынньалаҥ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күннэр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иннинэ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Бүтүн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Арассыыйатааҕы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куонкуруһун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түмүгүн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таһаарда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 ​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институтун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быйылгы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кыайыылаахтарын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ахсааныгар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киирдэ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t xml:space="preserve"> edersaas.ru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гранын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куонкуруһугар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“Здравое поколение”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менеджер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буолан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тахсыахтаах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культурология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социальнай-культурнай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менеджмент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Тамара Неустроева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түһэрбитэ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Тамара,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бырайыагым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идиэйэтинэн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чөл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олоҕу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тарҕатыы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этэр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Бүгүҥҥү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күҥҥэ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уопсастыба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кыһалҕатынан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устудьуоннар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аҕыйахтык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хамсаныылара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Итинтэн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сиэттэрэн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араас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ыарыы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үксүү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турар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Өскөтүн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чөл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сирдиир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бырайыактары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киллэрдэхпитинэ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чахчы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үтүө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түмүк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көстүөн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Бырайыакка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күннээх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онлайн-марафон,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ону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таһынан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сэминээрдэр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консультациялар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араас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спортивнай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күрэхтэһиилэр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сайыҥҥы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өттүгэр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бэлэсипиэтинэн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туурдары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тэрийии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былааннанар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Кэнэҕэһин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элбэх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өрөспүүбүлүкэҕэ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олорор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араас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эйгэлээх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ыччаты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оннооҕор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куораттартан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дьону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хабыан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сөп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соруга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– социуму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чөл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көҕүлээһин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сирдээһин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349711"/>
            <wp:effectExtent l="0" t="0" r="3175" b="0"/>
            <wp:docPr id="2" name="Рисунок 2" descr="http://edersaas.ru/wp-content/uploads/2020/05/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ersaas.ru/wp-content/uploads/2020/05/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t xml:space="preserve">Культурология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социальнай-культурнай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үлэ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өссө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биир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киирэригэр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грант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ылла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— 2-с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куурус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Виктория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Слепцова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“Проблема отношения к родному языку”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Аныгы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кэмҥэ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төрөөбүт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тылга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сыһыан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хаһан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даҕаны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суолтатын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сүтэрбэт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биирдиибитин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долгутар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Тыл –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норуот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сүрүн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баайа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Бэйэбит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тылбытынан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өрүү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саҥарыахтаахпыт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кэпсэтиэхтээхпит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Устуоруйа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дакаастыырынан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түргэнник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умнууга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хаалар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кутталлаах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“Экология речевой среды”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өйдөбүл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эбэтэр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тыл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көмүскэли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быыһааһыны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ыраастааһыны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эрэйэр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“экология слова”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төрөөбүт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тыл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сүмэтин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баайын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ырааһын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оннунан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хаалларыы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Билигин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ордук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ортотугар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сахалыы-нууччалыы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бутуйан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саҥарыы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үксээтэ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Күннээҕи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көстүү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эрээри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төрөөбүт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тылбытын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бэйэбит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даҕаны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умнан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эрэрбитин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өйдөөбөккө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хаалабыт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Онон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төрөөбүт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тыл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чөл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хааларын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тылга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харыстабыллаахтык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сыһыаннаһар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туһугар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ыччаты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оҕо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аймаҕы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ыҥырар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соруктаах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интэриэһин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тардан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аныгы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ньыманан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ситиһиэхпит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”, —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Виктория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кэпсиир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культурология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социальнай-культурнай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үлэ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устудьуоннара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социальнай-культурнай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бырайыактааһын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тирэҕэ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дьиссипилиинэ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иитинэн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институтун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дассыана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Василиса Тарасова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салалтатынан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суруйбуттара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0283"/>
            <wp:effectExtent l="0" t="0" r="3175" b="2540"/>
            <wp:docPr id="3" name="Рисунок 3" descr="http://edersaas.ru/wp-content/uploads/2020/05/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ersaas.ru/wp-content/uploads/2020/05/3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Итини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тэҥэ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граны “Танцевальный рассвет”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балетмейстердар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өрөспүүбүлүкэтээҕи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куонкурустарын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тэрийии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ылла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көрүүтүгэр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норуот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-уран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хореограф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идэтин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баһылаары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сылдьар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Елизавета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Жиркова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кыттыбыта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Тустаах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үлэни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норуот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-уран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кафедратын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преподавателэ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Анастасия Сидорова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салайбыта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Елена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бэйэтин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үлэтин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туһунан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Биһиги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өрөспүүбүлүкэбитигэр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саҕалыыр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исписэлиистэргэ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үҥкүүнү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туруорааччыларга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улахан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болҕомто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ууруллубат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Мин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балетмейстердарга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идэлэринэн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ситиһиигэ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сирдиир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маҥнайгы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хардыынан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буолар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бастакы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куонкуруһу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тэрийиэхпин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баҕарабын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СӨ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култууратын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духуобунай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сайдыы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министиэристибэтин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уопсастыбаннас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ааттарга-талааннаах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туруорааччыларга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болҕомтотун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тардыах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этэ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устудьуоннарга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исписэлиистэргэ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бөлөҕүнэн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ыытыллар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Ону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тэҥэ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бырагырааматыгар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өрөспүүбүлүкэ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ааттаах-суоллаах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хореографтарын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маастар-кылаастара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киирэр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түмүгэр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кыттааччыллар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уопут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атастаһаллар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идиэйэлэр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өрө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көтөҕүллүү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киирэр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Куонкурус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түмүгүнэн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хореография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эйгэтигэр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үүнэн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саҥа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саҕалаан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эрэр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исписэлиистэри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тиһигин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быспакка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өйүүр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эдэр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балетмейстердар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сойуустарын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тэрийэр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былааннанар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”, —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диэн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суруйар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r w:rsidRPr="00254B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http://edersaas.ru/wp-content/uploads/2020/05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ersaas.ru/wp-content/uploads/2020/05/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B8" w:rsidRP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курдук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Арктикатааҕы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култуура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искусство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судаарыстыбаннай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институтун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устудьуоннарын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үс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ураты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олус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интэриэһинэй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бырайыактара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гранынан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хааччыллар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өйөбүлүн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ылла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Бырайыактары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быйыл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сайыҥҥыттан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киллэрэн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барыахтара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Кылаабынайа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эпидемиологическай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балаһыанньа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көнүөн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наада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   АГИКИ пресс-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сулууспата</w:t>
      </w:r>
      <w:proofErr w:type="spellEnd"/>
      <w:r w:rsidRPr="00254BB8">
        <w:rPr>
          <w:rFonts w:ascii="Times New Roman" w:hAnsi="Times New Roman" w:cs="Times New Roman"/>
          <w:sz w:val="28"/>
          <w:szCs w:val="28"/>
        </w:rPr>
        <w:t>.</w:t>
      </w:r>
    </w:p>
    <w:p w:rsidR="00254BB8" w:rsidRP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254BB8" w:rsidRDefault="00254BB8" w:rsidP="00254B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BB8">
        <w:rPr>
          <w:rFonts w:ascii="Times New Roman" w:hAnsi="Times New Roman" w:cs="Times New Roman"/>
          <w:sz w:val="28"/>
          <w:szCs w:val="28"/>
          <w:lang w:val="en-US"/>
        </w:rPr>
        <w:t xml:space="preserve">© </w:t>
      </w:r>
      <w:proofErr w:type="gramStart"/>
      <w:r w:rsidRPr="00254BB8">
        <w:rPr>
          <w:rFonts w:ascii="Times New Roman" w:hAnsi="Times New Roman" w:cs="Times New Roman"/>
          <w:sz w:val="28"/>
          <w:szCs w:val="28"/>
          <w:lang w:val="en-US"/>
        </w:rPr>
        <w:t>edersaas.ru</w:t>
      </w:r>
      <w:proofErr w:type="gramEnd"/>
      <w:r w:rsidRPr="00254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4BB8">
        <w:rPr>
          <w:rFonts w:ascii="Times New Roman" w:hAnsi="Times New Roman" w:cs="Times New Roman"/>
          <w:sz w:val="28"/>
          <w:szCs w:val="28"/>
        </w:rPr>
        <w:t>сайтан</w:t>
      </w:r>
      <w:proofErr w:type="spellEnd"/>
      <w:r w:rsidRPr="00254BB8">
        <w:rPr>
          <w:rFonts w:ascii="Times New Roman" w:hAnsi="Times New Roman" w:cs="Times New Roman"/>
          <w:sz w:val="28"/>
          <w:szCs w:val="28"/>
          <w:lang w:val="en-US"/>
        </w:rPr>
        <w:t>: https://edersaas.ru/agiki-ustuduonn/</w:t>
      </w:r>
    </w:p>
    <w:sectPr w:rsidR="001A48B5" w:rsidRPr="00254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B8"/>
    <w:rsid w:val="00254BB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5CE8-37F4-4852-92FB-79299C2E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621</Words>
  <Characters>3544</Characters>
  <Application>Microsoft Office Word</Application>
  <DocSecurity>0</DocSecurity>
  <Lines>29</Lines>
  <Paragraphs>8</Paragraphs>
  <ScaleCrop>false</ScaleCrop>
  <Company>HP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2020-10-09T15:11:00Z</dcterms:created>
  <dcterms:modified xsi:type="dcterms:W3CDTF">2020-10-09T15:16:00Z</dcterms:modified>
</cp:coreProperties>
</file>