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BF" w:rsidRPr="003509BF" w:rsidRDefault="003509BF" w:rsidP="003509BF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3509B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11.04.2018</w:t>
      </w:r>
    </w:p>
    <w:p w:rsidR="003509BF" w:rsidRPr="003509BF" w:rsidRDefault="003509BF" w:rsidP="003509BF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3509B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14:26</w:t>
      </w:r>
    </w:p>
    <w:p w:rsidR="003509BF" w:rsidRPr="003509BF" w:rsidRDefault="003509BF" w:rsidP="003509BF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3509B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В Бельгии презентовали работы якутской художницы Анны </w:t>
      </w:r>
      <w:proofErr w:type="spellStart"/>
      <w:r w:rsidRPr="003509B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Кэрэhит</w:t>
      </w:r>
      <w:proofErr w:type="spellEnd"/>
    </w:p>
    <w:bookmarkEnd w:id="0"/>
    <w:p w:rsidR="003509BF" w:rsidRPr="003509BF" w:rsidRDefault="003509BF" w:rsidP="003509BF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8 апреля в Бельгии в г. Брюгге, в церкви Святой Катерины, состоялась презентация работ художника Анны Петровой-</w:t>
      </w:r>
      <w:proofErr w:type="spellStart"/>
      <w:r w:rsidRPr="003509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Кэрэhит</w:t>
      </w:r>
      <w:proofErr w:type="spellEnd"/>
      <w:r w:rsidRPr="003509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. Церковь приобрела две работы Анны «</w:t>
      </w:r>
      <w:proofErr w:type="spellStart"/>
      <w:r w:rsidRPr="003509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Хантан</w:t>
      </w:r>
      <w:proofErr w:type="spellEnd"/>
      <w:r w:rsidRPr="003509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09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хааннаах</w:t>
      </w:r>
      <w:proofErr w:type="spellEnd"/>
      <w:r w:rsidRPr="003509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3509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кимтэн</w:t>
      </w:r>
      <w:proofErr w:type="spellEnd"/>
      <w:r w:rsidRPr="003509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09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кииннээх</w:t>
      </w:r>
      <w:proofErr w:type="spellEnd"/>
      <w:r w:rsidRPr="003509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…» и «</w:t>
      </w:r>
      <w:proofErr w:type="spellStart"/>
      <w:r w:rsidRPr="003509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Уьуйээн</w:t>
      </w:r>
      <w:proofErr w:type="spellEnd"/>
      <w:r w:rsidRPr="003509B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. Быль».</w:t>
      </w:r>
    </w:p>
    <w:p w:rsidR="003509BF" w:rsidRPr="003509BF" w:rsidRDefault="003509BF" w:rsidP="003509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Церковь вышла на якутского художника по следам международного проекта Арктического государственного института культуры и искусств «Искусство Арктики-2017. Кочующие свитки». Идея преподавателей АГИКИ, объединенных желанием продолжить передвижные выставки по странам мира, нашла поддержку Министерства образования и науки России в виде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грантового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вознаграждения. И осенью художники с помощью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якутянки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Ольги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Монастыревой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проживающей в Бельгии, провели в городе Брюгге выставку якутских художников, это была седьмая страна, увидевшая «Кочующие свитки». Авторы их – преподаватели АГИКИ, художники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Туяра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Шапошникова, Анна Петрова, Ольга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Рахлеева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Надежда Иванова, Наталья Николаева, а также художники Ольга Монастырева, Галина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Окоемова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Сардана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Иванова, Ирина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Мекумянова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Ольга Скорикова, Надежда Федулова и др.</w:t>
      </w:r>
    </w:p>
    <w:p w:rsidR="003509BF" w:rsidRPr="003509BF" w:rsidRDefault="003509BF" w:rsidP="003509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Анна Петрова-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Кэрэhит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успешно руководит кафедрой дизайна и декоративно-прикладного искусства АГИКИ. Ее имя также известно в научном сообществе как исследователя истории искусства, она кандидат искусствоведческих наук.</w:t>
      </w:r>
    </w:p>
    <w:p w:rsidR="003509BF" w:rsidRPr="003509BF" w:rsidRDefault="003509BF" w:rsidP="003509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Об эстетике Анны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Кэрэhит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искусствоведы пишут: «Представительница современного якутского искусства нового направления, владеющая универсальным талантом. Ее работы аутентичны, неформальны для якутского социокультурного контекста и в определенной мере являются прогнозом, ибо задают вектор поиска, который, ярко заявит о себе в искусстве Якутии в ближайшее десятилетие».</w:t>
      </w:r>
    </w:p>
    <w:p w:rsidR="003509BF" w:rsidRPr="003509BF" w:rsidRDefault="003509BF" w:rsidP="003509BF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Анна Петрова-</w:t>
      </w:r>
      <w:proofErr w:type="spellStart"/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Кэрэhит</w:t>
      </w:r>
      <w:proofErr w:type="spellEnd"/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: </w:t>
      </w:r>
    </w:p>
    <w:p w:rsidR="003509BF" w:rsidRPr="003509BF" w:rsidRDefault="003509BF" w:rsidP="003509BF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3509BF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-Получив предложение повторить работу «Откуда родом» для церкви святой Екатерины, я спросила заказчиков, почему именно эта работа. Ответили, что она как раз в точку. В Европе очень озадачены миграционными процессами, которые происходят сейчас, и в этом большом потоке многие не помнят, кто они, откуда ведут род свой.</w:t>
      </w:r>
    </w:p>
    <w:p w:rsidR="003509BF" w:rsidRPr="003509BF" w:rsidRDefault="003509BF" w:rsidP="003509BF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На презентации работы Анна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Кэрэhит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представила наша соотечественница </w:t>
      </w:r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Ольга Монастырева, художник, деятель искусств:</w:t>
      </w:r>
    </w:p>
    <w:p w:rsidR="003509BF" w:rsidRPr="003509BF" w:rsidRDefault="003509BF" w:rsidP="003509BF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3509BF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-Группа от католической церкви, которая занимается поисками произведений искусства, передает Анне большой привет и благодарность за прекрасные работы «Благодарим Анну, которая сегодня здесь присутствует в своих работах, и работы отныне будут жить здесь», — было сказано на презентации.</w:t>
      </w:r>
    </w:p>
    <w:p w:rsidR="003509BF" w:rsidRPr="003509BF" w:rsidRDefault="003509BF" w:rsidP="003509BF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Хантан</w:t>
      </w:r>
      <w:proofErr w:type="spellEnd"/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хааннаах</w:t>
      </w:r>
      <w:proofErr w:type="spellEnd"/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кимтэн</w:t>
      </w:r>
      <w:proofErr w:type="spellEnd"/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кииннээх</w:t>
      </w:r>
      <w:proofErr w:type="spellEnd"/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…/ Откуда родом…. 2017.</w:t>
      </w:r>
    </w:p>
    <w:p w:rsidR="003509BF" w:rsidRPr="003509BF" w:rsidRDefault="003509BF" w:rsidP="003509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Работа «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Хантан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хааннаах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кимтэн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кииннээх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…/ Откуда родом…» создана на основе интерпретации архаичных символов и орнаментальных мотивов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Символ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ические знаки, представленные </w:t>
      </w:r>
      <w:proofErr w:type="gram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работе</w:t>
      </w:r>
      <w:proofErr w:type="gram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были изображены на древних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писаницах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которые, </w:t>
      </w: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предположительно, создавали люди, которые несколько тысячелетий назад мигрировали и начинали заселять суровые земли севера. Они несли свою любовь к жизни, свое миропонимание и мироощущение. Емко и точно они воспроизводили это миропонимание в знаках.  Кто они были? Остается загадкой… В работе представлены символы нескольких очень древних пластов, оставленных неизвестными странниками в виде «Трехрогой богини», знаков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испрошения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небесной благодати, птицы-символа души, солнечные диски, есть также знаки более позднего времени символизирующие священных животных… И все это на фоне одного из самых благопожелательных и жизнеутверждающих орнаментальных форм — «лировидного орнамента», который может быть трактован как «Мировое древо», «Богиня-</w:t>
      </w:r>
      <w:proofErr w:type="gram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мать»…</w:t>
      </w:r>
      <w:proofErr w:type="gram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Эта работа отсылает ко всему изначальному, коренному, тому, как безмерно важна память и бесконечная любовь к жизни.</w:t>
      </w:r>
    </w:p>
    <w:p w:rsidR="003509BF" w:rsidRPr="003509BF" w:rsidRDefault="003509BF" w:rsidP="003509BF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Уьуйээн</w:t>
      </w:r>
      <w:proofErr w:type="spellEnd"/>
      <w:r w:rsidRPr="003509BF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/ Быль. 2017</w:t>
      </w:r>
    </w:p>
    <w:p w:rsidR="003509BF" w:rsidRPr="003509BF" w:rsidRDefault="003509BF" w:rsidP="003509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Это произведение также является одной из интерпретаций традиционного для орнаментального искусства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«лировидного» мотива, который здесь трактован как плоскость, на котором разворачи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ваются события. Снова отсылая </w:t>
      </w:r>
      <w:proofErr w:type="gram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 прошлому</w:t>
      </w:r>
      <w:proofErr w:type="gram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работа рассказывает о неких событиях, которые могут происходить в современности, но при этом от этого, в сущности, не меняется то, кто мы есть на самом деле. События,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представленные в работе в виде </w:t>
      </w: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неких фрагментарных «репортажей», могут говорить о эфемерности, быстротечности мгновений жизни. Также автор как бы сопоставляет традиционные и актуальные, универсальные для современности формы.</w:t>
      </w:r>
    </w:p>
    <w:p w:rsidR="003509BF" w:rsidRPr="003509BF" w:rsidRDefault="003509BF" w:rsidP="003509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Справка о художнике по материалам профессора, заслуженного деятеля искусств РФ, искусств Зинаиды Ивановой-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Унаровой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профессора, кандидата философских наук Алексея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Пудова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</w:t>
      </w:r>
    </w:p>
    <w:p w:rsidR="003509BF" w:rsidRPr="003509BF" w:rsidRDefault="003509BF" w:rsidP="003509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Анна Петрова-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Кэрэhит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(Свидетель) – художник, дизайнер, член Союза художников России кандидат искусствоведения, доцент. Представительница современного якутского искусства нового направления, владеющая универсальным талантом. Ее работы аутентичны, неформальны для якутского социокультурного контекста и в определенной мере являются прогнозом, ибо задают вектор поиска, который, ярко заявит о себе в искусстве Якутии в ближайшее десятилетие.</w:t>
      </w:r>
    </w:p>
    <w:p w:rsidR="003509BF" w:rsidRPr="003509BF" w:rsidRDefault="003509BF" w:rsidP="003509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Ее стиль, можно обозначить как «абстрактный реализм и осязаемая материальность», чему можно добавить термин «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этномодерн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характерный для части молодых якутских художников, выражающих свое миропонимание языком современного искусства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неосимволизма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на основе национальных этнических традиций.</w:t>
      </w:r>
    </w:p>
    <w:p w:rsidR="003509BF" w:rsidRPr="003509BF" w:rsidRDefault="003509BF" w:rsidP="003509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Своеобразное творчество Анны Петровой близко к современному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понятию «научное искусство», и </w:t>
      </w: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силу своей неоднозначности, абстрактности и символизма обречено на множество интерпретаций.</w:t>
      </w:r>
    </w:p>
    <w:p w:rsidR="003509BF" w:rsidRPr="003509BF" w:rsidRDefault="003509BF" w:rsidP="003509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Основные произведения Анны Петровой относятся к станковому искусству, выполненному ручным способом на излюбленном ею материале — кожа, текстиль, металл. Художественной концепцией ее является осмысление прошлого в пространстве-времени вещными образами. Начало этому дало увлечение историей и культурой древних кочевников Центральной Азии, Южной и Северо-Восточной Сибири. Несмотря на огромные временные и пространственные расстояния, разделяющие народы, их объединяют общие черты в материальной и духовной культуре, в декоративно-прикладном искусстве.  Динамику современного якутского искусства она изучает сквозь призму традиционного прошлого, в связи с чем пытается разобраться в загадках восточной философии и осязаемых археологических арте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фактах, с которыми столкнулась </w:t>
      </w: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во время поездок в Центральную и Среднюю Азию, Южную Сибирь. При этом превалирующую роль </w:t>
      </w: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в концепте традиций играет семиотическая парадигма. Картины на коже несут сигналы времен, связующих архетипы родственных народов и одновременно эмоциональный заряд их автора.</w:t>
      </w:r>
    </w:p>
    <w:p w:rsidR="003509BF" w:rsidRPr="003509BF" w:rsidRDefault="003509BF" w:rsidP="003509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Работы представляют коллекционную ценность, их декоративно-прикладной характер оговорен потенциалом авторского прочтения. Художник никогда не хотел понравиться зрителю, сделать вещь доступной широкой массе. Все в работах Анны идет от личной позиции внутреннего видения вещей. Социальные мотивы переживаемой эпохи в ее работах могут быть прочитаны лишь как то, что подсознательно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промодулировало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ее личные переживания и желания. Они вторичны, но тем и хороши, что не представлены как идеологические конструкты, а именно как вторичные отпечатки социального времени. Ее работы, и предсказание, и эстетически остро поставленные вопросы о сути бытия, его смысле и предназначении, заданные в указанной временной перекличке, содержательно выраженной в старой говорящей вещи или вещи принципиально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застаренной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3509BF" w:rsidRPr="003509BF" w:rsidRDefault="003509BF" w:rsidP="003509B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Работы Анны </w:t>
      </w:r>
      <w:proofErr w:type="spellStart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Кэрэhит</w:t>
      </w:r>
      <w:proofErr w:type="spellEnd"/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находятся в государственных собрани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ях и </w:t>
      </w:r>
      <w:proofErr w:type="gram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частных коллекциях России</w:t>
      </w:r>
      <w:proofErr w:type="gram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  <w:r w:rsidRPr="003509B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 других странах.</w:t>
      </w:r>
    </w:p>
    <w:p w:rsidR="001A48B5" w:rsidRDefault="003509BF" w:rsidP="003509BF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BF"/>
    <w:rsid w:val="003509BF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87513-3C61-47A7-9962-797A1820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09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9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509B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5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509BF"/>
    <w:rPr>
      <w:i/>
      <w:iCs/>
    </w:rPr>
  </w:style>
  <w:style w:type="character" w:styleId="a6">
    <w:name w:val="Strong"/>
    <w:basedOn w:val="a0"/>
    <w:uiPriority w:val="22"/>
    <w:qFormat/>
    <w:rsid w:val="00350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4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8587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580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4664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0863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539782240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1081</Words>
  <Characters>6165</Characters>
  <Application>Microsoft Office Word</Application>
  <DocSecurity>0</DocSecurity>
  <Lines>51</Lines>
  <Paragraphs>14</Paragraphs>
  <ScaleCrop>false</ScaleCrop>
  <Company>HP</Company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2020-10-15T17:55:00Z</dcterms:created>
  <dcterms:modified xsi:type="dcterms:W3CDTF">2020-10-15T17:57:00Z</dcterms:modified>
</cp:coreProperties>
</file>