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1ED5" w:rsidRPr="009A1ED5" w:rsidRDefault="009A1ED5" w:rsidP="009A1ED5">
      <w:pPr>
        <w:spacing w:after="0" w:line="255" w:lineRule="atLeast"/>
        <w:textAlignment w:val="baseline"/>
        <w:rPr>
          <w:rFonts w:ascii="Helvetica Neue" w:eastAsia="Times New Roman" w:hAnsi="Helvetica Neue" w:cs="Times New Roman"/>
          <w:color w:val="5E5E5E"/>
          <w:sz w:val="21"/>
          <w:szCs w:val="21"/>
          <w:lang w:eastAsia="ru-RU"/>
        </w:rPr>
      </w:pPr>
      <w:r w:rsidRPr="009A1ED5">
        <w:rPr>
          <w:rFonts w:ascii="Helvetica Neue" w:eastAsia="Times New Roman" w:hAnsi="Helvetica Neue" w:cs="Times New Roman"/>
          <w:color w:val="5E5E5E"/>
          <w:sz w:val="21"/>
          <w:szCs w:val="21"/>
          <w:lang w:eastAsia="ru-RU"/>
        </w:rPr>
        <w:t>10.12.2018</w:t>
      </w:r>
    </w:p>
    <w:p w:rsidR="009A1ED5" w:rsidRPr="009A1ED5" w:rsidRDefault="009A1ED5" w:rsidP="009A1ED5">
      <w:pPr>
        <w:spacing w:after="0" w:line="255" w:lineRule="atLeast"/>
        <w:textAlignment w:val="baseline"/>
        <w:rPr>
          <w:rFonts w:ascii="Helvetica Neue" w:eastAsia="Times New Roman" w:hAnsi="Helvetica Neue" w:cs="Times New Roman"/>
          <w:color w:val="5E5E5E"/>
          <w:sz w:val="21"/>
          <w:szCs w:val="21"/>
          <w:lang w:eastAsia="ru-RU"/>
        </w:rPr>
      </w:pPr>
      <w:r w:rsidRPr="009A1ED5">
        <w:rPr>
          <w:rFonts w:ascii="Helvetica Neue" w:eastAsia="Times New Roman" w:hAnsi="Helvetica Neue" w:cs="Times New Roman"/>
          <w:color w:val="5E5E5E"/>
          <w:sz w:val="21"/>
          <w:szCs w:val="21"/>
          <w:lang w:eastAsia="ru-RU"/>
        </w:rPr>
        <w:t>10:55</w:t>
      </w:r>
    </w:p>
    <w:p w:rsidR="009A1ED5" w:rsidRPr="009A1ED5" w:rsidRDefault="009A1ED5" w:rsidP="009A1ED5">
      <w:pPr>
        <w:spacing w:after="480" w:line="585" w:lineRule="atLeast"/>
        <w:textAlignment w:val="baseline"/>
        <w:outlineLvl w:val="0"/>
        <w:rPr>
          <w:rFonts w:ascii="PT Serif" w:eastAsia="Times New Roman" w:hAnsi="PT Serif" w:cs="Times New Roman"/>
          <w:b/>
          <w:bCs/>
          <w:color w:val="171717"/>
          <w:kern w:val="36"/>
          <w:sz w:val="45"/>
          <w:szCs w:val="45"/>
          <w:lang w:eastAsia="ru-RU"/>
        </w:rPr>
      </w:pPr>
      <w:bookmarkStart w:id="0" w:name="_GoBack"/>
      <w:proofErr w:type="spellStart"/>
      <w:r w:rsidRPr="009A1ED5">
        <w:rPr>
          <w:rFonts w:ascii="PT Serif" w:eastAsia="Times New Roman" w:hAnsi="PT Serif" w:cs="Times New Roman"/>
          <w:b/>
          <w:bCs/>
          <w:color w:val="171717"/>
          <w:kern w:val="36"/>
          <w:sz w:val="45"/>
          <w:szCs w:val="45"/>
          <w:lang w:eastAsia="ru-RU"/>
        </w:rPr>
        <w:t>Фуд-перфоманс</w:t>
      </w:r>
      <w:proofErr w:type="spellEnd"/>
      <w:r w:rsidRPr="009A1ED5">
        <w:rPr>
          <w:rFonts w:ascii="PT Serif" w:eastAsia="Times New Roman" w:hAnsi="PT Serif" w:cs="Times New Roman"/>
          <w:b/>
          <w:bCs/>
          <w:color w:val="171717"/>
          <w:kern w:val="36"/>
          <w:sz w:val="45"/>
          <w:szCs w:val="45"/>
          <w:lang w:eastAsia="ru-RU"/>
        </w:rPr>
        <w:t xml:space="preserve"> от Евгении Михайловой</w:t>
      </w:r>
    </w:p>
    <w:bookmarkEnd w:id="0"/>
    <w:p w:rsidR="009A1ED5" w:rsidRPr="009A1ED5" w:rsidRDefault="009A1ED5" w:rsidP="009A1ED5">
      <w:pPr>
        <w:spacing w:after="0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9A1ED5">
        <w:rPr>
          <w:rFonts w:ascii="inherit" w:eastAsia="Times New Roman" w:hAnsi="inherit" w:cs="Times New Roman"/>
          <w:i/>
          <w:iCs/>
          <w:color w:val="171717"/>
          <w:sz w:val="24"/>
          <w:szCs w:val="24"/>
          <w:bdr w:val="none" w:sz="0" w:space="0" w:color="auto" w:frame="1"/>
          <w:lang w:eastAsia="ru-RU"/>
        </w:rPr>
        <w:t xml:space="preserve">5 декабря 2018 года в Камерном зале Арктического государственного института культуры и искусств состоялось торжественное открытие I Международной </w:t>
      </w:r>
      <w:proofErr w:type="spellStart"/>
      <w:r w:rsidRPr="009A1ED5">
        <w:rPr>
          <w:rFonts w:ascii="inherit" w:eastAsia="Times New Roman" w:hAnsi="inherit" w:cs="Times New Roman"/>
          <w:i/>
          <w:iCs/>
          <w:color w:val="171717"/>
          <w:sz w:val="24"/>
          <w:szCs w:val="24"/>
          <w:bdr w:val="none" w:sz="0" w:space="0" w:color="auto" w:frame="1"/>
          <w:lang w:eastAsia="ru-RU"/>
        </w:rPr>
        <w:t>триеннале</w:t>
      </w:r>
      <w:proofErr w:type="spellEnd"/>
      <w:r w:rsidRPr="009A1ED5">
        <w:rPr>
          <w:rFonts w:ascii="inherit" w:eastAsia="Times New Roman" w:hAnsi="inherit" w:cs="Times New Roman"/>
          <w:i/>
          <w:iCs/>
          <w:color w:val="171717"/>
          <w:sz w:val="24"/>
          <w:szCs w:val="24"/>
          <w:bdr w:val="none" w:sz="0" w:space="0" w:color="auto" w:frame="1"/>
          <w:lang w:eastAsia="ru-RU"/>
        </w:rPr>
        <w:t xml:space="preserve"> современного искусства «Арктический </w:t>
      </w:r>
      <w:proofErr w:type="spellStart"/>
      <w:r w:rsidRPr="009A1ED5">
        <w:rPr>
          <w:rFonts w:ascii="inherit" w:eastAsia="Times New Roman" w:hAnsi="inherit" w:cs="Times New Roman"/>
          <w:i/>
          <w:iCs/>
          <w:color w:val="171717"/>
          <w:sz w:val="24"/>
          <w:szCs w:val="24"/>
          <w:bdr w:val="none" w:sz="0" w:space="0" w:color="auto" w:frame="1"/>
          <w:lang w:eastAsia="ru-RU"/>
        </w:rPr>
        <w:t>хронотоп</w:t>
      </w:r>
      <w:proofErr w:type="spellEnd"/>
      <w:r w:rsidRPr="009A1ED5">
        <w:rPr>
          <w:rFonts w:ascii="inherit" w:eastAsia="Times New Roman" w:hAnsi="inherit" w:cs="Times New Roman"/>
          <w:i/>
          <w:iCs/>
          <w:color w:val="171717"/>
          <w:sz w:val="24"/>
          <w:szCs w:val="24"/>
          <w:bdr w:val="none" w:sz="0" w:space="0" w:color="auto" w:frame="1"/>
          <w:lang w:eastAsia="ru-RU"/>
        </w:rPr>
        <w:t xml:space="preserve"> – 2018».</w:t>
      </w:r>
    </w:p>
    <w:p w:rsidR="009A1ED5" w:rsidRPr="009A1ED5" w:rsidRDefault="009A1ED5" w:rsidP="009A1ED5">
      <w:pPr>
        <w:spacing w:after="255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9A1ED5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Со вступительной речью выступили: ректор АГИКИ </w:t>
      </w:r>
      <w:proofErr w:type="spellStart"/>
      <w:r w:rsidRPr="009A1ED5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Саргылана</w:t>
      </w:r>
      <w:proofErr w:type="spellEnd"/>
      <w:r w:rsidRPr="009A1ED5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Игнатьева, руководитель проекта – заведующая кафедрой дизайна и ДПИ народов Арктики АГИКИ, художница Анна Петрова, художники и искусствоведы </w:t>
      </w:r>
      <w:proofErr w:type="spellStart"/>
      <w:r w:rsidRPr="009A1ED5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Элуа</w:t>
      </w:r>
      <w:proofErr w:type="spellEnd"/>
      <w:r w:rsidRPr="009A1ED5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и Франсуаз Винсент </w:t>
      </w:r>
      <w:proofErr w:type="spellStart"/>
      <w:r w:rsidRPr="009A1ED5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Ферия</w:t>
      </w:r>
      <w:proofErr w:type="spellEnd"/>
      <w:r w:rsidRPr="009A1ED5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(Франция), заместитель председателя Государственного собрания (Ил </w:t>
      </w:r>
      <w:proofErr w:type="spellStart"/>
      <w:r w:rsidRPr="009A1ED5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Тумэн</w:t>
      </w:r>
      <w:proofErr w:type="spellEnd"/>
      <w:r w:rsidRPr="009A1ED5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) РС (Я) Виктор Губарев, руководитель отдела развития профессионального искусства и кино Министерства культуры и духовного развития РС (Я) Ирина </w:t>
      </w:r>
      <w:proofErr w:type="spellStart"/>
      <w:r w:rsidRPr="009A1ED5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Энгелис</w:t>
      </w:r>
      <w:proofErr w:type="spellEnd"/>
      <w:r w:rsidRPr="009A1ED5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.</w:t>
      </w:r>
    </w:p>
    <w:p w:rsidR="009A1ED5" w:rsidRPr="009A1ED5" w:rsidRDefault="009A1ED5" w:rsidP="009A1ED5">
      <w:pPr>
        <w:spacing w:after="255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9A1ED5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Во время церемонии открытия экспозиции гостей приятно удивили пищевым </w:t>
      </w:r>
      <w:proofErr w:type="spellStart"/>
      <w:r w:rsidRPr="009A1ED5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перфомансом</w:t>
      </w:r>
      <w:proofErr w:type="spellEnd"/>
      <w:r w:rsidRPr="009A1ED5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. На глазах у присутствующих под звуки ударных инструментов преподаватели кафедры дизайна и ДПИ народов Арктики Никита Васильев и Евгения Михайлова, эффектно настрогав замороженную рыбу, угощали желающих северным деликатесом. Оригинальное действо со строганиной продолжил не менее интересный </w:t>
      </w:r>
      <w:proofErr w:type="spellStart"/>
      <w:r w:rsidRPr="009A1ED5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фуд-перфоманс</w:t>
      </w:r>
      <w:proofErr w:type="spellEnd"/>
      <w:r w:rsidRPr="009A1ED5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Антонины Романовой, которая взбивала </w:t>
      </w:r>
      <w:proofErr w:type="spellStart"/>
      <w:r w:rsidRPr="009A1ED5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куорчэх</w:t>
      </w:r>
      <w:proofErr w:type="spellEnd"/>
      <w:r w:rsidRPr="009A1ED5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, демонстрируя иностранным гостям, как и из каких ингредиентов его готовить. Затем все желающие отведали традиционное якутское лакомство – кусочки замороженного </w:t>
      </w:r>
      <w:proofErr w:type="spellStart"/>
      <w:r w:rsidRPr="009A1ED5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куорчэха</w:t>
      </w:r>
      <w:proofErr w:type="spellEnd"/>
      <w:r w:rsidRPr="009A1ED5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!</w:t>
      </w:r>
    </w:p>
    <w:p w:rsidR="009A1ED5" w:rsidRPr="009A1ED5" w:rsidRDefault="009A1ED5" w:rsidP="009A1ED5">
      <w:pPr>
        <w:spacing w:after="255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9A1ED5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Стоит отметить, что гостям очень понравился формат пищевого </w:t>
      </w:r>
      <w:proofErr w:type="spellStart"/>
      <w:r w:rsidRPr="009A1ED5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перфоманса</w:t>
      </w:r>
      <w:proofErr w:type="spellEnd"/>
      <w:r w:rsidRPr="009A1ED5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. Это было свежо, ново и креативно! Как раз в стиле </w:t>
      </w:r>
      <w:proofErr w:type="spellStart"/>
      <w:r w:rsidRPr="009A1ED5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триеннале</w:t>
      </w:r>
      <w:proofErr w:type="spellEnd"/>
      <w:r w:rsidRPr="009A1ED5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современного искусства.</w:t>
      </w:r>
    </w:p>
    <w:p w:rsidR="009A1ED5" w:rsidRPr="009A1ED5" w:rsidRDefault="009A1ED5" w:rsidP="009A1ED5">
      <w:pPr>
        <w:spacing w:after="255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9A1ED5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По словам руководителя проекта Анны Григорьевны, подобные шоу они часто видели у своих друзей и коллег </w:t>
      </w:r>
      <w:proofErr w:type="spellStart"/>
      <w:r w:rsidRPr="009A1ED5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Элуа</w:t>
      </w:r>
      <w:proofErr w:type="spellEnd"/>
      <w:r w:rsidRPr="009A1ED5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и Франсуаз Винсент </w:t>
      </w:r>
      <w:proofErr w:type="spellStart"/>
      <w:r w:rsidRPr="009A1ED5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Ферия</w:t>
      </w:r>
      <w:proofErr w:type="spellEnd"/>
      <w:r w:rsidRPr="009A1ED5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во Франции.</w:t>
      </w:r>
    </w:p>
    <w:p w:rsidR="009A1ED5" w:rsidRPr="009A1ED5" w:rsidRDefault="009A1ED5" w:rsidP="009A1ED5">
      <w:pPr>
        <w:spacing w:after="255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9A1ED5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Гости из Южной Кореи не упустили возможности попробовать собственноручно взбить </w:t>
      </w:r>
      <w:proofErr w:type="spellStart"/>
      <w:r w:rsidRPr="009A1ED5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куорчэх</w:t>
      </w:r>
      <w:proofErr w:type="spellEnd"/>
      <w:r w:rsidRPr="009A1ED5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, в этом им помогал дизайнер Георгий Решетников.</w:t>
      </w:r>
    </w:p>
    <w:p w:rsidR="009A1ED5" w:rsidRPr="009A1ED5" w:rsidRDefault="009A1ED5" w:rsidP="009A1ED5">
      <w:pPr>
        <w:spacing w:after="255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9A1ED5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В заключение церемонии открытия выставки посетители имели возможность пообщаться с авторами, сфотографироваться с ними у особенно полюбившихся работ. Ну, а художники, в свою очередь, с удовольствием рассказывали о представленных экспонатах.</w:t>
      </w:r>
    </w:p>
    <w:p w:rsidR="009A1ED5" w:rsidRPr="009A1ED5" w:rsidRDefault="009A1ED5" w:rsidP="009A1ED5">
      <w:pPr>
        <w:spacing w:after="255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9A1ED5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 </w:t>
      </w:r>
    </w:p>
    <w:p w:rsidR="001A48B5" w:rsidRDefault="009A1ED5"/>
    <w:sectPr w:rsidR="001A48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 Neue">
    <w:altName w:val="Times New Roman"/>
    <w:panose1 w:val="00000000000000000000"/>
    <w:charset w:val="00"/>
    <w:family w:val="roman"/>
    <w:notTrueType/>
    <w:pitch w:val="default"/>
  </w:font>
  <w:font w:name="PT Serif">
    <w:altName w:val="Times New Roman"/>
    <w:panose1 w:val="020A0603040505020204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1ED5"/>
    <w:rsid w:val="008C77FF"/>
    <w:rsid w:val="009A1ED5"/>
    <w:rsid w:val="00EB4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9B4FC55-0F28-46E5-9DED-B0DFAD6E3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9A1ED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A1ED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semiHidden/>
    <w:unhideWhenUsed/>
    <w:rsid w:val="009A1ED5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9A1E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Emphasis"/>
    <w:basedOn w:val="a0"/>
    <w:uiPriority w:val="20"/>
    <w:qFormat/>
    <w:rsid w:val="009A1ED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122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87601">
          <w:marLeft w:val="0"/>
          <w:marRight w:val="0"/>
          <w:marTop w:val="0"/>
          <w:marBottom w:val="6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0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318545">
                  <w:marLeft w:val="0"/>
                  <w:marRight w:val="3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872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2425331">
              <w:marLeft w:val="46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82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298</Words>
  <Characters>1701</Characters>
  <Application>Microsoft Office Word</Application>
  <DocSecurity>0</DocSecurity>
  <Lines>14</Lines>
  <Paragraphs>3</Paragraphs>
  <ScaleCrop>false</ScaleCrop>
  <Company>HP</Company>
  <LinksUpToDate>false</LinksUpToDate>
  <CharactersWithSpaces>1996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Мордосова</dc:creator>
  <cp:keywords/>
  <dc:description/>
  <cp:lastModifiedBy>Анна Мордосова</cp:lastModifiedBy>
  <cp:revision>1</cp:revision>
  <dcterms:created xsi:type="dcterms:W3CDTF">2020-10-16T15:45:00Z</dcterms:created>
  <dcterms:modified xsi:type="dcterms:W3CDTF">2020-10-16T15:47:00Z</dcterms:modified>
</cp:coreProperties>
</file>