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F8E" w:rsidRPr="00AC4F8E" w:rsidRDefault="00AC4F8E" w:rsidP="00AC4F8E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color w:val="999999"/>
          <w:spacing w:val="-5"/>
          <w:sz w:val="21"/>
          <w:szCs w:val="21"/>
          <w:lang w:eastAsia="ru-RU"/>
        </w:rPr>
      </w:pPr>
      <w:r w:rsidRPr="00AC4F8E">
        <w:rPr>
          <w:rFonts w:ascii="inherit" w:eastAsia="Times New Roman" w:hAnsi="inherit" w:cs="Times New Roman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19 мая 2018, 14:30</w:t>
      </w:r>
    </w:p>
    <w:p w:rsidR="00AC4F8E" w:rsidRPr="00AC4F8E" w:rsidRDefault="00AC4F8E" w:rsidP="00AC4F8E">
      <w:pPr>
        <w:shd w:val="clear" w:color="auto" w:fill="FFFFFF"/>
        <w:spacing w:before="100" w:beforeAutospacing="1" w:after="300" w:line="480" w:lineRule="atLeast"/>
        <w:outlineLvl w:val="0"/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</w:pPr>
      <w:bookmarkStart w:id="0" w:name="_GoBack"/>
      <w:r w:rsidRPr="00AC4F8E"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  <w:t>В Якутске презентовали уникальный каталог объектов культурного наследия</w:t>
      </w:r>
    </w:p>
    <w:bookmarkEnd w:id="0"/>
    <w:p w:rsidR="00AC4F8E" w:rsidRPr="00AC4F8E" w:rsidRDefault="00AC4F8E" w:rsidP="00AC4F8E">
      <w:pPr>
        <w:shd w:val="clear" w:color="auto" w:fill="FFFFFF"/>
        <w:spacing w:after="0"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C4F8E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887664" cy="3352800"/>
            <wp:effectExtent l="0" t="0" r="0" b="0"/>
            <wp:docPr id="1" name="Рисунок 1" descr="В Якутске презентовали уникальный каталог объектов культурного наследия">
              <a:hlinkClick xmlns:a="http://schemas.openxmlformats.org/drawingml/2006/main" r:id="rId4" tooltip="&quot;В Якутске презентовали уникальный каталог объектов культурного наследи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Якутске презентовали уникальный каталог объектов культурного наследия">
                      <a:hlinkClick r:id="rId4" tooltip="&quot;В Якутске презентовали уникальный каталог объектов культурного наследи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24" cy="33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F8E" w:rsidRPr="00AC4F8E" w:rsidRDefault="00AC4F8E" w:rsidP="00AC4F8E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Международный день музеев 18 мая в Национальном художественном музее Республики Саха (Якутия) состоялась презентация системного альбома-каталога «Материальная и духовная культура народов Якутии в музеях мира (XVII – начало XX вв.)» первой книги I тома «Сибирская коллекция в музеях США».</w:t>
      </w:r>
    </w:p>
    <w:p w:rsidR="00AC4F8E" w:rsidRPr="00AC4F8E" w:rsidRDefault="00AC4F8E" w:rsidP="00AC4F8E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Автор-составитель первой книги I тома Зинаида Иванова-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Унарова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поблагодарила спикера парламента республики за доверие, оказанное ей в ответственной работе по составлению первого тома. Она рассказала предысторию о том, как создавался проект, идея которого была заложена еще в начале 90-х годов.</w:t>
      </w:r>
    </w:p>
    <w:p w:rsidR="00AC4F8E" w:rsidRPr="00AC4F8E" w:rsidRDefault="00AC4F8E" w:rsidP="00AC4F8E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«Мир состоит из случайностей, которые случайными никогда не бывают. В 1992 году мы с моим мужем Владимиром Ивановым-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Унаровым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 впервые приехали в Нью-Йорк, чтобы ознакомиться с сибирской коллекцией экспонатов. В те годы столица Соединенных штатов казалась нам другой планетой, и мы бы туда никогда не поехали, если бы к нам в Якутск на один день, проездом в другой город, не приехали легендарный экс-посол США в СССР Джек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Мэтлок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 с супругой. В Якутске они посетили музей и захотели побывать в гостях у настоящей якутской семьи и их, будучи хорошо знакомы с нами, работники музея привезли ко мне с мужем в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Усть-Алданский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улус. При знакомстве Ребекка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Мэтлок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 рассказала о наличии огромной сибирской коллекции экспонатов в Нью-Йорке и </w:t>
      </w:r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lastRenderedPageBreak/>
        <w:t xml:space="preserve">подсказала, как можно приехать в город, чтобы изучить эти материалы. В коллекции оказалось пять тысяч экземпляров, из них в данный каталог вошли тысяча шестьсот предметов, представляющих культуру народа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саха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, юкагиров и эвенов», — рассказала на презентации ученый-искусствовед. Она познакомила гостей с членами семьи и творческой группой, помогавшей в работе, и выразила всем участникам проекта огромную благодарность.</w:t>
      </w:r>
    </w:p>
    <w:p w:rsidR="00AC4F8E" w:rsidRPr="00AC4F8E" w:rsidRDefault="00AC4F8E" w:rsidP="00AC4F8E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Видео поздравления с изданием фундаментального труда коллегам из Якутии отправили доктор антропологии, профессор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Джорджтаунского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университета 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Маржори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Мандельштам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Балзер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, директор Центра изучения выдающегося мастерства в мировом искусстве (г. Даллас, Техас) Робин Харрис, директор отдела антропологии АМЕИ, куратор Азиатской коллекции (г. Нью-Йорк) 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Лаурел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Кендалл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, куратор арктических и северных коллекций Национального музея естественной истории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Смитсоновского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института (г. Вашингтон) Игорь Крупник, а также доктор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исусствоведения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этномузыколог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(г. Бостон, США) Эдуард Алексеев.</w:t>
      </w:r>
    </w:p>
    <w:p w:rsidR="00AC4F8E" w:rsidRPr="00AC4F8E" w:rsidRDefault="00AC4F8E" w:rsidP="00AC4F8E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В первой книге I тома впервые в полном объеме опубликованы подробные сведения на русском и английском языках об артефактах народов –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саха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, эвенов и юкагиров, находящихся в коллекциях Американского музея естественной истории в Нью-Йорке и Национального музея естественной истории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Смитсоновского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института в Вашингтоне. В фондах Американского музея естественной истории выявлено 844 якутских экспоната, 293 – юкагирских и 427 эвенских экспонатов. В Национальном музее естественной истории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Смитсоновского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института – 45 якутских экспонатов. В каталоге указываются названия объектов на якутском, русском, английском языках. В описании объекта представлены время создания, материалы, технологии изготовления, размеры и инвентарные номера.</w:t>
      </w:r>
    </w:p>
    <w:p w:rsidR="00AC4F8E" w:rsidRPr="00AC4F8E" w:rsidRDefault="00AC4F8E" w:rsidP="00AC4F8E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Проект появился в целях создания наиболее полного свода уникальных экспонатов, отображающих культуру и искусство народов Республики Саха (Якутии), памятников материального и духовного наследия якутов, эвенов, эвенков, юкагиров, долган и чукчей, хранящихся в фондах музеев Соединенных Штатов Америки, Великобритании, Германии, Дании, Франции и Российской Федерации. Эти ценные артефакты были вывезены за пределы Якутии в XVIII-XX веках.</w:t>
      </w:r>
    </w:p>
    <w:p w:rsidR="00AC4F8E" w:rsidRPr="00AC4F8E" w:rsidRDefault="00AC4F8E" w:rsidP="00AC4F8E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Данный проект содержит такие крупные разделы, как «Музеи США», «Музеи Европы» и «Музеи России». Системный каталог является неотъемлемой частью фундаментального научного труда «История Якутии» Академии наук Республики Саха (Якутия), сообщает пресс-служба Ил </w:t>
      </w:r>
      <w:proofErr w:type="spellStart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Тумэна</w:t>
      </w:r>
      <w:proofErr w:type="spellEnd"/>
      <w:r w:rsidRPr="00AC4F8E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</w:t>
      </w:r>
    </w:p>
    <w:p w:rsidR="001A48B5" w:rsidRDefault="00AC4F8E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E"/>
    <w:rsid w:val="008C77FF"/>
    <w:rsid w:val="00AC4F8E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F2A90-3C83-467A-A40E-A8CBF0A7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4F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4F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-postmetacdate">
    <w:name w:val="n-post_meta_cdate"/>
    <w:basedOn w:val="a0"/>
    <w:rsid w:val="00AC4F8E"/>
  </w:style>
  <w:style w:type="character" w:customStyle="1" w:styleId="n-postmetacomments">
    <w:name w:val="n-post_meta_comments"/>
    <w:basedOn w:val="a0"/>
    <w:rsid w:val="00AC4F8E"/>
  </w:style>
  <w:style w:type="character" w:customStyle="1" w:styleId="n-postmetaviews">
    <w:name w:val="n-post_meta_views"/>
    <w:basedOn w:val="a0"/>
    <w:rsid w:val="00AC4F8E"/>
  </w:style>
  <w:style w:type="character" w:customStyle="1" w:styleId="n-postmetawhatsapp">
    <w:name w:val="n-post_meta_whatsapp"/>
    <w:basedOn w:val="a0"/>
    <w:rsid w:val="00AC4F8E"/>
  </w:style>
  <w:style w:type="paragraph" w:customStyle="1" w:styleId="articleimageholder">
    <w:name w:val="articleimageholder"/>
    <w:basedOn w:val="a"/>
    <w:rsid w:val="00AC4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C4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news.ykt.ru/upload/image/2018/05/72600/main.jpg?15268668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2020-10-15T18:38:00Z</dcterms:created>
  <dcterms:modified xsi:type="dcterms:W3CDTF">2020-10-15T18:38:00Z</dcterms:modified>
</cp:coreProperties>
</file>