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73F" w:rsidRPr="0065673F" w:rsidRDefault="0065673F" w:rsidP="0065673F">
      <w:pPr>
        <w:shd w:val="clear" w:color="auto" w:fill="FFFFFF"/>
        <w:spacing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5673F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334000" cy="3886200"/>
            <wp:effectExtent l="0" t="0" r="0" b="0"/>
            <wp:docPr id="1" name="Рисунок 1" descr="АГИКИ намерен участвовать в развитии ювелирно-гранильного класт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ГИКИ намерен участвовать в развитии ювелирно-гранильного кластер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73F" w:rsidRPr="0065673F" w:rsidRDefault="0065673F" w:rsidP="0065673F">
      <w:pPr>
        <w:shd w:val="clear" w:color="auto" w:fill="FFFFFF"/>
        <w:spacing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</w:pPr>
      <w:bookmarkStart w:id="0" w:name="_GoBack"/>
      <w:r w:rsidRPr="0065673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  <w:t>АГИКИ намерен участвовать в развитии ювелирно-гранильного кластера</w:t>
      </w:r>
    </w:p>
    <w:bookmarkEnd w:id="0"/>
    <w:p w:rsidR="0065673F" w:rsidRPr="0065673F" w:rsidRDefault="0065673F" w:rsidP="0065673F">
      <w:pPr>
        <w:spacing w:after="0" w:line="240" w:lineRule="auto"/>
        <w:jc w:val="right"/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</w:pPr>
      <w:r w:rsidRPr="0065673F"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  <w:fldChar w:fldCharType="begin"/>
      </w:r>
      <w:r w:rsidRPr="0065673F"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  <w:instrText xml:space="preserve"> HYPERLINK "https://ysia.ru/agiki-nameren-uchastvovat-v-razvitii-yuvelirno-granilnogo-klastera/" </w:instrText>
      </w:r>
      <w:r w:rsidRPr="0065673F"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  <w:fldChar w:fldCharType="separate"/>
      </w:r>
      <w:r w:rsidRPr="0065673F">
        <w:rPr>
          <w:rFonts w:ascii="Roboto" w:eastAsia="Times New Roman" w:hAnsi="Roboto" w:cs="Times New Roman"/>
          <w:color w:val="0000FF"/>
          <w:sz w:val="21"/>
          <w:szCs w:val="21"/>
          <w:u w:val="single"/>
          <w:lang w:eastAsia="ru-RU"/>
        </w:rPr>
        <w:t>12.10.2018</w:t>
      </w:r>
      <w:r w:rsidRPr="0065673F"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  <w:fldChar w:fldCharType="end"/>
      </w:r>
    </w:p>
    <w:p w:rsidR="0065673F" w:rsidRPr="0065673F" w:rsidRDefault="0065673F" w:rsidP="0065673F">
      <w:pPr>
        <w:spacing w:after="0" w:line="240" w:lineRule="auto"/>
        <w:jc w:val="right"/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</w:pPr>
      <w:hyperlink r:id="rId6" w:history="1">
        <w:r w:rsidRPr="0065673F">
          <w:rPr>
            <w:rFonts w:ascii="Roboto" w:eastAsia="Times New Roman" w:hAnsi="Roboto" w:cs="Times New Roman"/>
            <w:b/>
            <w:bCs/>
            <w:color w:val="F70D28"/>
            <w:sz w:val="21"/>
            <w:szCs w:val="21"/>
            <w:u w:val="single"/>
            <w:lang w:eastAsia="ru-RU"/>
          </w:rPr>
          <w:t>ЯСИА</w:t>
        </w:r>
      </w:hyperlink>
    </w:p>
    <w:p w:rsidR="0065673F" w:rsidRPr="0065673F" w:rsidRDefault="0065673F" w:rsidP="0065673F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65673F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Выпускники Арктического государственного института культуры и искусств смогут принять участие в развитии ювелирно-гранильного кластера, который создается в рамках ТОР «Индустриальный парк «Кангалассы» в Якутии. Об этом было заявлено на встрече руководства дочерней компании </w:t>
      </w:r>
      <w:proofErr w:type="spellStart"/>
      <w:r w:rsidRPr="0065673F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Алмазэргиэнбанка</w:t>
      </w:r>
      <w:proofErr w:type="spellEnd"/>
      <w:r w:rsidRPr="0065673F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«СЭЙБИЭМ» с представителями АГИКИ.  </w:t>
      </w:r>
    </w:p>
    <w:p w:rsidR="0065673F" w:rsidRPr="0065673F" w:rsidRDefault="0065673F" w:rsidP="0065673F">
      <w:pPr>
        <w:shd w:val="clear" w:color="auto" w:fill="FFFFFF"/>
        <w:spacing w:after="0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65673F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65673F" w:rsidRPr="0065673F" w:rsidRDefault="0065673F" w:rsidP="0065673F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65673F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Презентовала проект по созданию кластера генеральный директор компании «СЭЙБИЭМ» </w:t>
      </w:r>
      <w:r w:rsidRPr="0065673F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Анна Иванова</w:t>
      </w:r>
      <w:r w:rsidRPr="0065673F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.</w:t>
      </w:r>
    </w:p>
    <w:p w:rsidR="0065673F" w:rsidRPr="0065673F" w:rsidRDefault="0065673F" w:rsidP="0065673F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65673F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 xml:space="preserve">«ЮГК призван стать драйвером развития ювелирной и гранильной отраслей не только Якутии, но и всего Дальнего Востока. Предприятия, заинтересованные в создании производства на территории микрорайона Кангалассы, могут рассчитывать на благоприятные условия для ведения бизнеса, включающие налоговые преференции, развитую инфраструктуру. Основная же задача, которую ставит перед нами правительство страны, заключается в организации как можно большего количества рабочих мест. Компания «СЭЙБИЭМ» </w:t>
      </w:r>
      <w:r w:rsidRPr="0065673F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lastRenderedPageBreak/>
        <w:t>нацелена на формирование комплексной инфраструктуры для полного производственного цикла ювелирных изделий, огранки бриллиантов, а также продвижение продукции резидентов кластера на международный рынок»</w:t>
      </w:r>
      <w:r w:rsidRPr="0065673F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, — отметила она.</w:t>
      </w:r>
    </w:p>
    <w:p w:rsidR="0065673F" w:rsidRPr="0065673F" w:rsidRDefault="0065673F" w:rsidP="0065673F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65673F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Иванова подчеркнула, что создать кластер планируется до конца 2018 года: </w:t>
      </w:r>
      <w:r w:rsidRPr="0065673F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«Сейчас на объекте идет активное строительство. В настоящий момент уже сформирован пул якорных резидентов, с которыми мы взаимодействуем. Ведется работа с тремя гранильными и двумя ювелирными компаниями. Мы уверены, что ЮГК станет ядром ТОР и перезапустит всю территорию опережающего развития как креативного города Кангалассы 2.0»</w:t>
      </w:r>
      <w:r w:rsidRPr="0065673F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.</w:t>
      </w:r>
    </w:p>
    <w:p w:rsidR="0065673F" w:rsidRPr="0065673F" w:rsidRDefault="0065673F" w:rsidP="0065673F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65673F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О том, что «СЭЙБИЭМ» создана в том числе и для поддержки творческих молодых людей, сказала креативный директор компании </w:t>
      </w:r>
      <w:r w:rsidRPr="0065673F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Анастасия Старостина</w:t>
      </w:r>
      <w:r w:rsidRPr="0065673F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: </w:t>
      </w:r>
      <w:r w:rsidRPr="0065673F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«Я видела работы студентов и выпускников АГИКИ. Это невероятно красиво! В Якутии создается уникальная продукция, которая конкурентоспособна в том числе и на международном рынке. Важно только правильно ее презентовать и грамотно реализовать. Мы предлагаем консалтинговые услуги, в том числе помощь с экспортными и таможенными процедурами, посредничество при заключении международных контрактов»</w:t>
      </w:r>
      <w:r w:rsidRPr="0065673F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.</w:t>
      </w:r>
    </w:p>
    <w:p w:rsidR="0065673F" w:rsidRPr="0065673F" w:rsidRDefault="0065673F" w:rsidP="0065673F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65673F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По словам ректора АГИКИ </w:t>
      </w:r>
      <w:proofErr w:type="spellStart"/>
      <w:r w:rsidRPr="0065673F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Саргыланы</w:t>
      </w:r>
      <w:proofErr w:type="spellEnd"/>
      <w:r w:rsidRPr="0065673F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Игнатьевой</w:t>
      </w:r>
      <w:r w:rsidRPr="0065673F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, сотрудничество вуза с компанией «СЭЙБИЭМ» поспособствует трудоустройству его выпускников и станет важным этапом дальнейшего развития института.</w:t>
      </w:r>
    </w:p>
    <w:p w:rsidR="0065673F" w:rsidRPr="0065673F" w:rsidRDefault="0065673F" w:rsidP="0065673F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65673F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«После окончания обучения перед ребятами, безусловно, встает вопрос профессиональной реализации. Можно, например, взяв кредит, открыть свою фирму, но этот вариант связан с риском. Работа же в ювелирно-гранильном кластере позволит чувствовать себя в этом плане более уверенным и защищенным, смотреть в будущее с оптимизмом»</w:t>
      </w:r>
      <w:r w:rsidRPr="0065673F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, — считает она.</w:t>
      </w:r>
    </w:p>
    <w:p w:rsidR="0065673F" w:rsidRPr="0065673F" w:rsidRDefault="0065673F" w:rsidP="0065673F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65673F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Игнатьева также высоко оценила значимость территории опережающего развития «Кангалассы» для региона и участие </w:t>
      </w:r>
      <w:proofErr w:type="spellStart"/>
      <w:r w:rsidRPr="0065673F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Алмазэргиэнбанка</w:t>
      </w:r>
      <w:proofErr w:type="spellEnd"/>
      <w:r w:rsidRPr="0065673F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в проекте.</w:t>
      </w:r>
    </w:p>
    <w:p w:rsidR="0065673F" w:rsidRPr="0065673F" w:rsidRDefault="0065673F" w:rsidP="0065673F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65673F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 xml:space="preserve">«АЭБ мог успешно двигаться вперед исключительно как классический банк – оказывать только финансовые услуги. Однако руководство учреждения смотрит на вещи широко, глобально. Именно поэтому </w:t>
      </w:r>
      <w:proofErr w:type="spellStart"/>
      <w:r w:rsidRPr="0065673F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Алмазэргиэнбанк</w:t>
      </w:r>
      <w:proofErr w:type="spellEnd"/>
      <w:r w:rsidRPr="0065673F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 xml:space="preserve"> участвует в развитии республики и ее жителей. На примере поселка Кангалассы мы можем показать всем, что объединение творчества, искусства, технологий и производства способно изменить жизнь людей к лучшему. Наши </w:t>
      </w:r>
      <w:r w:rsidRPr="0065673F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lastRenderedPageBreak/>
        <w:t>преподаватели, студенты, выпускники будут рады, если смогут принять непосредственное участие в этом процессе»,</w:t>
      </w:r>
      <w:r w:rsidRPr="0065673F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— резюмировала ректор.</w:t>
      </w:r>
    </w:p>
    <w:p w:rsidR="0065673F" w:rsidRPr="0065673F" w:rsidRDefault="0065673F" w:rsidP="0065673F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65673F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Напомним, проект ювелирно-гранильного кластера предполагает создание комплексной инфраструктуры, предоставление управленческого и стратегического консалтинга, маркетинговых исследований, аналитической информации, а также организацию системы сбыта продукции. Предполагается, что с первого квартала 2019 года предприятия смогут работать на созданных мощностях.</w:t>
      </w:r>
    </w:p>
    <w:p w:rsidR="001A48B5" w:rsidRDefault="0065673F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DD38F2"/>
    <w:multiLevelType w:val="multilevel"/>
    <w:tmpl w:val="C470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3F"/>
    <w:rsid w:val="0065673F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BBDDD2-6C80-4652-BC27-964222BA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67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67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65673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56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5673F"/>
    <w:rPr>
      <w:b/>
      <w:bCs/>
    </w:rPr>
  </w:style>
  <w:style w:type="character" w:styleId="a6">
    <w:name w:val="Emphasis"/>
    <w:basedOn w:val="a0"/>
    <w:uiPriority w:val="20"/>
    <w:qFormat/>
    <w:rsid w:val="006567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8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36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18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7485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6388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55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80288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21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43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5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77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5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2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1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72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61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45933">
                                              <w:marLeft w:val="225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566233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9031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sia.ru/author/vasileva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580</Words>
  <Characters>3307</Characters>
  <Application>Microsoft Office Word</Application>
  <DocSecurity>0</DocSecurity>
  <Lines>27</Lines>
  <Paragraphs>7</Paragraphs>
  <ScaleCrop>false</ScaleCrop>
  <Company>HP</Company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2020-10-16T09:11:00Z</dcterms:created>
  <dcterms:modified xsi:type="dcterms:W3CDTF">2020-10-16T09:12:00Z</dcterms:modified>
</cp:coreProperties>
</file>