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06" w:rsidRPr="00543406" w:rsidRDefault="00543406" w:rsidP="00543406">
      <w:pPr>
        <w:jc w:val="both"/>
        <w:rPr>
          <w:rFonts w:ascii="Times New Roman" w:hAnsi="Times New Roman" w:cs="Times New Roman"/>
          <w:sz w:val="28"/>
          <w:szCs w:val="28"/>
        </w:rPr>
      </w:pPr>
      <w:r w:rsidRPr="0054340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838825" cy="3892550"/>
            <wp:effectExtent l="0" t="0" r="9525" b="0"/>
            <wp:docPr id="2" name="Рисунок 2" descr="https://ysia.ru/wp-content/uploads/2019/02/IMG-20190226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9/02/IMG-20190226-WA00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406" w:rsidRPr="00543406" w:rsidRDefault="00543406" w:rsidP="005434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3406">
        <w:rPr>
          <w:rFonts w:ascii="Times New Roman" w:hAnsi="Times New Roman" w:cs="Times New Roman"/>
          <w:b/>
          <w:bCs/>
          <w:sz w:val="28"/>
          <w:szCs w:val="28"/>
        </w:rPr>
        <w:t>Усть-Алданский</w:t>
      </w:r>
      <w:proofErr w:type="spellEnd"/>
      <w:r w:rsidRPr="00543406">
        <w:rPr>
          <w:rFonts w:ascii="Times New Roman" w:hAnsi="Times New Roman" w:cs="Times New Roman"/>
          <w:b/>
          <w:bCs/>
          <w:sz w:val="28"/>
          <w:szCs w:val="28"/>
        </w:rPr>
        <w:t xml:space="preserve"> улус подписал соглашение о сотрудничестве с тремя учебными заведениями Якутии</w:t>
      </w:r>
    </w:p>
    <w:p w:rsidR="00543406" w:rsidRPr="00543406" w:rsidRDefault="00543406" w:rsidP="00543406">
      <w:pPr>
        <w:jc w:val="both"/>
        <w:rPr>
          <w:rFonts w:ascii="Times New Roman" w:hAnsi="Times New Roman" w:cs="Times New Roman"/>
          <w:sz w:val="28"/>
          <w:szCs w:val="28"/>
        </w:rPr>
      </w:pPr>
      <w:r w:rsidRPr="00543406">
        <w:rPr>
          <w:rFonts w:ascii="Times New Roman" w:hAnsi="Times New Roman" w:cs="Times New Roman"/>
          <w:sz w:val="28"/>
          <w:szCs w:val="28"/>
        </w:rPr>
        <w:t>Поделиться новостью:</w:t>
      </w:r>
    </w:p>
    <w:p w:rsidR="00543406" w:rsidRPr="00543406" w:rsidRDefault="00543406" w:rsidP="0054340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43406" w:rsidRPr="00543406" w:rsidRDefault="00543406" w:rsidP="0054340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43406"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Администрация </w:t>
      </w:r>
      <w:proofErr w:type="spellStart"/>
      <w:r w:rsidRPr="00543406">
        <w:rPr>
          <w:rFonts w:ascii="Times New Roman" w:hAnsi="Times New Roman" w:cs="Times New Roman"/>
          <w:b/>
          <w:bCs/>
          <w:sz w:val="28"/>
          <w:szCs w:val="28"/>
        </w:rPr>
        <w:t>Усть-Алданского</w:t>
      </w:r>
      <w:proofErr w:type="spellEnd"/>
      <w:r w:rsidRPr="00543406">
        <w:rPr>
          <w:rFonts w:ascii="Times New Roman" w:hAnsi="Times New Roman" w:cs="Times New Roman"/>
          <w:b/>
          <w:bCs/>
          <w:sz w:val="28"/>
          <w:szCs w:val="28"/>
        </w:rPr>
        <w:t xml:space="preserve"> улуса и руководства ведущих учебных заведений – ЯГСХА, АГИКИ и </w:t>
      </w:r>
      <w:proofErr w:type="spellStart"/>
      <w:r w:rsidRPr="00543406">
        <w:rPr>
          <w:rFonts w:ascii="Times New Roman" w:hAnsi="Times New Roman" w:cs="Times New Roman"/>
          <w:b/>
          <w:bCs/>
          <w:sz w:val="28"/>
          <w:szCs w:val="28"/>
        </w:rPr>
        <w:t>ЧГИФКиС</w:t>
      </w:r>
      <w:proofErr w:type="spellEnd"/>
      <w:r w:rsidRPr="00543406">
        <w:rPr>
          <w:rFonts w:ascii="Times New Roman" w:hAnsi="Times New Roman" w:cs="Times New Roman"/>
          <w:b/>
          <w:bCs/>
          <w:sz w:val="28"/>
          <w:szCs w:val="28"/>
        </w:rPr>
        <w:t>, подписали соглашение о дальнейшем сотрудничестве.</w:t>
      </w:r>
    </w:p>
    <w:p w:rsidR="00543406" w:rsidRPr="00543406" w:rsidRDefault="00543406" w:rsidP="00543406">
      <w:pPr>
        <w:jc w:val="both"/>
        <w:rPr>
          <w:rFonts w:ascii="Times New Roman" w:hAnsi="Times New Roman" w:cs="Times New Roman"/>
          <w:sz w:val="28"/>
          <w:szCs w:val="28"/>
        </w:rPr>
      </w:pPr>
      <w:r w:rsidRPr="00543406">
        <w:rPr>
          <w:rFonts w:ascii="Times New Roman" w:hAnsi="Times New Roman" w:cs="Times New Roman"/>
          <w:sz w:val="28"/>
          <w:szCs w:val="28"/>
        </w:rPr>
        <w:t xml:space="preserve">На подписании соглашения участвовали глава </w:t>
      </w:r>
      <w:proofErr w:type="spellStart"/>
      <w:r w:rsidRPr="00543406">
        <w:rPr>
          <w:rFonts w:ascii="Times New Roman" w:hAnsi="Times New Roman" w:cs="Times New Roman"/>
          <w:sz w:val="28"/>
          <w:szCs w:val="28"/>
        </w:rPr>
        <w:t>Усть-Алданского</w:t>
      </w:r>
      <w:proofErr w:type="spellEnd"/>
      <w:r w:rsidRPr="00543406">
        <w:rPr>
          <w:rFonts w:ascii="Times New Roman" w:hAnsi="Times New Roman" w:cs="Times New Roman"/>
          <w:sz w:val="28"/>
          <w:szCs w:val="28"/>
        </w:rPr>
        <w:t xml:space="preserve"> улуса </w:t>
      </w:r>
      <w:r w:rsidRPr="00543406">
        <w:rPr>
          <w:rFonts w:ascii="Times New Roman" w:hAnsi="Times New Roman" w:cs="Times New Roman"/>
          <w:b/>
          <w:bCs/>
          <w:sz w:val="28"/>
          <w:szCs w:val="28"/>
        </w:rPr>
        <w:t>Алексей Федотов,</w:t>
      </w:r>
      <w:r w:rsidRPr="00543406">
        <w:rPr>
          <w:rFonts w:ascii="Times New Roman" w:hAnsi="Times New Roman" w:cs="Times New Roman"/>
          <w:sz w:val="28"/>
          <w:szCs w:val="28"/>
        </w:rPr>
        <w:t> ректор Якутской государственной сельскохозяйственной академии </w:t>
      </w:r>
      <w:r w:rsidRPr="00543406">
        <w:rPr>
          <w:rFonts w:ascii="Times New Roman" w:hAnsi="Times New Roman" w:cs="Times New Roman"/>
          <w:b/>
          <w:bCs/>
          <w:sz w:val="28"/>
          <w:szCs w:val="28"/>
        </w:rPr>
        <w:t>Иван Слепцов</w:t>
      </w:r>
      <w:r w:rsidRPr="00543406">
        <w:rPr>
          <w:rFonts w:ascii="Times New Roman" w:hAnsi="Times New Roman" w:cs="Times New Roman"/>
          <w:sz w:val="28"/>
          <w:szCs w:val="28"/>
        </w:rPr>
        <w:t>, ректор Арктического государственного института культуры и искусств </w:t>
      </w:r>
      <w:proofErr w:type="spellStart"/>
      <w:r w:rsidRPr="00543406">
        <w:rPr>
          <w:rFonts w:ascii="Times New Roman" w:hAnsi="Times New Roman" w:cs="Times New Roman"/>
          <w:b/>
          <w:bCs/>
          <w:sz w:val="28"/>
          <w:szCs w:val="28"/>
        </w:rPr>
        <w:t>Саргылана</w:t>
      </w:r>
      <w:proofErr w:type="spellEnd"/>
      <w:r w:rsidRPr="00543406">
        <w:rPr>
          <w:rFonts w:ascii="Times New Roman" w:hAnsi="Times New Roman" w:cs="Times New Roman"/>
          <w:b/>
          <w:bCs/>
          <w:sz w:val="28"/>
          <w:szCs w:val="28"/>
        </w:rPr>
        <w:t xml:space="preserve"> Игнатьева</w:t>
      </w:r>
      <w:r w:rsidRPr="00543406">
        <w:rPr>
          <w:rFonts w:ascii="Times New Roman" w:hAnsi="Times New Roman" w:cs="Times New Roman"/>
          <w:sz w:val="28"/>
          <w:szCs w:val="28"/>
        </w:rPr>
        <w:t xml:space="preserve">, ректор </w:t>
      </w:r>
      <w:proofErr w:type="spellStart"/>
      <w:r w:rsidRPr="00543406">
        <w:rPr>
          <w:rFonts w:ascii="Times New Roman" w:hAnsi="Times New Roman" w:cs="Times New Roman"/>
          <w:sz w:val="28"/>
          <w:szCs w:val="28"/>
        </w:rPr>
        <w:t>Чурапчинского</w:t>
      </w:r>
      <w:proofErr w:type="spellEnd"/>
      <w:r w:rsidRPr="00543406">
        <w:rPr>
          <w:rFonts w:ascii="Times New Roman" w:hAnsi="Times New Roman" w:cs="Times New Roman"/>
          <w:sz w:val="28"/>
          <w:szCs w:val="28"/>
        </w:rPr>
        <w:t xml:space="preserve"> государственного института физической культуры и спорта</w:t>
      </w:r>
      <w:r w:rsidRPr="00543406">
        <w:rPr>
          <w:rFonts w:ascii="Times New Roman" w:hAnsi="Times New Roman" w:cs="Times New Roman"/>
          <w:b/>
          <w:bCs/>
          <w:sz w:val="28"/>
          <w:szCs w:val="28"/>
        </w:rPr>
        <w:t xml:space="preserve"> Иннокентий </w:t>
      </w:r>
      <w:proofErr w:type="spellStart"/>
      <w:r w:rsidRPr="00543406">
        <w:rPr>
          <w:rFonts w:ascii="Times New Roman" w:hAnsi="Times New Roman" w:cs="Times New Roman"/>
          <w:b/>
          <w:bCs/>
          <w:sz w:val="28"/>
          <w:szCs w:val="28"/>
        </w:rPr>
        <w:t>Готовцев</w:t>
      </w:r>
      <w:proofErr w:type="spellEnd"/>
      <w:r w:rsidRPr="0054340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43406" w:rsidRPr="00543406" w:rsidRDefault="00543406" w:rsidP="00543406">
      <w:pPr>
        <w:jc w:val="both"/>
        <w:rPr>
          <w:rFonts w:ascii="Times New Roman" w:hAnsi="Times New Roman" w:cs="Times New Roman"/>
          <w:sz w:val="28"/>
          <w:szCs w:val="28"/>
        </w:rPr>
      </w:pPr>
      <w:r w:rsidRPr="00543406">
        <w:rPr>
          <w:rFonts w:ascii="Times New Roman" w:hAnsi="Times New Roman" w:cs="Times New Roman"/>
          <w:i/>
          <w:iCs/>
          <w:sz w:val="28"/>
          <w:szCs w:val="28"/>
        </w:rPr>
        <w:t>«Буквально вчера мы подписали соглашение о сотрудничестве с Северо-Восточным Федеральным университетом. Сегодня к нам приехали руководители трёх ведущих учебных заведений. У нашего улуса большие планы по развитию культуры, спорта и сельского хозяйства. Благодаря соглашению с ЯГСХА от 2016 года, ежегодно студенческие отряды приезжают к нам набираться опыта у Героя труда России </w:t>
      </w:r>
      <w:r w:rsidRPr="0054340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Михаила </w:t>
      </w:r>
      <w:proofErr w:type="spellStart"/>
      <w:r w:rsidRPr="005434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Готовцева</w:t>
      </w:r>
      <w:proofErr w:type="spellEnd"/>
      <w:r w:rsidRPr="00543406">
        <w:rPr>
          <w:rFonts w:ascii="Times New Roman" w:hAnsi="Times New Roman" w:cs="Times New Roman"/>
          <w:i/>
          <w:iCs/>
          <w:sz w:val="28"/>
          <w:szCs w:val="28"/>
        </w:rPr>
        <w:t xml:space="preserve">. Мы так же давно сотрудничаем с </w:t>
      </w:r>
      <w:proofErr w:type="spellStart"/>
      <w:r w:rsidRPr="00543406">
        <w:rPr>
          <w:rFonts w:ascii="Times New Roman" w:hAnsi="Times New Roman" w:cs="Times New Roman"/>
          <w:i/>
          <w:iCs/>
          <w:sz w:val="28"/>
          <w:szCs w:val="28"/>
        </w:rPr>
        <w:t>ЧГИФКиС</w:t>
      </w:r>
      <w:proofErr w:type="spellEnd"/>
      <w:r w:rsidRPr="00543406">
        <w:rPr>
          <w:rFonts w:ascii="Times New Roman" w:hAnsi="Times New Roman" w:cs="Times New Roman"/>
          <w:i/>
          <w:iCs/>
          <w:sz w:val="28"/>
          <w:szCs w:val="28"/>
        </w:rPr>
        <w:t xml:space="preserve">, обучающиеся там наши дети заметно прогрессируют. Буквально недавно уроженка </w:t>
      </w:r>
      <w:proofErr w:type="spellStart"/>
      <w:r w:rsidRPr="00543406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Батагайского</w:t>
      </w:r>
      <w:proofErr w:type="spellEnd"/>
      <w:r w:rsidRPr="00543406">
        <w:rPr>
          <w:rFonts w:ascii="Times New Roman" w:hAnsi="Times New Roman" w:cs="Times New Roman"/>
          <w:i/>
          <w:iCs/>
          <w:sz w:val="28"/>
          <w:szCs w:val="28"/>
        </w:rPr>
        <w:t xml:space="preserve"> наслега </w:t>
      </w:r>
      <w:r w:rsidRPr="0054340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Ольга </w:t>
      </w:r>
      <w:proofErr w:type="spellStart"/>
      <w:r w:rsidRPr="005434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Аманатова</w:t>
      </w:r>
      <w:proofErr w:type="spellEnd"/>
      <w:r w:rsidRPr="00543406">
        <w:rPr>
          <w:rFonts w:ascii="Times New Roman" w:hAnsi="Times New Roman" w:cs="Times New Roman"/>
          <w:i/>
          <w:iCs/>
          <w:sz w:val="28"/>
          <w:szCs w:val="28"/>
        </w:rPr>
        <w:t xml:space="preserve"> стала призером России по стрельбе из пневматического оружия и теперь собирается представить страну на чемпионате Европы. </w:t>
      </w:r>
      <w:proofErr w:type="spellStart"/>
      <w:r w:rsidRPr="00543406">
        <w:rPr>
          <w:rFonts w:ascii="Times New Roman" w:hAnsi="Times New Roman" w:cs="Times New Roman"/>
          <w:i/>
          <w:iCs/>
          <w:sz w:val="28"/>
          <w:szCs w:val="28"/>
        </w:rPr>
        <w:t>Усть-Алданский</w:t>
      </w:r>
      <w:proofErr w:type="spellEnd"/>
      <w:r w:rsidRPr="00543406">
        <w:rPr>
          <w:rFonts w:ascii="Times New Roman" w:hAnsi="Times New Roman" w:cs="Times New Roman"/>
          <w:i/>
          <w:iCs/>
          <w:sz w:val="28"/>
          <w:szCs w:val="28"/>
        </w:rPr>
        <w:t xml:space="preserve"> улус внёс большой вклад в развитие культуры в республике, есть множество обладателей гран-</w:t>
      </w:r>
      <w:proofErr w:type="gramStart"/>
      <w:r w:rsidRPr="00543406">
        <w:rPr>
          <w:rFonts w:ascii="Times New Roman" w:hAnsi="Times New Roman" w:cs="Times New Roman"/>
          <w:i/>
          <w:iCs/>
          <w:sz w:val="28"/>
          <w:szCs w:val="28"/>
        </w:rPr>
        <w:t>при  крупных</w:t>
      </w:r>
      <w:proofErr w:type="gramEnd"/>
      <w:r w:rsidRPr="00543406">
        <w:rPr>
          <w:rFonts w:ascii="Times New Roman" w:hAnsi="Times New Roman" w:cs="Times New Roman"/>
          <w:i/>
          <w:iCs/>
          <w:sz w:val="28"/>
          <w:szCs w:val="28"/>
        </w:rPr>
        <w:t xml:space="preserve"> конкурсов. Надеюсь, наше сотрудничество с АГИКИ даст импульс дальнейшему развитию культурной жизни нашего улуса»</w:t>
      </w:r>
      <w:r w:rsidRPr="00543406">
        <w:rPr>
          <w:rFonts w:ascii="Times New Roman" w:hAnsi="Times New Roman" w:cs="Times New Roman"/>
          <w:sz w:val="28"/>
          <w:szCs w:val="28"/>
        </w:rPr>
        <w:t xml:space="preserve">, — прокомментировал глава </w:t>
      </w:r>
      <w:proofErr w:type="spellStart"/>
      <w:r w:rsidRPr="00543406">
        <w:rPr>
          <w:rFonts w:ascii="Times New Roman" w:hAnsi="Times New Roman" w:cs="Times New Roman"/>
          <w:sz w:val="28"/>
          <w:szCs w:val="28"/>
        </w:rPr>
        <w:t>Усть-Алданского</w:t>
      </w:r>
      <w:proofErr w:type="spellEnd"/>
      <w:r w:rsidRPr="00543406">
        <w:rPr>
          <w:rFonts w:ascii="Times New Roman" w:hAnsi="Times New Roman" w:cs="Times New Roman"/>
          <w:sz w:val="28"/>
          <w:szCs w:val="28"/>
        </w:rPr>
        <w:t xml:space="preserve"> улуса </w:t>
      </w:r>
      <w:r w:rsidRPr="00543406">
        <w:rPr>
          <w:rFonts w:ascii="Times New Roman" w:hAnsi="Times New Roman" w:cs="Times New Roman"/>
          <w:b/>
          <w:bCs/>
          <w:sz w:val="28"/>
          <w:szCs w:val="28"/>
        </w:rPr>
        <w:t>Алексей Федотов.</w:t>
      </w:r>
    </w:p>
    <w:p w:rsidR="00543406" w:rsidRPr="00543406" w:rsidRDefault="00543406" w:rsidP="00543406">
      <w:pPr>
        <w:jc w:val="both"/>
        <w:rPr>
          <w:rFonts w:ascii="Times New Roman" w:hAnsi="Times New Roman" w:cs="Times New Roman"/>
          <w:sz w:val="28"/>
          <w:szCs w:val="28"/>
        </w:rPr>
      </w:pPr>
      <w:r w:rsidRPr="0054340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62602" cy="3840234"/>
            <wp:effectExtent l="0" t="0" r="0" b="8255"/>
            <wp:docPr id="1" name="Рисунок 1" descr="http://ysia.ru/wp-content/uploads/2019/02/IMG-20190226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19/02/IMG-20190226-WA00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62" cy="38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3406">
        <w:rPr>
          <w:rFonts w:ascii="Times New Roman" w:hAnsi="Times New Roman" w:cs="Times New Roman"/>
          <w:sz w:val="28"/>
          <w:szCs w:val="28"/>
        </w:rPr>
        <w:t xml:space="preserve">Участники во время совещания обсудили планы сотрудничества между муниципальным образованием и учебными заведениями. К примеру, в рамках соглашения </w:t>
      </w:r>
      <w:proofErr w:type="spellStart"/>
      <w:r w:rsidRPr="00543406">
        <w:rPr>
          <w:rFonts w:ascii="Times New Roman" w:hAnsi="Times New Roman" w:cs="Times New Roman"/>
          <w:sz w:val="28"/>
          <w:szCs w:val="28"/>
        </w:rPr>
        <w:t>Усть-Алданский</w:t>
      </w:r>
      <w:proofErr w:type="spellEnd"/>
      <w:r w:rsidRPr="00543406">
        <w:rPr>
          <w:rFonts w:ascii="Times New Roman" w:hAnsi="Times New Roman" w:cs="Times New Roman"/>
          <w:sz w:val="28"/>
          <w:szCs w:val="28"/>
        </w:rPr>
        <w:t xml:space="preserve"> улус окажет содействие по дальнейшему трудоустройству выпускников, предложит места для прохождения студенческих практик, также, учебные заведения примут участие в мероприятиях по профориентации школьников и в подготовке к VIII Спортивным играм народов Якутии.</w:t>
      </w:r>
    </w:p>
    <w:p w:rsidR="00A95480" w:rsidRPr="00543406" w:rsidRDefault="00A95480" w:rsidP="005434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543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47654"/>
    <w:multiLevelType w:val="multilevel"/>
    <w:tmpl w:val="8EE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7A"/>
    <w:rsid w:val="002D6F7A"/>
    <w:rsid w:val="00543406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0D59B"/>
  <w15:chartTrackingRefBased/>
  <w15:docId w15:val="{C7B3ABE3-CCE2-421B-B2B5-B753A84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3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7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9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7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841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8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0264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8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2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5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7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1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5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57015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07705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4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2020-10-15T10:51:00Z</dcterms:created>
  <dcterms:modified xsi:type="dcterms:W3CDTF">2020-10-15T10:53:00Z</dcterms:modified>
</cp:coreProperties>
</file>