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45A" w:rsidRPr="003A345A" w:rsidRDefault="003A345A" w:rsidP="003A34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45A">
        <w:rPr>
          <w:rFonts w:ascii="Times New Roman" w:hAnsi="Times New Roman" w:cs="Times New Roman"/>
          <w:b/>
          <w:bCs/>
          <w:sz w:val="28"/>
          <w:szCs w:val="28"/>
        </w:rPr>
        <w:t>АГИКИ и Управление а</w:t>
      </w:r>
      <w:bookmarkStart w:id="0" w:name="_GoBack"/>
      <w:bookmarkEnd w:id="0"/>
      <w:r w:rsidRPr="003A345A">
        <w:rPr>
          <w:rFonts w:ascii="Times New Roman" w:hAnsi="Times New Roman" w:cs="Times New Roman"/>
          <w:b/>
          <w:bCs/>
          <w:sz w:val="28"/>
          <w:szCs w:val="28"/>
        </w:rPr>
        <w:t>рхитектуры договорились о сотрудничестве</w:t>
      </w:r>
    </w:p>
    <w:p w:rsidR="003A345A" w:rsidRPr="003A345A" w:rsidRDefault="003A345A" w:rsidP="003A345A">
      <w:pPr>
        <w:jc w:val="both"/>
        <w:rPr>
          <w:rFonts w:ascii="Times New Roman" w:hAnsi="Times New Roman" w:cs="Times New Roman"/>
          <w:sz w:val="28"/>
          <w:szCs w:val="28"/>
        </w:rPr>
      </w:pPr>
      <w:r w:rsidRPr="003A345A">
        <w:rPr>
          <w:rFonts w:ascii="Times New Roman" w:hAnsi="Times New Roman" w:cs="Times New Roman"/>
          <w:i/>
          <w:iCs/>
          <w:sz w:val="28"/>
          <w:szCs w:val="28"/>
        </w:rPr>
        <w:t xml:space="preserve">19 июня руководитель Управления Архитектуры и градостроительства при Главе Республики Саха (Якутия) Ирина Алексеева и ректор Арктического государственного института культуры и искусства </w:t>
      </w:r>
      <w:proofErr w:type="spellStart"/>
      <w:r w:rsidRPr="003A345A">
        <w:rPr>
          <w:rFonts w:ascii="Times New Roman" w:hAnsi="Times New Roman" w:cs="Times New Roman"/>
          <w:i/>
          <w:iCs/>
          <w:sz w:val="28"/>
          <w:szCs w:val="28"/>
        </w:rPr>
        <w:t>Саргылана</w:t>
      </w:r>
      <w:proofErr w:type="spellEnd"/>
      <w:r w:rsidRPr="003A345A">
        <w:rPr>
          <w:rFonts w:ascii="Times New Roman" w:hAnsi="Times New Roman" w:cs="Times New Roman"/>
          <w:i/>
          <w:iCs/>
          <w:sz w:val="28"/>
          <w:szCs w:val="28"/>
        </w:rPr>
        <w:t xml:space="preserve"> Игнатьева подписание соглашения о сотрудничестве.</w:t>
      </w:r>
    </w:p>
    <w:p w:rsidR="003A345A" w:rsidRPr="003A345A" w:rsidRDefault="003A345A" w:rsidP="003A345A">
      <w:pPr>
        <w:jc w:val="both"/>
        <w:rPr>
          <w:rFonts w:ascii="Times New Roman" w:hAnsi="Times New Roman" w:cs="Times New Roman"/>
          <w:sz w:val="28"/>
          <w:szCs w:val="28"/>
        </w:rPr>
      </w:pPr>
      <w:r w:rsidRPr="003A345A">
        <w:rPr>
          <w:rFonts w:ascii="Times New Roman" w:hAnsi="Times New Roman" w:cs="Times New Roman"/>
          <w:sz w:val="28"/>
          <w:szCs w:val="28"/>
        </w:rPr>
        <w:t>В мероприятии приняли участие «Центр компетенций по вопросам развития городской среды «LETO», кафедра Дизайна и декоративно-прикладного искусства, Живописи и графики АГИКИ и другие.</w:t>
      </w:r>
    </w:p>
    <w:p w:rsidR="003A345A" w:rsidRPr="003A345A" w:rsidRDefault="003A345A" w:rsidP="003A345A">
      <w:pPr>
        <w:jc w:val="both"/>
        <w:rPr>
          <w:rFonts w:ascii="Times New Roman" w:hAnsi="Times New Roman" w:cs="Times New Roman"/>
          <w:sz w:val="28"/>
          <w:szCs w:val="28"/>
        </w:rPr>
      </w:pPr>
      <w:r w:rsidRPr="003A345A">
        <w:rPr>
          <w:rFonts w:ascii="Times New Roman" w:hAnsi="Times New Roman" w:cs="Times New Roman"/>
          <w:sz w:val="28"/>
          <w:szCs w:val="28"/>
        </w:rPr>
        <w:t>Ирина Алексеева отметила, что соглашение даст толчок для дальнейших совместных проектов и планов не только в учебном плане, но и практике студентов.</w:t>
      </w:r>
    </w:p>
    <w:p w:rsidR="003A345A" w:rsidRPr="003A345A" w:rsidRDefault="003A345A" w:rsidP="003A34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45A">
        <w:rPr>
          <w:rFonts w:ascii="Times New Roman" w:hAnsi="Times New Roman" w:cs="Times New Roman"/>
          <w:b/>
          <w:bCs/>
          <w:sz w:val="28"/>
          <w:szCs w:val="28"/>
        </w:rPr>
        <w:t>— Национальный проект «Жилье и городская среда», населен на изменение облика городов и сел республики. Программа требует новые кадры, новые компетенции, которые готовы реализовать важные республиканские проекты. Республика заинтересована в новых свежих кадрах. Развитие плодотворного и продуктивного сотрудничества с профессиональным образованием является важным направлением работы. Необходимо готовить студентов не только по теоретическим знаниям, но и ориентировать на конкретные вещи, чтобы получать готовых специалистов, — подчеркнула главный архитектор. </w:t>
      </w:r>
    </w:p>
    <w:p w:rsidR="003A345A" w:rsidRPr="003A345A" w:rsidRDefault="003A345A" w:rsidP="003A345A">
      <w:pPr>
        <w:jc w:val="both"/>
        <w:rPr>
          <w:rFonts w:ascii="Times New Roman" w:hAnsi="Times New Roman" w:cs="Times New Roman"/>
          <w:sz w:val="28"/>
          <w:szCs w:val="28"/>
        </w:rPr>
      </w:pPr>
      <w:r w:rsidRPr="003A345A">
        <w:rPr>
          <w:rFonts w:ascii="Times New Roman" w:hAnsi="Times New Roman" w:cs="Times New Roman"/>
          <w:sz w:val="28"/>
          <w:szCs w:val="28"/>
        </w:rPr>
        <w:t xml:space="preserve">В свою очередь, значимость подписанного соглашения отметила </w:t>
      </w:r>
      <w:proofErr w:type="spellStart"/>
      <w:r w:rsidRPr="003A345A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3A345A">
        <w:rPr>
          <w:rFonts w:ascii="Times New Roman" w:hAnsi="Times New Roman" w:cs="Times New Roman"/>
          <w:sz w:val="28"/>
          <w:szCs w:val="28"/>
        </w:rPr>
        <w:t xml:space="preserve"> Игнатьева.</w:t>
      </w:r>
    </w:p>
    <w:p w:rsidR="003A345A" w:rsidRPr="003A345A" w:rsidRDefault="003A345A" w:rsidP="003A34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45A">
        <w:rPr>
          <w:rFonts w:ascii="Times New Roman" w:hAnsi="Times New Roman" w:cs="Times New Roman"/>
          <w:b/>
          <w:bCs/>
          <w:sz w:val="28"/>
          <w:szCs w:val="28"/>
        </w:rPr>
        <w:t>— Договор задаст лепту для нового движения в образовательную систему и поднимет творческие специальности на новый уровень. </w:t>
      </w:r>
    </w:p>
    <w:p w:rsidR="003A345A" w:rsidRPr="003A345A" w:rsidRDefault="003A345A" w:rsidP="003A345A">
      <w:pPr>
        <w:jc w:val="both"/>
        <w:rPr>
          <w:rFonts w:ascii="Times New Roman" w:hAnsi="Times New Roman" w:cs="Times New Roman"/>
          <w:sz w:val="28"/>
          <w:szCs w:val="28"/>
        </w:rPr>
      </w:pPr>
      <w:r w:rsidRPr="003A345A">
        <w:rPr>
          <w:rFonts w:ascii="Times New Roman" w:hAnsi="Times New Roman" w:cs="Times New Roman"/>
          <w:sz w:val="28"/>
          <w:szCs w:val="28"/>
        </w:rPr>
        <w:t>Договор скрепляет сотрудничество двух структур в области формирования и реализации программ профессионального образования, направленное на совершенствование коммуникаций между образованием и индустрией, позволяет создать единую проектную, производственную, информационную научно-образовательную среду института и партнеров в сфере науки, образования и реального сектора экономики и услуг, актуализирует разработку и внедрение эффективных форм сотрудничества, способствующих реализации задач в рамках национальных проектов «Жилье и городская среда», «Культура». </w:t>
      </w:r>
    </w:p>
    <w:p w:rsidR="003A345A" w:rsidRPr="003A345A" w:rsidRDefault="003A345A" w:rsidP="003A345A">
      <w:pPr>
        <w:jc w:val="both"/>
        <w:rPr>
          <w:rFonts w:ascii="Times New Roman" w:hAnsi="Times New Roman" w:cs="Times New Roman"/>
          <w:sz w:val="28"/>
          <w:szCs w:val="28"/>
        </w:rPr>
      </w:pPr>
      <w:r w:rsidRPr="003A34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667125"/>
            <wp:effectExtent l="0" t="0" r="9525" b="9525"/>
            <wp:docPr id="1" name="Рисунок 1" descr="https://sakhalife.ru/wp-content/uploads/2019/06/b58df6a0-bc5c-441d-9d5d-14d2a3d0749c-513x385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6/b58df6a0-bc5c-441d-9d5d-14d2a3d0749c-513x385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5A" w:rsidRPr="003A345A" w:rsidRDefault="003A345A" w:rsidP="003A345A">
      <w:pPr>
        <w:jc w:val="both"/>
        <w:rPr>
          <w:rFonts w:ascii="Times New Roman" w:hAnsi="Times New Roman" w:cs="Times New Roman"/>
          <w:sz w:val="28"/>
          <w:szCs w:val="28"/>
        </w:rPr>
      </w:pPr>
      <w:r w:rsidRPr="003A345A">
        <w:rPr>
          <w:rFonts w:ascii="Times New Roman" w:hAnsi="Times New Roman" w:cs="Times New Roman"/>
          <w:sz w:val="28"/>
          <w:szCs w:val="28"/>
        </w:rPr>
        <w:t>Стороны выразили уверенность, что совместная деятельность поможет совершенствованию механизмов развития комфортной городской среды республики, комплексного развития городов и других населенных пунктов с учетом индекса качества городской среды.</w:t>
      </w:r>
    </w:p>
    <w:p w:rsidR="003A345A" w:rsidRPr="003A345A" w:rsidRDefault="003A345A" w:rsidP="003A345A">
      <w:pPr>
        <w:jc w:val="both"/>
        <w:rPr>
          <w:rFonts w:ascii="Times New Roman" w:hAnsi="Times New Roman" w:cs="Times New Roman"/>
          <w:sz w:val="28"/>
          <w:szCs w:val="28"/>
        </w:rPr>
      </w:pPr>
      <w:r w:rsidRPr="003A345A">
        <w:rPr>
          <w:rFonts w:ascii="Times New Roman" w:hAnsi="Times New Roman" w:cs="Times New Roman"/>
          <w:sz w:val="28"/>
          <w:szCs w:val="28"/>
        </w:rPr>
        <w:t>Источник: </w:t>
      </w:r>
      <w:r w:rsidRPr="003A345A">
        <w:rPr>
          <w:rFonts w:ascii="Times New Roman" w:hAnsi="Times New Roman" w:cs="Times New Roman"/>
          <w:b/>
          <w:bCs/>
          <w:sz w:val="28"/>
          <w:szCs w:val="28"/>
        </w:rPr>
        <w:t>Пресс-служба Управления архитектуры и градостроительства при Главе Республики Саха (Якутия)</w:t>
      </w:r>
    </w:p>
    <w:p w:rsidR="00A95480" w:rsidRPr="003A345A" w:rsidRDefault="00A95480" w:rsidP="003A345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2B"/>
    <w:rsid w:val="003A345A"/>
    <w:rsid w:val="003B7C2B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1E028-BC64-4BC2-960E-6483B5FA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288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88181556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  <w:div w:id="3938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sakhalife.ru/wp-content/uploads/2019/06/b58df6a0-bc5c-441d-9d5d-14d2a3d0749c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2020-10-15T12:16:00Z</dcterms:created>
  <dcterms:modified xsi:type="dcterms:W3CDTF">2020-10-15T12:16:00Z</dcterms:modified>
</cp:coreProperties>
</file>