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DE2" w:rsidRPr="007E0DE2" w:rsidRDefault="007E0DE2" w:rsidP="007E0D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0DE2">
        <w:rPr>
          <w:rFonts w:ascii="Times New Roman" w:hAnsi="Times New Roman" w:cs="Times New Roman"/>
          <w:b/>
          <w:bCs/>
          <w:sz w:val="28"/>
          <w:szCs w:val="28"/>
        </w:rPr>
        <w:t>АГИКИ представил работы летн</w:t>
      </w:r>
      <w:bookmarkStart w:id="0" w:name="_GoBack"/>
      <w:bookmarkEnd w:id="0"/>
      <w:r w:rsidRPr="007E0DE2">
        <w:rPr>
          <w:rFonts w:ascii="Times New Roman" w:hAnsi="Times New Roman" w:cs="Times New Roman"/>
          <w:b/>
          <w:bCs/>
          <w:sz w:val="28"/>
          <w:szCs w:val="28"/>
        </w:rPr>
        <w:t>ей школы ювелирного мастерства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096000" cy="4067175"/>
            <wp:effectExtent l="0" t="0" r="0" b="9525"/>
            <wp:docPr id="7" name="Рисунок 7" descr="https://sakhalife.ru/wp-content/uploads/2019/08/IMG-20190814-WA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19/08/IMG-20190814-WA007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 xml:space="preserve">Совместный проект якутской компании SAYBM, Арктического государственного института культуры и искусств и Британской школы дизайна-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0DE2">
        <w:rPr>
          <w:rFonts w:ascii="Times New Roman" w:hAnsi="Times New Roman" w:cs="Times New Roman"/>
          <w:sz w:val="28"/>
          <w:szCs w:val="28"/>
        </w:rPr>
        <w:t>University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»</w:t>
      </w:r>
      <w:proofErr w:type="gramEnd"/>
      <w:r w:rsidRPr="007E0DE2">
        <w:rPr>
          <w:rFonts w:ascii="Times New Roman" w:hAnsi="Times New Roman" w:cs="Times New Roman"/>
          <w:sz w:val="28"/>
          <w:szCs w:val="28"/>
        </w:rPr>
        <w:t xml:space="preserve"> Летняя школа ювелирного дизайна», который работал в стенах АГИКИ ЗАВЕРШЕН!  </w:t>
      </w:r>
      <w:r w:rsidRPr="007E0DE2">
        <w:rPr>
          <w:rFonts w:ascii="Times New Roman" w:hAnsi="Times New Roman" w:cs="Times New Roman"/>
          <w:sz w:val="28"/>
          <w:szCs w:val="28"/>
        </w:rPr>
        <w:br/>
        <w:t>В АГИКИ состоялась защита ювелирных выпускных работ слушателей этой школы.  Программа летней школы для ювелиров работала с 4 июня. Это образовательный проект, аналога которому в республике до сих пор не было.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t xml:space="preserve">Основные этапы обучения прошли на базе АГИКИ. Здесь </w:t>
      </w:r>
      <w:proofErr w:type="gramStart"/>
      <w:r w:rsidRPr="007E0DE2">
        <w:rPr>
          <w:rFonts w:ascii="Times New Roman" w:hAnsi="Times New Roman" w:cs="Times New Roman"/>
          <w:sz w:val="28"/>
          <w:szCs w:val="28"/>
        </w:rPr>
        <w:t>слушатели  обучились</w:t>
      </w:r>
      <w:proofErr w:type="gramEnd"/>
      <w:r w:rsidRPr="007E0DE2">
        <w:rPr>
          <w:rFonts w:ascii="Times New Roman" w:hAnsi="Times New Roman" w:cs="Times New Roman"/>
          <w:sz w:val="28"/>
          <w:szCs w:val="28"/>
        </w:rPr>
        <w:t xml:space="preserve"> азам дизайна ювелирных изделий, аналитического рисунка. Помимо этих чисто профессиональных направлений, теория предусматривала обучение основам бизнеса и маркетинга, а также SMM- технологий.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6" name="Рисунок 6" descr="https://sakhalife.ru/wp-content/uploads/2019/08/IMG-20190814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19/08/IMG-20190814-WA006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 xml:space="preserve">Во время второго этапа слушатели </w:t>
      </w:r>
      <w:proofErr w:type="gramStart"/>
      <w:r w:rsidRPr="007E0DE2">
        <w:rPr>
          <w:rFonts w:ascii="Times New Roman" w:hAnsi="Times New Roman" w:cs="Times New Roman"/>
          <w:sz w:val="28"/>
          <w:szCs w:val="28"/>
        </w:rPr>
        <w:t>прошли  практический</w:t>
      </w:r>
      <w:proofErr w:type="gramEnd"/>
      <w:r w:rsidRPr="007E0DE2">
        <w:rPr>
          <w:rFonts w:ascii="Times New Roman" w:hAnsi="Times New Roman" w:cs="Times New Roman"/>
          <w:sz w:val="28"/>
          <w:szCs w:val="28"/>
        </w:rPr>
        <w:t xml:space="preserve"> курс на базах практиков- ювелиров. Задачей этого этапа было самостоятельное изготовление ювелирных изделий.</w:t>
      </w:r>
      <w:r w:rsidRPr="007E0DE2">
        <w:rPr>
          <w:rFonts w:ascii="Times New Roman" w:hAnsi="Times New Roman" w:cs="Times New Roman"/>
          <w:sz w:val="28"/>
          <w:szCs w:val="28"/>
        </w:rPr>
        <w:br/>
        <w:t xml:space="preserve">Сейчас идет итоговый этап: аттестация, консультация и защита проектов,​ презентация работ слушателей​ и выставка изделий на открытой площадке, которую любезно предоставила ювелирная фирма »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Киэргэ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>». 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5" name="Рисунок 5" descr="https://sakhalife.ru/wp-content/uploads/2019/08/IMG-20190814-WA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khalife.ru/wp-content/uploads/2019/08/IMG-20190814-WA00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 xml:space="preserve">Программа летней школы основана на структуре долгосрочного курса Британской высшей школы дизайна «Ювелирный дизайн». За три летних месяца </w:t>
      </w:r>
      <w:proofErr w:type="gramStart"/>
      <w:r w:rsidRPr="007E0DE2">
        <w:rPr>
          <w:rFonts w:ascii="Times New Roman" w:hAnsi="Times New Roman" w:cs="Times New Roman"/>
          <w:sz w:val="28"/>
          <w:szCs w:val="28"/>
        </w:rPr>
        <w:t>слушатели  подготовили</w:t>
      </w:r>
      <w:proofErr w:type="gramEnd"/>
      <w:r w:rsidRPr="007E0DE2">
        <w:rPr>
          <w:rFonts w:ascii="Times New Roman" w:hAnsi="Times New Roman" w:cs="Times New Roman"/>
          <w:sz w:val="28"/>
          <w:szCs w:val="28"/>
        </w:rPr>
        <w:t xml:space="preserve"> концепцию собственной ювелирной марки, разработали программу ее продвижения, составили работающий бизнес-план, создали эскизы украшений ювелирной коллекции, изготовили  и  подготовили к  выставке.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4" name="Рисунок 4" descr="https://sakhalife.ru/wp-content/uploads/2019/08/IMG-20190814-WA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khalife.ru/wp-content/uploads/2019/08/IMG-20190814-WA006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 xml:space="preserve">Преподавателями выступили  известные эксперты и профессионалы в своих сферах: руководитель ювелирного бренда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Alchemia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, куратор программы «Ювелирный дизайн» в Британской высшей школе дизайна Игорь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Комов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, Генеральный директор международной консалтинговой компании в​ индустрии моды Y​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Consulting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, куратор совместной MBA-программы МГИМО и Британской высшей​ школы дизайна «Менеджмент в​ индустрии моды» Дарья Ядерная, соавтор ювелирного бренда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Alchemia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сокуратор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и преподаватель программы «Ювелирный дизайн» Екатерина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Комова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3" name="Рисунок 3" descr="https://sakhalife.ru/wp-content/uploads/2019/08/IMG-20190814-WA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khalife.ru/wp-content/uploads/2019/08/IMG-20190814-WA006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>Проект был задуман и претворился в жизнь при поддержке «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Алмазэргиэнбанка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>», непосредственно по идее​ одного из​ руководителей банка, супруги главы республики Людмилы Николаевой. Одним из долгосрочных результатов проекта должно стать продвижение наиболее талантливых ювелиров и дизайнеров Якутии на современный уровень, их интеграция в международный процесс ювелирной моды и дизайна, а в конечном итоге становления ювелирной отрасли одним из сегментов развития креативной индустрии нашего региона.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2" name="Рисунок 2" descr="https://sakhalife.ru/wp-content/uploads/2019/08/IMG-20190814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khalife.ru/wp-content/uploads/2019/08/IMG-20190814-WA006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br/>
        <w:t xml:space="preserve">Проект создан в результате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коллаборации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трех структур: Британской школы дизайна, бизнес-</w:t>
      </w:r>
      <w:proofErr w:type="gramStart"/>
      <w:r w:rsidRPr="007E0DE2">
        <w:rPr>
          <w:rFonts w:ascii="Times New Roman" w:hAnsi="Times New Roman" w:cs="Times New Roman"/>
          <w:sz w:val="28"/>
          <w:szCs w:val="28"/>
        </w:rPr>
        <w:t>компании »</w:t>
      </w:r>
      <w:proofErr w:type="gramEnd"/>
      <w:r w:rsidRPr="007E0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Сэйбиэм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» с финансовым сектором »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Алмазэргиэнбанка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>» и собственно АГИКИ.​ Для учебной площадки АГИКИ  проект стал очень значимым экспериментом. Это совершенно новый продукт и опыт для института. Внедряется европейская система высшей школы, которая будет работать на​ конкретный результат.  Это совершенно новый и очень современный подход. ​ ​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96000" cy="4067175"/>
            <wp:effectExtent l="0" t="0" r="0" b="9525"/>
            <wp:docPr id="1" name="Рисунок 1" descr="https://sakhalife.ru/wp-content/uploads/2019/08/IMG-20190814-WA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khalife.ru/wp-content/uploads/2019/08/IMG-20190814-WA006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t xml:space="preserve">Студенты​ ​ получили знания и навыки от преподавателей знаменитой «Британки», не выезжая за пределы республики. За три месяца у них была возможность выработать конкретный продукт, продвинуть его, чтобы он был востребован на самом широком рынке с мировым​ охватом. Ректор АГИКИ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Саргылана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 xml:space="preserve"> Игнатьева прокомментировала этот несомненно масштабный и очень креативный проект: »  Мы ждем от этого проекта совершенно новый результат, отличный от того, что было раньше и намерены продолжить сотрудничество в направлении дополнительного образования в сфере дизайна».</w:t>
      </w:r>
      <w:r w:rsidRPr="007E0DE2">
        <w:rPr>
          <w:rFonts w:ascii="Times New Roman" w:hAnsi="Times New Roman" w:cs="Times New Roman"/>
          <w:sz w:val="28"/>
          <w:szCs w:val="28"/>
        </w:rPr>
        <w:br/>
        <w:t xml:space="preserve">Выставку работ слушателей летней школы ювелирного мастерства можно увидеть в эти дни в экспозиции ювелирной фирмы » </w:t>
      </w:r>
      <w:proofErr w:type="spellStart"/>
      <w:r w:rsidRPr="007E0DE2">
        <w:rPr>
          <w:rFonts w:ascii="Times New Roman" w:hAnsi="Times New Roman" w:cs="Times New Roman"/>
          <w:sz w:val="28"/>
          <w:szCs w:val="28"/>
        </w:rPr>
        <w:t>Киэргэ</w:t>
      </w:r>
      <w:proofErr w:type="spellEnd"/>
      <w:r w:rsidRPr="007E0DE2">
        <w:rPr>
          <w:rFonts w:ascii="Times New Roman" w:hAnsi="Times New Roman" w:cs="Times New Roman"/>
          <w:sz w:val="28"/>
          <w:szCs w:val="28"/>
        </w:rPr>
        <w:t>»</w:t>
      </w:r>
    </w:p>
    <w:p w:rsidR="007E0DE2" w:rsidRPr="007E0DE2" w:rsidRDefault="007E0DE2" w:rsidP="007E0DE2">
      <w:pPr>
        <w:jc w:val="both"/>
        <w:rPr>
          <w:rFonts w:ascii="Times New Roman" w:hAnsi="Times New Roman" w:cs="Times New Roman"/>
          <w:sz w:val="28"/>
          <w:szCs w:val="28"/>
        </w:rPr>
      </w:pPr>
      <w:r w:rsidRPr="007E0DE2">
        <w:rPr>
          <w:rFonts w:ascii="Times New Roman" w:hAnsi="Times New Roman" w:cs="Times New Roman"/>
          <w:sz w:val="28"/>
          <w:szCs w:val="28"/>
        </w:rPr>
        <w:t>Источник: </w:t>
      </w:r>
      <w:r w:rsidRPr="007E0DE2">
        <w:rPr>
          <w:rFonts w:ascii="Times New Roman" w:hAnsi="Times New Roman" w:cs="Times New Roman"/>
          <w:b/>
          <w:bCs/>
          <w:sz w:val="28"/>
          <w:szCs w:val="28"/>
        </w:rPr>
        <w:t>АГИКИ.</w:t>
      </w:r>
    </w:p>
    <w:p w:rsidR="00A95480" w:rsidRPr="007E0DE2" w:rsidRDefault="00A95480" w:rsidP="007E0DE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7E0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C1C"/>
    <w:rsid w:val="00504C1C"/>
    <w:rsid w:val="007E0DE2"/>
    <w:rsid w:val="00A9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840CF9-D576-4F1E-AE3E-2C52D7EB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4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550</Words>
  <Characters>3140</Characters>
  <Application>Microsoft Office Word</Application>
  <DocSecurity>0</DocSecurity>
  <Lines>26</Lines>
  <Paragraphs>7</Paragraphs>
  <ScaleCrop>false</ScaleCrop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2020-10-15T12:20:00Z</dcterms:created>
  <dcterms:modified xsi:type="dcterms:W3CDTF">2020-10-15T12:21:00Z</dcterms:modified>
</cp:coreProperties>
</file>