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D3" w:rsidRPr="00F574D3" w:rsidRDefault="00F574D3" w:rsidP="00F574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4D3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F574D3">
        <w:rPr>
          <w:rFonts w:ascii="Times New Roman" w:hAnsi="Times New Roman" w:cs="Times New Roman"/>
          <w:b/>
          <w:bCs/>
          <w:sz w:val="28"/>
          <w:szCs w:val="28"/>
        </w:rPr>
        <w:instrText xml:space="preserve"> HYPERLINK "http://ysia.ru/vse-novosti/" </w:instrText>
      </w:r>
      <w:r w:rsidRPr="00F574D3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F574D3">
        <w:rPr>
          <w:rStyle w:val="a3"/>
          <w:rFonts w:ascii="Times New Roman" w:hAnsi="Times New Roman" w:cs="Times New Roman"/>
          <w:b/>
          <w:bCs/>
          <w:sz w:val="28"/>
          <w:szCs w:val="28"/>
        </w:rPr>
        <w:br/>
        <w:t>ЛЕНТА НОВОСТЕЙ</w:t>
      </w:r>
      <w:r w:rsidRPr="00F574D3">
        <w:rPr>
          <w:rFonts w:ascii="Times New Roman" w:hAnsi="Times New Roman" w:cs="Times New Roman"/>
          <w:sz w:val="28"/>
          <w:szCs w:val="28"/>
        </w:rPr>
        <w:fldChar w:fldCharType="end"/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Новые предприятия малого бизнеса смогут получить освобождение от налогов в связи с пандемией</w:t>
        </w:r>
      </w:hyperlink>
      <w:r w:rsidRPr="00F574D3">
        <w:rPr>
          <w:rFonts w:ascii="Times New Roman" w:hAnsi="Times New Roman" w:cs="Times New Roman"/>
          <w:sz w:val="28"/>
          <w:szCs w:val="28"/>
        </w:rPr>
        <w:t> 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15.10.2020, 22:30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Красноярская строительная компания открыла бизнес на ТОР «Южная Якутия»</w:t>
        </w:r>
      </w:hyperlink>
      <w:r w:rsidRPr="00F574D3">
        <w:rPr>
          <w:rFonts w:ascii="Times New Roman" w:hAnsi="Times New Roman" w:cs="Times New Roman"/>
          <w:sz w:val="28"/>
          <w:szCs w:val="28"/>
        </w:rPr>
        <w:t> 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15.10.2020, 22:00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АЛРОСА продолжает обеспечивать равномерные поставки алмазов на рынок</w:t>
        </w:r>
      </w:hyperlink>
      <w:r w:rsidRPr="00F574D3">
        <w:rPr>
          <w:rFonts w:ascii="Times New Roman" w:hAnsi="Times New Roman" w:cs="Times New Roman"/>
          <w:sz w:val="28"/>
          <w:szCs w:val="28"/>
        </w:rPr>
        <w:t> 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15.10.2020, 21:30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 xml:space="preserve">Якутское отделение </w:t>
        </w:r>
        <w:proofErr w:type="spellStart"/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Пенфонда</w:t>
        </w:r>
        <w:proofErr w:type="spellEnd"/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 xml:space="preserve"> подписало соглашение с уполномоченным по правам человека</w:t>
        </w:r>
      </w:hyperlink>
      <w:r w:rsidRPr="00F574D3">
        <w:rPr>
          <w:rFonts w:ascii="Times New Roman" w:hAnsi="Times New Roman" w:cs="Times New Roman"/>
          <w:sz w:val="28"/>
          <w:szCs w:val="28"/>
        </w:rPr>
        <w:t> 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15.10.2020, 21:00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Молодогвардейцы Якутии организовали акцию сбора пластиковых бутылок</w:t>
        </w:r>
      </w:hyperlink>
      <w:r w:rsidRPr="00F574D3">
        <w:rPr>
          <w:rFonts w:ascii="Times New Roman" w:hAnsi="Times New Roman" w:cs="Times New Roman"/>
          <w:sz w:val="28"/>
          <w:szCs w:val="28"/>
        </w:rPr>
        <w:t> 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15.10.2020, 20:30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В Якутии пострадавшие от лесных пожаров аграрии получат помощь до конца октября</w:t>
        </w:r>
      </w:hyperlink>
      <w:r w:rsidRPr="00F574D3">
        <w:rPr>
          <w:rFonts w:ascii="Times New Roman" w:hAnsi="Times New Roman" w:cs="Times New Roman"/>
          <w:sz w:val="28"/>
          <w:szCs w:val="28"/>
        </w:rPr>
        <w:t> 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15.10.2020, 20:22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С 18 октября могут повыситься тарифы на паромной переправе «Якутск — Нижний Бестях»</w:t>
        </w:r>
      </w:hyperlink>
      <w:r w:rsidRPr="00F574D3">
        <w:rPr>
          <w:rFonts w:ascii="Times New Roman" w:hAnsi="Times New Roman" w:cs="Times New Roman"/>
          <w:sz w:val="28"/>
          <w:szCs w:val="28"/>
        </w:rPr>
        <w:t> 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15.10.2020, 20:00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«Билет в будущее». Центр опережающей профессиональной подготовки и Национальная библиотека Якутии будут сотрудничать</w:t>
        </w:r>
      </w:hyperlink>
      <w:r w:rsidRPr="00F574D3">
        <w:rPr>
          <w:rFonts w:ascii="Times New Roman" w:hAnsi="Times New Roman" w:cs="Times New Roman"/>
          <w:sz w:val="28"/>
          <w:szCs w:val="28"/>
        </w:rPr>
        <w:t> 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15.10.2020, 19:45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Ярмарка «Рыба Якутии» состоится в выходные 24 и 25 октября</w:t>
        </w:r>
      </w:hyperlink>
      <w:r w:rsidRPr="00F574D3">
        <w:rPr>
          <w:rFonts w:ascii="Times New Roman" w:hAnsi="Times New Roman" w:cs="Times New Roman"/>
          <w:sz w:val="28"/>
          <w:szCs w:val="28"/>
        </w:rPr>
        <w:t> 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15.10.2020, 19:30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proofErr w:type="spellStart"/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Якутянка</w:t>
        </w:r>
        <w:proofErr w:type="spellEnd"/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 xml:space="preserve"> победила в фотоконкурсе Всероссийской переписи населения</w:t>
        </w:r>
      </w:hyperlink>
      <w:r w:rsidRPr="00F574D3">
        <w:rPr>
          <w:rFonts w:ascii="Times New Roman" w:hAnsi="Times New Roman" w:cs="Times New Roman"/>
          <w:sz w:val="28"/>
          <w:szCs w:val="28"/>
        </w:rPr>
        <w:t> 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15.10.2020, 19:00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ВОПРОС-ОТВЕТ: Кто отвечает за уборку мусорных площадок</w:t>
        </w:r>
      </w:hyperlink>
      <w:r w:rsidRPr="00F574D3">
        <w:rPr>
          <w:rFonts w:ascii="Times New Roman" w:hAnsi="Times New Roman" w:cs="Times New Roman"/>
          <w:sz w:val="28"/>
          <w:szCs w:val="28"/>
        </w:rPr>
        <w:t> 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15.10.2020, 18:38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Законопроект о выдаче дополнительного «дальневосточного гектара» внесен на рассмотрение в правительство РФ</w:t>
        </w:r>
      </w:hyperlink>
      <w:r w:rsidRPr="00F574D3">
        <w:rPr>
          <w:rFonts w:ascii="Times New Roman" w:hAnsi="Times New Roman" w:cs="Times New Roman"/>
          <w:sz w:val="28"/>
          <w:szCs w:val="28"/>
        </w:rPr>
        <w:t> 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15.10.2020, 18:19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 xml:space="preserve">В Якутии за сезон заготовлено 454 </w:t>
        </w:r>
        <w:proofErr w:type="spellStart"/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тыс</w:t>
        </w:r>
        <w:proofErr w:type="spellEnd"/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 xml:space="preserve"> тонн сена</w:t>
        </w:r>
      </w:hyperlink>
      <w:r w:rsidRPr="00F574D3">
        <w:rPr>
          <w:rFonts w:ascii="Times New Roman" w:hAnsi="Times New Roman" w:cs="Times New Roman"/>
          <w:sz w:val="28"/>
          <w:szCs w:val="28"/>
        </w:rPr>
        <w:t> 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15.10.2020, 18:00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Владимир Егоров рассказал о планах Фонда будущих поколений главе Якутии</w:t>
        </w:r>
      </w:hyperlink>
      <w:r w:rsidRPr="00F574D3">
        <w:rPr>
          <w:rFonts w:ascii="Times New Roman" w:hAnsi="Times New Roman" w:cs="Times New Roman"/>
          <w:sz w:val="28"/>
          <w:szCs w:val="28"/>
        </w:rPr>
        <w:t> 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32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15.10.2020, 17:52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33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У жительницы Якутска мошенники под видом банковских работников похитили почти 50 тысяч рублей</w:t>
        </w:r>
      </w:hyperlink>
      <w:r w:rsidRPr="00F574D3">
        <w:rPr>
          <w:rFonts w:ascii="Times New Roman" w:hAnsi="Times New Roman" w:cs="Times New Roman"/>
          <w:sz w:val="28"/>
          <w:szCs w:val="28"/>
        </w:rPr>
        <w:t> 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34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15.10.2020, 17:46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r w:rsidRPr="00F574D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34000" cy="3886200"/>
            <wp:effectExtent l="0" t="0" r="0" b="0"/>
            <wp:docPr id="1" name="Рисунок 1" descr="АГИКИ намерен участвовать в развитии ювелирно-гранильного класт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ГИКИ намерен участвовать в развитии ювелирно-гранильного кластера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4D3">
        <w:rPr>
          <w:rFonts w:ascii="Times New Roman" w:hAnsi="Times New Roman" w:cs="Times New Roman"/>
          <w:b/>
          <w:bCs/>
          <w:sz w:val="28"/>
          <w:szCs w:val="28"/>
        </w:rPr>
        <w:t>АГИКИ намерен участвовать в развитии ювелирно-гранильного кластера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r w:rsidRPr="00F574D3">
        <w:rPr>
          <w:rFonts w:ascii="Times New Roman" w:hAnsi="Times New Roman" w:cs="Times New Roman"/>
          <w:sz w:val="28"/>
          <w:szCs w:val="28"/>
        </w:rPr>
        <w:t>Поделиться новостью:</w:t>
      </w:r>
    </w:p>
    <w:p w:rsidR="00F574D3" w:rsidRPr="00F574D3" w:rsidRDefault="00F574D3" w:rsidP="00F574D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F574D3" w:rsidRPr="00F574D3" w:rsidRDefault="00F574D3" w:rsidP="00F574D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574D3" w:rsidRPr="00F574D3" w:rsidRDefault="00F574D3" w:rsidP="00F574D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F574D3" w:rsidRPr="00F574D3" w:rsidRDefault="00F574D3" w:rsidP="00F574D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F574D3" w:rsidRPr="00F574D3" w:rsidRDefault="00F574D3" w:rsidP="00F574D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F574D3" w:rsidRPr="00F574D3" w:rsidRDefault="00F574D3" w:rsidP="00F574D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36" w:history="1">
        <w:r w:rsidRPr="00F574D3">
          <w:rPr>
            <w:rStyle w:val="a3"/>
            <w:rFonts w:ascii="Times New Roman" w:hAnsi="Times New Roman" w:cs="Times New Roman"/>
            <w:sz w:val="28"/>
            <w:szCs w:val="28"/>
          </w:rPr>
          <w:t>12.10.2018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37" w:history="1">
        <w:r w:rsidRPr="00F574D3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ЯСИА</w:t>
        </w:r>
      </w:hyperlink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r w:rsidRPr="00F574D3">
        <w:rPr>
          <w:rFonts w:ascii="Times New Roman" w:hAnsi="Times New Roman" w:cs="Times New Roman"/>
          <w:b/>
          <w:bCs/>
          <w:sz w:val="28"/>
          <w:szCs w:val="28"/>
        </w:rPr>
        <w:t xml:space="preserve">Выпускники Арктического государственного института культуры и искусств смогут принять участие в развитии ювелирно-гранильного кластера, который создается в рамках ТОР «Индустриальный парк «Кангалассы» в Якутии. Об этом было заявлено на встрече руководства дочерней компании </w:t>
      </w:r>
      <w:proofErr w:type="spellStart"/>
      <w:r w:rsidRPr="00F574D3">
        <w:rPr>
          <w:rFonts w:ascii="Times New Roman" w:hAnsi="Times New Roman" w:cs="Times New Roman"/>
          <w:b/>
          <w:bCs/>
          <w:sz w:val="28"/>
          <w:szCs w:val="28"/>
        </w:rPr>
        <w:t>Алмазэргиэнбанка</w:t>
      </w:r>
      <w:proofErr w:type="spellEnd"/>
      <w:r w:rsidRPr="00F574D3">
        <w:rPr>
          <w:rFonts w:ascii="Times New Roman" w:hAnsi="Times New Roman" w:cs="Times New Roman"/>
          <w:b/>
          <w:bCs/>
          <w:sz w:val="28"/>
          <w:szCs w:val="28"/>
        </w:rPr>
        <w:t xml:space="preserve"> «СЭЙБИЭМ» с представителями АГИКИ.  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r w:rsidRPr="00F574D3">
        <w:rPr>
          <w:rFonts w:ascii="Times New Roman" w:hAnsi="Times New Roman" w:cs="Times New Roman"/>
          <w:sz w:val="28"/>
          <w:szCs w:val="28"/>
        </w:rPr>
        <w:pict>
          <v:rect id="_x0000_i1026" style="width:0;height:0" o:hralign="center" o:hrstd="t" o:hr="t" fillcolor="#a0a0a0" stroked="f"/>
        </w:pic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r w:rsidRPr="00F574D3">
        <w:rPr>
          <w:rFonts w:ascii="Times New Roman" w:hAnsi="Times New Roman" w:cs="Times New Roman"/>
          <w:sz w:val="28"/>
          <w:szCs w:val="28"/>
        </w:rPr>
        <w:t>Презентовала проект по созданию кластера генеральный директор компании «СЭЙБИЭМ» </w:t>
      </w:r>
      <w:r w:rsidRPr="00F574D3">
        <w:rPr>
          <w:rFonts w:ascii="Times New Roman" w:hAnsi="Times New Roman" w:cs="Times New Roman"/>
          <w:b/>
          <w:bCs/>
          <w:sz w:val="28"/>
          <w:szCs w:val="28"/>
        </w:rPr>
        <w:t>Анна Иванова</w:t>
      </w:r>
      <w:r w:rsidRPr="00F574D3">
        <w:rPr>
          <w:rFonts w:ascii="Times New Roman" w:hAnsi="Times New Roman" w:cs="Times New Roman"/>
          <w:sz w:val="28"/>
          <w:szCs w:val="28"/>
        </w:rPr>
        <w:t>.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r w:rsidRPr="00F574D3">
        <w:rPr>
          <w:rFonts w:ascii="Times New Roman" w:hAnsi="Times New Roman" w:cs="Times New Roman"/>
          <w:i/>
          <w:iCs/>
          <w:sz w:val="28"/>
          <w:szCs w:val="28"/>
        </w:rPr>
        <w:t>«ЮГК призван стать драйвером развития ювелирной и гранильной отраслей не только Якутии, но и всего Дальнего Востока. Предприятия, заинтересованные в создании производства на территории микрорайона Кангалассы, могут рассчитывать на благоприятные условия для ведения бизнеса, включающие налоговые преференции, развитую инфраструктуру. Основная же задача, которую ставит перед нами правительство страны, заключается в организации как можно большего количества рабочих мест. Компания «СЭЙБИЭМ» нацелена на формирование комплексной инфраструктуры для полного производственного цикла ювелирных изделий, огранки бриллиантов, а также продвижение продукции резидентов кластера на международный рынок»</w:t>
      </w:r>
      <w:r w:rsidRPr="00F574D3">
        <w:rPr>
          <w:rFonts w:ascii="Times New Roman" w:hAnsi="Times New Roman" w:cs="Times New Roman"/>
          <w:sz w:val="28"/>
          <w:szCs w:val="28"/>
        </w:rPr>
        <w:t>, — отметила она.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r w:rsidRPr="00F574D3">
        <w:rPr>
          <w:rFonts w:ascii="Times New Roman" w:hAnsi="Times New Roman" w:cs="Times New Roman"/>
          <w:sz w:val="28"/>
          <w:szCs w:val="28"/>
        </w:rPr>
        <w:t>Иванова подчеркнула, что создать кластер планируется до конца 2018 года: </w:t>
      </w:r>
      <w:r w:rsidRPr="00F574D3">
        <w:rPr>
          <w:rFonts w:ascii="Times New Roman" w:hAnsi="Times New Roman" w:cs="Times New Roman"/>
          <w:i/>
          <w:iCs/>
          <w:sz w:val="28"/>
          <w:szCs w:val="28"/>
        </w:rPr>
        <w:t>«Сейчас на объекте идет активное строительство. В настоящий момент уже сформирован пул якорных резидентов, с которыми мы взаимодействуем. Ведется работа с тремя гранильными и двумя ювелирными компаниями. Мы уверены, что ЮГК станет ядром ТОР и перезапустит всю территорию опережающего развития как креативного города Кангалассы 2.0»</w:t>
      </w:r>
      <w:r w:rsidRPr="00F574D3">
        <w:rPr>
          <w:rFonts w:ascii="Times New Roman" w:hAnsi="Times New Roman" w:cs="Times New Roman"/>
          <w:sz w:val="28"/>
          <w:szCs w:val="28"/>
        </w:rPr>
        <w:t>.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r w:rsidRPr="00F574D3">
        <w:rPr>
          <w:rFonts w:ascii="Times New Roman" w:hAnsi="Times New Roman" w:cs="Times New Roman"/>
          <w:sz w:val="28"/>
          <w:szCs w:val="28"/>
        </w:rPr>
        <w:t>О том, что «СЭЙБИЭМ» создана в том числе и для поддержки творческих молодых людей, сказала креативный директор компании </w:t>
      </w:r>
      <w:r w:rsidRPr="00F574D3">
        <w:rPr>
          <w:rFonts w:ascii="Times New Roman" w:hAnsi="Times New Roman" w:cs="Times New Roman"/>
          <w:b/>
          <w:bCs/>
          <w:sz w:val="28"/>
          <w:szCs w:val="28"/>
        </w:rPr>
        <w:t>Анастасия Старостина</w:t>
      </w:r>
      <w:r w:rsidRPr="00F574D3">
        <w:rPr>
          <w:rFonts w:ascii="Times New Roman" w:hAnsi="Times New Roman" w:cs="Times New Roman"/>
          <w:sz w:val="28"/>
          <w:szCs w:val="28"/>
        </w:rPr>
        <w:t>: </w:t>
      </w:r>
      <w:r w:rsidRPr="00F574D3">
        <w:rPr>
          <w:rFonts w:ascii="Times New Roman" w:hAnsi="Times New Roman" w:cs="Times New Roman"/>
          <w:i/>
          <w:iCs/>
          <w:sz w:val="28"/>
          <w:szCs w:val="28"/>
        </w:rPr>
        <w:t xml:space="preserve">«Я видела работы студентов и выпускников АГИКИ. Это невероятно красиво! В Якутии создается уникальная продукция, которая конкурентоспособна в том числе и на международном рынке. Важно только правильно ее презентовать и грамотно реализовать. Мы предлагаем </w:t>
      </w:r>
      <w:r w:rsidRPr="00F574D3">
        <w:rPr>
          <w:rFonts w:ascii="Times New Roman" w:hAnsi="Times New Roman" w:cs="Times New Roman"/>
          <w:i/>
          <w:iCs/>
          <w:sz w:val="28"/>
          <w:szCs w:val="28"/>
        </w:rPr>
        <w:lastRenderedPageBreak/>
        <w:t>консалтинговые услуги, в том числе помощь с экспортными и таможенными процедурами, посредничество при заключении международных контрактов»</w:t>
      </w:r>
      <w:r w:rsidRPr="00F574D3">
        <w:rPr>
          <w:rFonts w:ascii="Times New Roman" w:hAnsi="Times New Roman" w:cs="Times New Roman"/>
          <w:sz w:val="28"/>
          <w:szCs w:val="28"/>
        </w:rPr>
        <w:t>.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r w:rsidRPr="00F574D3">
        <w:rPr>
          <w:rFonts w:ascii="Times New Roman" w:hAnsi="Times New Roman" w:cs="Times New Roman"/>
          <w:sz w:val="28"/>
          <w:szCs w:val="28"/>
        </w:rPr>
        <w:t>По словам ректора АГИКИ </w:t>
      </w:r>
      <w:proofErr w:type="spellStart"/>
      <w:r w:rsidRPr="00F574D3">
        <w:rPr>
          <w:rFonts w:ascii="Times New Roman" w:hAnsi="Times New Roman" w:cs="Times New Roman"/>
          <w:b/>
          <w:bCs/>
          <w:sz w:val="28"/>
          <w:szCs w:val="28"/>
        </w:rPr>
        <w:t>Саргыланы</w:t>
      </w:r>
      <w:proofErr w:type="spellEnd"/>
      <w:r w:rsidRPr="00F574D3">
        <w:rPr>
          <w:rFonts w:ascii="Times New Roman" w:hAnsi="Times New Roman" w:cs="Times New Roman"/>
          <w:b/>
          <w:bCs/>
          <w:sz w:val="28"/>
          <w:szCs w:val="28"/>
        </w:rPr>
        <w:t xml:space="preserve"> Игнатьевой</w:t>
      </w:r>
      <w:r w:rsidRPr="00F574D3">
        <w:rPr>
          <w:rFonts w:ascii="Times New Roman" w:hAnsi="Times New Roman" w:cs="Times New Roman"/>
          <w:sz w:val="28"/>
          <w:szCs w:val="28"/>
        </w:rPr>
        <w:t>, сотрудничество вуза с компанией «СЭЙБИЭМ» поспособствует трудоустройству его выпускников и станет важным этапом дальнейшего развития института.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r w:rsidRPr="00F574D3">
        <w:rPr>
          <w:rFonts w:ascii="Times New Roman" w:hAnsi="Times New Roman" w:cs="Times New Roman"/>
          <w:i/>
          <w:iCs/>
          <w:sz w:val="28"/>
          <w:szCs w:val="28"/>
        </w:rPr>
        <w:t>«После окончания обучения перед ребятами, безусловно, встает вопрос профессиональной реализации. Можно, например, взяв кредит, открыть свою фирму, но этот вариант связан с риском. Работа же в ювелирно-гранильном кластере позволит чувствовать себя в этом плане более уверенным и защищенным, смотреть в будущее с оптимизмом»</w:t>
      </w:r>
      <w:r w:rsidRPr="00F574D3">
        <w:rPr>
          <w:rFonts w:ascii="Times New Roman" w:hAnsi="Times New Roman" w:cs="Times New Roman"/>
          <w:sz w:val="28"/>
          <w:szCs w:val="28"/>
        </w:rPr>
        <w:t>, — считает она.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r w:rsidRPr="00F574D3">
        <w:rPr>
          <w:rFonts w:ascii="Times New Roman" w:hAnsi="Times New Roman" w:cs="Times New Roman"/>
          <w:sz w:val="28"/>
          <w:szCs w:val="28"/>
        </w:rPr>
        <w:t xml:space="preserve">Игнатьева также высоко оценила значимость территории опережающего развития «Кангалассы» для региона и участие </w:t>
      </w:r>
      <w:proofErr w:type="spellStart"/>
      <w:r w:rsidRPr="00F574D3">
        <w:rPr>
          <w:rFonts w:ascii="Times New Roman" w:hAnsi="Times New Roman" w:cs="Times New Roman"/>
          <w:sz w:val="28"/>
          <w:szCs w:val="28"/>
        </w:rPr>
        <w:t>Алмазэргиэнбанка</w:t>
      </w:r>
      <w:proofErr w:type="spellEnd"/>
      <w:r w:rsidRPr="00F574D3">
        <w:rPr>
          <w:rFonts w:ascii="Times New Roman" w:hAnsi="Times New Roman" w:cs="Times New Roman"/>
          <w:sz w:val="28"/>
          <w:szCs w:val="28"/>
        </w:rPr>
        <w:t xml:space="preserve"> в проекте.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r w:rsidRPr="00F574D3">
        <w:rPr>
          <w:rFonts w:ascii="Times New Roman" w:hAnsi="Times New Roman" w:cs="Times New Roman"/>
          <w:i/>
          <w:iCs/>
          <w:sz w:val="28"/>
          <w:szCs w:val="28"/>
        </w:rPr>
        <w:t xml:space="preserve">«АЭБ мог успешно двигаться вперед исключительно как классический банк – оказывать только финансовые услуги. Однако руководство учреждения смотрит на вещи широко, глобально. Именно поэтому </w:t>
      </w:r>
      <w:proofErr w:type="spellStart"/>
      <w:r w:rsidRPr="00F574D3">
        <w:rPr>
          <w:rFonts w:ascii="Times New Roman" w:hAnsi="Times New Roman" w:cs="Times New Roman"/>
          <w:i/>
          <w:iCs/>
          <w:sz w:val="28"/>
          <w:szCs w:val="28"/>
        </w:rPr>
        <w:t>Алмазэргиэнбанк</w:t>
      </w:r>
      <w:proofErr w:type="spellEnd"/>
      <w:r w:rsidRPr="00F574D3">
        <w:rPr>
          <w:rFonts w:ascii="Times New Roman" w:hAnsi="Times New Roman" w:cs="Times New Roman"/>
          <w:i/>
          <w:iCs/>
          <w:sz w:val="28"/>
          <w:szCs w:val="28"/>
        </w:rPr>
        <w:t xml:space="preserve"> участвует в развитии республики и ее жителей. На примере поселка Кангалассы мы можем показать всем, что объединение творчества, искусства, технологий и производства способно изменить жизнь людей к лучшему. Наши преподаватели, студенты, выпускники будут рады, если смогут принять непосредственное участие в этом процессе»,</w:t>
      </w:r>
      <w:r w:rsidRPr="00F574D3">
        <w:rPr>
          <w:rFonts w:ascii="Times New Roman" w:hAnsi="Times New Roman" w:cs="Times New Roman"/>
          <w:sz w:val="28"/>
          <w:szCs w:val="28"/>
        </w:rPr>
        <w:t> — резюмировала ректор.</w:t>
      </w:r>
    </w:p>
    <w:p w:rsidR="00F574D3" w:rsidRPr="00F574D3" w:rsidRDefault="00F574D3" w:rsidP="00F574D3">
      <w:pPr>
        <w:jc w:val="both"/>
        <w:rPr>
          <w:rFonts w:ascii="Times New Roman" w:hAnsi="Times New Roman" w:cs="Times New Roman"/>
          <w:sz w:val="28"/>
          <w:szCs w:val="28"/>
        </w:rPr>
      </w:pPr>
      <w:r w:rsidRPr="00F574D3">
        <w:rPr>
          <w:rFonts w:ascii="Times New Roman" w:hAnsi="Times New Roman" w:cs="Times New Roman"/>
          <w:sz w:val="28"/>
          <w:szCs w:val="28"/>
        </w:rPr>
        <w:t>Напомним, проект ювелирно-гранильного кластера предполагает создание комплексной инфраструктуры, предоставление управленческого и стратегического консалтинга, маркетинговых исследований, аналитической информации, а также организацию системы сбыта продукции. Предполагается, что с первого квартала 2019 года предприятия смогут работать на созданных мощностях.</w:t>
      </w:r>
    </w:p>
    <w:p w:rsidR="00A95480" w:rsidRPr="00F574D3" w:rsidRDefault="00A95480" w:rsidP="00F574D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F57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23F38"/>
    <w:multiLevelType w:val="multilevel"/>
    <w:tmpl w:val="1782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26"/>
    <w:rsid w:val="00383626"/>
    <w:rsid w:val="00A95480"/>
    <w:rsid w:val="00F5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3C9B1-28CB-495F-8B90-FE5BEE47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7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4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978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33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4047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92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36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71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41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9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19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32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33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30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29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71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04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25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66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7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6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97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27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5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12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3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8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3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25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33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86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22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82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33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8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55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5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23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72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8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1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27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9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26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0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15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53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02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0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95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07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1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4317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56567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25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1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7426">
                                              <w:marLeft w:val="13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1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1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3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50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1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0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54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8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6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23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0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446597">
                                                          <w:marLeft w:val="225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41572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6630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7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sia.ru/molodogvardejtsy-yakutii-organizovali-aktsiyu-sbora-plastikovyh-butylok-2/" TargetMode="External"/><Relationship Id="rId18" Type="http://schemas.openxmlformats.org/officeDocument/2006/relationships/hyperlink" Target="https://ysia.ru/s-18-oktyabrya-mogut-povysitsya-tarify-na-paromnoj-pereprave-yakutsk-nizhnij-bestyah/" TargetMode="External"/><Relationship Id="rId26" Type="http://schemas.openxmlformats.org/officeDocument/2006/relationships/hyperlink" Target="https://ysia.ru/vopros-otvet-kto-otvechaet-za-uborku-musornyh-ploshhadok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ysia.ru/yarmarka-ryba-yakutii-sostoitsya-v-vyhodnye-24-i-25-oktyabrya/" TargetMode="External"/><Relationship Id="rId34" Type="http://schemas.openxmlformats.org/officeDocument/2006/relationships/hyperlink" Target="https://ysia.ru/u-zhitelnitsy-yakutska-moshenniki-pod-vidom-bankovskih-rabotnikov-pohitili-pochti-50-tysyach-rublej/" TargetMode="External"/><Relationship Id="rId7" Type="http://schemas.openxmlformats.org/officeDocument/2006/relationships/hyperlink" Target="https://ysia.ru/krasnoyarskaya-stroitelnaya-kompaniya-otkryla-biznes-na-tor-yuzhnaya-yakutiya/" TargetMode="External"/><Relationship Id="rId12" Type="http://schemas.openxmlformats.org/officeDocument/2006/relationships/hyperlink" Target="https://ysia.ru/yakutskoe-otdelenie-penfonda-podpisalo-soglashenie-s-upolnomochennym-po-pravam-cheloveka/" TargetMode="External"/><Relationship Id="rId17" Type="http://schemas.openxmlformats.org/officeDocument/2006/relationships/hyperlink" Target="https://ysia.ru/s-18-oktyabrya-mogut-povysitsya-tarify-na-paromnoj-pereprave-yakutsk-nizhnij-bestyah/" TargetMode="External"/><Relationship Id="rId25" Type="http://schemas.openxmlformats.org/officeDocument/2006/relationships/hyperlink" Target="https://ysia.ru/vopros-otvet-kto-otvechaet-za-uborku-musornyh-ploshhadok/" TargetMode="External"/><Relationship Id="rId33" Type="http://schemas.openxmlformats.org/officeDocument/2006/relationships/hyperlink" Target="https://ysia.ru/u-zhitelnitsy-yakutska-moshenniki-pod-vidom-bankovskih-rabotnikov-pohitili-pochti-50-tysyach-rublej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sia.ru/agrarii-postradavshie-ot-lesnyh-pozharov-poluchat-pomoshh-do-kontsa-oktyabrya/" TargetMode="External"/><Relationship Id="rId20" Type="http://schemas.openxmlformats.org/officeDocument/2006/relationships/hyperlink" Target="https://ysia.ru/bilet-v-budushhee-tsentr-operezhayushhej-professionalnoj-podgotovki-i-natsionalnaya-biblioteka-yakutii-budut-sotrudnichat/" TargetMode="External"/><Relationship Id="rId29" Type="http://schemas.openxmlformats.org/officeDocument/2006/relationships/hyperlink" Target="https://ysia.ru/v-yakutii-za-sezon-zagotovleno-454-tys-tonn-sen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sia.ru/novye-predpriyatiya-malogo-biznesa-smogut-poluchit-osvobozhdenie-ot-nalogov-v-svyazi-s-pandemiej/" TargetMode="External"/><Relationship Id="rId11" Type="http://schemas.openxmlformats.org/officeDocument/2006/relationships/hyperlink" Target="https://ysia.ru/yakutskoe-otdelenie-penfonda-podpisalo-soglashenie-s-upolnomochennym-po-pravam-cheloveka/" TargetMode="External"/><Relationship Id="rId24" Type="http://schemas.openxmlformats.org/officeDocument/2006/relationships/hyperlink" Target="https://ysia.ru/yakutyanka-pobedila-v-fotokonkurse-vserossijskoj-perepisi-naseleniya/" TargetMode="External"/><Relationship Id="rId32" Type="http://schemas.openxmlformats.org/officeDocument/2006/relationships/hyperlink" Target="https://ysia.ru/vladimir-egorov-rasskazal-o-planah-fonda-budushhih-pokolenij-glave-yakutii/" TargetMode="External"/><Relationship Id="rId37" Type="http://schemas.openxmlformats.org/officeDocument/2006/relationships/hyperlink" Target="https://ysia.ru/author/vasileva/" TargetMode="External"/><Relationship Id="rId5" Type="http://schemas.openxmlformats.org/officeDocument/2006/relationships/hyperlink" Target="https://ysia.ru/novye-predpriyatiya-malogo-biznesa-smogut-poluchit-osvobozhdenie-ot-nalogov-v-svyazi-s-pandemiej/" TargetMode="External"/><Relationship Id="rId15" Type="http://schemas.openxmlformats.org/officeDocument/2006/relationships/hyperlink" Target="https://ysia.ru/agrarii-postradavshie-ot-lesnyh-pozharov-poluchat-pomoshh-do-kontsa-oktyabrya/" TargetMode="External"/><Relationship Id="rId23" Type="http://schemas.openxmlformats.org/officeDocument/2006/relationships/hyperlink" Target="https://ysia.ru/yakutyanka-pobedila-v-fotokonkurse-vserossijskoj-perepisi-naseleniya/" TargetMode="External"/><Relationship Id="rId28" Type="http://schemas.openxmlformats.org/officeDocument/2006/relationships/hyperlink" Target="https://ysia.ru/zakonoproekt-o-vydache-dopolnitelnogo-dalnevostochnogo-gektara-vnesen-na-rassmotrenie-v-pravitelstvo-rf/" TargetMode="External"/><Relationship Id="rId36" Type="http://schemas.openxmlformats.org/officeDocument/2006/relationships/hyperlink" Target="https://ysia.ru/agiki-nameren-uchastvovat-v-razvitii-yuvelirno-granilnogo-klastera/" TargetMode="External"/><Relationship Id="rId10" Type="http://schemas.openxmlformats.org/officeDocument/2006/relationships/hyperlink" Target="https://ysia.ru/alrosa-prodolzhaet-obespechivat-ravnomernye-postavki-almazov-na-rynok/" TargetMode="External"/><Relationship Id="rId19" Type="http://schemas.openxmlformats.org/officeDocument/2006/relationships/hyperlink" Target="https://ysia.ru/bilet-v-budushhee-tsentr-operezhayushhej-professionalnoj-podgotovki-i-natsionalnaya-biblioteka-yakutii-budut-sotrudnichat/" TargetMode="External"/><Relationship Id="rId31" Type="http://schemas.openxmlformats.org/officeDocument/2006/relationships/hyperlink" Target="https://ysia.ru/vladimir-egorov-rasskazal-o-planah-fonda-budushhih-pokolenij-glave-yakuti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sia.ru/alrosa-prodolzhaet-obespechivat-ravnomernye-postavki-almazov-na-rynok/" TargetMode="External"/><Relationship Id="rId14" Type="http://schemas.openxmlformats.org/officeDocument/2006/relationships/hyperlink" Target="https://ysia.ru/molodogvardejtsy-yakutii-organizovali-aktsiyu-sbora-plastikovyh-butylok-2/" TargetMode="External"/><Relationship Id="rId22" Type="http://schemas.openxmlformats.org/officeDocument/2006/relationships/hyperlink" Target="https://ysia.ru/yarmarka-ryba-yakutii-sostoitsya-v-vyhodnye-24-i-25-oktyabrya/" TargetMode="External"/><Relationship Id="rId27" Type="http://schemas.openxmlformats.org/officeDocument/2006/relationships/hyperlink" Target="https://ysia.ru/zakonoproekt-o-vydache-dopolnitelnogo-dalnevostochnogo-gektara-vnesen-na-rassmotrenie-v-pravitelstvo-rf/" TargetMode="External"/><Relationship Id="rId30" Type="http://schemas.openxmlformats.org/officeDocument/2006/relationships/hyperlink" Target="https://ysia.ru/v-yakutii-za-sezon-zagotovleno-454-tys-tonn-sena/" TargetMode="External"/><Relationship Id="rId35" Type="http://schemas.openxmlformats.org/officeDocument/2006/relationships/image" Target="media/image1.jpeg"/><Relationship Id="rId8" Type="http://schemas.openxmlformats.org/officeDocument/2006/relationships/hyperlink" Target="https://ysia.ru/krasnoyarskaya-stroitelnaya-kompaniya-otkryla-biznes-na-tor-yuzhnaya-yakutiya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1318</Words>
  <Characters>7518</Characters>
  <Application>Microsoft Office Word</Application>
  <DocSecurity>0</DocSecurity>
  <Lines>62</Lines>
  <Paragraphs>17</Paragraphs>
  <ScaleCrop>false</ScaleCrop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2020-10-15T13:35:00Z</dcterms:created>
  <dcterms:modified xsi:type="dcterms:W3CDTF">2020-10-15T13:35:00Z</dcterms:modified>
</cp:coreProperties>
</file>