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D9" w:rsidRPr="003B30D9" w:rsidRDefault="003B30D9" w:rsidP="003B30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3B30D9">
        <w:rPr>
          <w:rFonts w:ascii="Times New Roman" w:hAnsi="Times New Roman" w:cs="Times New Roman"/>
          <w:b/>
          <w:bCs/>
          <w:sz w:val="28"/>
          <w:szCs w:val="28"/>
        </w:rPr>
        <w:t>В АГИКИ проводятся занятия арт-терапией с пожилыми людьми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00" cy="4333875"/>
            <wp:effectExtent l="0" t="0" r="0" b="9525"/>
            <wp:docPr id="7" name="Рисунок 7" descr="В АГИКИ проводятся занятия арт-терапией с пожилыми людьми">
              <a:hlinkClick xmlns:a="http://schemas.openxmlformats.org/drawingml/2006/main" r:id="rId4" tooltip="&quot;В АГИКИ проводятся занятия арт-терапией с пожилыми людь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АГИКИ проводятся занятия арт-терапией с пожилыми людьми">
                      <a:hlinkClick r:id="rId4" tooltip="&quot;В АГИКИ проводятся занятия арт-терапией с пожилыми людь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>Студенты АГИКИ проводят занятия арт-терапией с пожилыми людьми по проекту арт-</w:t>
      </w:r>
      <w:proofErr w:type="spellStart"/>
      <w:r w:rsidRPr="003B30D9">
        <w:rPr>
          <w:rFonts w:ascii="Times New Roman" w:hAnsi="Times New Roman" w:cs="Times New Roman"/>
          <w:sz w:val="28"/>
          <w:szCs w:val="28"/>
        </w:rPr>
        <w:t>волонтерства</w:t>
      </w:r>
      <w:proofErr w:type="spellEnd"/>
      <w:r w:rsidRPr="003B30D9">
        <w:rPr>
          <w:rFonts w:ascii="Times New Roman" w:hAnsi="Times New Roman" w:cs="Times New Roman"/>
          <w:sz w:val="28"/>
          <w:szCs w:val="28"/>
        </w:rPr>
        <w:t> «Искусство и жизнь», сообщает пресс-служба института. 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>Современная практическая психология активно использует различные направления арт-терапии как дополнительную терапию при лечении неврозов, при стрессовых ситуациях, повышенной тревожности, как некую психологическую разгрузку.  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>«Творческое самовыражение способно вызвать в человеке сильнейшее созидательное чувство, привнести в его жизнь новые эмоции. Арт-терапия не имеет ограничений, противопоказаний, является безопасным методом снятия эмоционального напряжения, это своеобразная психологическая разгрузка», — говорится в сообщении.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>«В нашем вузе было решено обратить внимание на пожилых и престарелых людей, так как эта часть населения часто обделена вниманием, также нуждается в социальной помощи и реабилитации творчеством», — отметили в пресс-службе.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 xml:space="preserve">Занятия помогут пожилым и престарелым людям осознать свои творческие возможности, стимулировать интеллектуальную активность, развитие мелкой </w:t>
      </w:r>
      <w:r w:rsidRPr="003B30D9">
        <w:rPr>
          <w:rFonts w:ascii="Times New Roman" w:hAnsi="Times New Roman" w:cs="Times New Roman"/>
          <w:sz w:val="28"/>
          <w:szCs w:val="28"/>
        </w:rPr>
        <w:lastRenderedPageBreak/>
        <w:t>моторики, улучшить эмоциональное состояние и коммуникативные навыки. Для студентов-волонтеров такая практика также немаловажна, так как она способствует развитию сострадания, активной жизненной позиции, социальной ответственности, получению нового опыта в общении.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 xml:space="preserve">Проект «Искусство и жизнь» получил </w:t>
      </w:r>
      <w:proofErr w:type="spellStart"/>
      <w:r w:rsidRPr="003B30D9">
        <w:rPr>
          <w:rFonts w:ascii="Times New Roman" w:hAnsi="Times New Roman" w:cs="Times New Roman"/>
          <w:sz w:val="28"/>
          <w:szCs w:val="28"/>
        </w:rPr>
        <w:t>грантовую</w:t>
      </w:r>
      <w:proofErr w:type="spellEnd"/>
      <w:r w:rsidRPr="003B30D9">
        <w:rPr>
          <w:rFonts w:ascii="Times New Roman" w:hAnsi="Times New Roman" w:cs="Times New Roman"/>
          <w:sz w:val="28"/>
          <w:szCs w:val="28"/>
        </w:rPr>
        <w:t xml:space="preserve"> поддержку </w:t>
      </w:r>
      <w:proofErr w:type="spellStart"/>
      <w:r w:rsidRPr="003B30D9">
        <w:rPr>
          <w:rFonts w:ascii="Times New Roman" w:hAnsi="Times New Roman" w:cs="Times New Roman"/>
          <w:sz w:val="28"/>
          <w:szCs w:val="28"/>
        </w:rPr>
        <w:t>Росмолодежи</w:t>
      </w:r>
      <w:proofErr w:type="spellEnd"/>
      <w:r w:rsidRPr="003B30D9">
        <w:rPr>
          <w:rFonts w:ascii="Times New Roman" w:hAnsi="Times New Roman" w:cs="Times New Roman"/>
          <w:sz w:val="28"/>
          <w:szCs w:val="28"/>
        </w:rPr>
        <w:t>.</w:t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620000" cy="5715000"/>
            <wp:effectExtent l="0" t="0" r="0" b="0"/>
            <wp:docPr id="6" name="Рисунок 6" descr="https://news.ykt.ru/upload/image/2019/11/93766/thumb/5dce1beea766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.ykt.ru/upload/image/2019/11/93766/thumb/5dce1beea766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5" name="Рисунок 5" descr="https://news.ykt.ru/upload/image/2019/11/93766/thumb/5dce1bf019a8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19/11/93766/thumb/5dce1bf019a8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4" name="Рисунок 4" descr="https://news.ykt.ru/upload/image/2019/11/93766/thumb/5dce1bf171528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ews.ykt.ru/upload/image/2019/11/93766/thumb/5dce1bf17152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3" name="Рисунок 3" descr="https://news.ykt.ru/upload/image/2019/11/93766/thumb/5dce1bf1d38ad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19/11/93766/thumb/5dce1bf1d38ad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20000" cy="5715000"/>
            <wp:effectExtent l="0" t="0" r="0" b="0"/>
            <wp:docPr id="2" name="Рисунок 2" descr="https://news.ykt.ru/upload/image/2019/11/93766/thumb/5dce1bfe39099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ws.ykt.ru/upload/image/2019/11/93766/thumb/5dce1bfe39099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7610475" cy="5067300"/>
            <wp:effectExtent l="0" t="0" r="9525" b="0"/>
            <wp:docPr id="1" name="Рисунок 1" descr="https://news.ykt.ru/upload/image/2019/11/93766/thumb/5dce1c06d07e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ews.ykt.ru/upload/image/2019/11/93766/thumb/5dce1c06d07e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D9" w:rsidRPr="003B30D9" w:rsidRDefault="003B30D9" w:rsidP="003B30D9">
      <w:pPr>
        <w:jc w:val="both"/>
        <w:rPr>
          <w:rFonts w:ascii="Times New Roman" w:hAnsi="Times New Roman" w:cs="Times New Roman"/>
          <w:sz w:val="28"/>
          <w:szCs w:val="28"/>
        </w:rPr>
      </w:pPr>
      <w:r w:rsidRPr="003B30D9">
        <w:rPr>
          <w:rFonts w:ascii="Times New Roman" w:hAnsi="Times New Roman" w:cs="Times New Roman"/>
          <w:sz w:val="28"/>
          <w:szCs w:val="28"/>
        </w:rPr>
        <w:t>Источник: </w:t>
      </w:r>
      <w:proofErr w:type="spellStart"/>
      <w:r w:rsidRPr="003B30D9">
        <w:rPr>
          <w:rFonts w:ascii="Times New Roman" w:hAnsi="Times New Roman" w:cs="Times New Roman"/>
          <w:sz w:val="28"/>
          <w:szCs w:val="28"/>
        </w:rPr>
        <w:fldChar w:fldCharType="begin"/>
      </w:r>
      <w:r w:rsidRPr="003B30D9">
        <w:rPr>
          <w:rFonts w:ascii="Times New Roman" w:hAnsi="Times New Roman" w:cs="Times New Roman"/>
          <w:sz w:val="28"/>
          <w:szCs w:val="28"/>
        </w:rPr>
        <w:instrText xml:space="preserve"> HYPERLINK "http://news.ykt.ru/article/93766" \t "_blank" </w:instrText>
      </w:r>
      <w:r w:rsidRPr="003B30D9">
        <w:rPr>
          <w:rFonts w:ascii="Times New Roman" w:hAnsi="Times New Roman" w:cs="Times New Roman"/>
          <w:sz w:val="28"/>
          <w:szCs w:val="28"/>
        </w:rPr>
        <w:fldChar w:fldCharType="separate"/>
      </w:r>
      <w:r w:rsidRPr="003B30D9">
        <w:rPr>
          <w:rStyle w:val="a3"/>
          <w:rFonts w:ascii="Times New Roman" w:hAnsi="Times New Roman" w:cs="Times New Roman"/>
          <w:sz w:val="28"/>
          <w:szCs w:val="28"/>
        </w:rPr>
        <w:t>News.Ykt.Ru</w:t>
      </w:r>
      <w:proofErr w:type="spellEnd"/>
      <w:r w:rsidRPr="003B30D9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A95480" w:rsidRPr="003B30D9" w:rsidRDefault="00A95480" w:rsidP="003B30D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3B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F4"/>
    <w:rsid w:val="003B30D9"/>
    <w:rsid w:val="005312F4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80B3E-72B5-4746-B2BA-9B33AABA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30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kt.ru/upload/image/2019/11/93766/5dce1bf019a83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news.ykt.ru/upload/image/2019/11/93766/5dce1bf1d38ad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news.ykt.ru/upload/image/2019/11/93766/5dce1c06d07e4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news.ykt.ru/upload/image/2019/11/93766/5dce1beea766e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news.ykt.ru/upload/image/2019/11/93766/5dce1bf171528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ews.ykt.ru/upload/image/2019/11/93766/main.jpg?1573790944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news.ykt.ru/upload/image/2019/11/93766/5dce1bfe39099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2020-10-15T13:52:00Z</dcterms:created>
  <dcterms:modified xsi:type="dcterms:W3CDTF">2020-10-15T13:53:00Z</dcterms:modified>
</cp:coreProperties>
</file>