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9144000" cy="6096000"/>
            <wp:effectExtent l="0" t="0" r="0" b="0"/>
            <wp:docPr id="9" name="Рисунок 9" descr="https://ysia.ru/wp-content/uploads/2019/11/2-15-e1574650656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9/11/2-15-e157465065688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56E6">
        <w:rPr>
          <w:rFonts w:ascii="Times New Roman" w:hAnsi="Times New Roman" w:cs="Times New Roman"/>
          <w:b/>
          <w:bCs/>
          <w:sz w:val="28"/>
          <w:szCs w:val="28"/>
        </w:rPr>
        <w:t>Первые! Якутское шоу «Свет над Арктикой» признали лучшим театрализованным представлением России</w: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t>Поделиться новостью:</w:t>
      </w:r>
    </w:p>
    <w:p w:rsidR="008B56E6" w:rsidRPr="008B56E6" w:rsidRDefault="008B56E6" w:rsidP="008B56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8B56E6" w:rsidRPr="008B56E6" w:rsidRDefault="008B56E6" w:rsidP="008B56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8B56E6" w:rsidRPr="008B56E6" w:rsidRDefault="008B56E6" w:rsidP="008B56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8B56E6" w:rsidRPr="008B56E6" w:rsidRDefault="008B56E6" w:rsidP="008B56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8B56E6" w:rsidRPr="008B56E6" w:rsidRDefault="008B56E6" w:rsidP="008B56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8B56E6" w:rsidRPr="008B56E6" w:rsidRDefault="008B56E6" w:rsidP="008B56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8B56E6">
          <w:rPr>
            <w:rStyle w:val="a3"/>
            <w:rFonts w:ascii="Times New Roman" w:hAnsi="Times New Roman" w:cs="Times New Roman"/>
            <w:sz w:val="28"/>
            <w:szCs w:val="28"/>
          </w:rPr>
          <w:t>25.11.2019</w:t>
        </w:r>
      </w:hyperlink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8B56E6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ЯСИА</w:t>
        </w:r>
      </w:hyperlink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b/>
          <w:bCs/>
          <w:sz w:val="28"/>
          <w:szCs w:val="28"/>
        </w:rPr>
        <w:t>Театрализованное представление «Свет над Арктикой» («</w:t>
      </w:r>
      <w:proofErr w:type="spellStart"/>
      <w:r w:rsidRPr="008B56E6">
        <w:rPr>
          <w:rFonts w:ascii="Times New Roman" w:hAnsi="Times New Roman" w:cs="Times New Roman"/>
          <w:b/>
          <w:bCs/>
          <w:sz w:val="28"/>
          <w:szCs w:val="28"/>
        </w:rPr>
        <w:t>Light</w:t>
      </w:r>
      <w:proofErr w:type="spellEnd"/>
      <w:r w:rsidRPr="008B56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B56E6">
        <w:rPr>
          <w:rFonts w:ascii="Times New Roman" w:hAnsi="Times New Roman" w:cs="Times New Roman"/>
          <w:b/>
          <w:bCs/>
          <w:sz w:val="28"/>
          <w:szCs w:val="28"/>
        </w:rPr>
        <w:t>above</w:t>
      </w:r>
      <w:proofErr w:type="spellEnd"/>
      <w:r w:rsidRPr="008B56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B56E6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8B56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B56E6">
        <w:rPr>
          <w:rFonts w:ascii="Times New Roman" w:hAnsi="Times New Roman" w:cs="Times New Roman"/>
          <w:b/>
          <w:bCs/>
          <w:sz w:val="28"/>
          <w:szCs w:val="28"/>
        </w:rPr>
        <w:t>Arctic</w:t>
      </w:r>
      <w:proofErr w:type="spellEnd"/>
      <w:r w:rsidRPr="008B56E6">
        <w:rPr>
          <w:rFonts w:ascii="Times New Roman" w:hAnsi="Times New Roman" w:cs="Times New Roman"/>
          <w:b/>
          <w:bCs/>
          <w:sz w:val="28"/>
          <w:szCs w:val="28"/>
        </w:rPr>
        <w:t>») Закрытия Северного форума по устойчивому развитию, состоявшееся в День государственности Якутии 27 сентября 2019 года, признали победителем в номинации «Лучший театрализованный праздник государственного значения»  Национальной премии «Театр масс». Премия учреждена при поддержке министерства культуры РФ Международным союзом деятелей эстрадного искусства.</w: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pict>
          <v:rect id="_x0000_i1026" style="width:0;height:0" o:hralign="center" o:hrstd="t" o:hr="t" fillcolor="#a0a0a0" stroked="f"/>
        </w:pic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t>Награду вручили 22 ноября в Московском доме общественных организаций на церемонии закрытия премии. От имени республики статуэтку и диплом получила специалист международной организации Северный форум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>Екатерина Тимофеева</w:t>
      </w:r>
      <w:r w:rsidRPr="008B56E6">
        <w:rPr>
          <w:rFonts w:ascii="Times New Roman" w:hAnsi="Times New Roman" w:cs="Times New Roman"/>
          <w:sz w:val="28"/>
          <w:szCs w:val="28"/>
        </w:rPr>
        <w:t>. Премия присуждается за достижения в области массовых форм театрального искусства, участие могут принять театрализованные проекты, тематические и праздничные представления и концертные программы, проводимые на открытом воздухе или в больших концертных, залах, на стадионах с большим количеством задействованных исполнителей.</w: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t>Ежегодно в конкурсе принимает участие около ста проектов со всей России. В этом году члены жюри выбирали лучших среди 63 проектов из 40 регионов страны. Лауреатами в основных номинациях стали семь проектов, в том числе Театрализованное представление ко Дню государственности Республики Саха (Якутия) «Свет над Арктикой»/«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LightabovetheArctic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» как «Лучший театрализованный праздник государственного значения (театрализованный концерт, театрализованное шествие-карнавал, театрализованный митинг и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>)».</w: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t>Как сообщается на официальном сайте премии, в числе лучших названы и постановщики из Якутии. В номинации имени Всеволода Мейерхольда – «Лучший режиссер Театра масс» в числе пяти лучших назван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 xml:space="preserve">Руслан </w:t>
      </w:r>
      <w:proofErr w:type="spellStart"/>
      <w:r w:rsidRPr="008B56E6">
        <w:rPr>
          <w:rFonts w:ascii="Times New Roman" w:hAnsi="Times New Roman" w:cs="Times New Roman"/>
          <w:b/>
          <w:bCs/>
          <w:sz w:val="28"/>
          <w:szCs w:val="28"/>
        </w:rPr>
        <w:t>Тараховский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>, Отличник культуры РС(Я) («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ЫсыахОлонхо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 – 2018». Республика Саха-(Якутия). В номинации имени Казимира Малевича – «Лучший художник Театра масс» победил художник Саха театра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>Михаил Егоров</w:t>
      </w:r>
      <w:r w:rsidRPr="008B56E6">
        <w:rPr>
          <w:rFonts w:ascii="Times New Roman" w:hAnsi="Times New Roman" w:cs="Times New Roman"/>
          <w:sz w:val="28"/>
          <w:szCs w:val="28"/>
        </w:rPr>
        <w:t>, заслуженный деятель искусств РС(Я)  («Свет над Арктикой». Якутск). В номинации имени Игоря Моисеева – «Лучший балетмейстер Театра масс» в числе лучших названы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>Роза Бурцева</w:t>
      </w:r>
      <w:r w:rsidRPr="008B56E6">
        <w:rPr>
          <w:rFonts w:ascii="Times New Roman" w:hAnsi="Times New Roman" w:cs="Times New Roman"/>
          <w:sz w:val="28"/>
          <w:szCs w:val="28"/>
        </w:rPr>
        <w:t>,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>Изабелла Егорова</w:t>
      </w:r>
      <w:r w:rsidRPr="008B56E6">
        <w:rPr>
          <w:rFonts w:ascii="Times New Roman" w:hAnsi="Times New Roman" w:cs="Times New Roman"/>
          <w:sz w:val="28"/>
          <w:szCs w:val="28"/>
        </w:rPr>
        <w:t>,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>Анастасия Сидорова</w:t>
      </w:r>
      <w:r w:rsidRPr="008B56E6">
        <w:rPr>
          <w:rFonts w:ascii="Times New Roman" w:hAnsi="Times New Roman" w:cs="Times New Roman"/>
          <w:sz w:val="28"/>
          <w:szCs w:val="28"/>
        </w:rPr>
        <w:t> («Свет над Арктикой». Якутск).</w: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t>Организаторы XII Республиканского национального праздника «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Ысыах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 Олонхо – 2018»  в Алдане также получили специальный приз от Совета Ассамблеи народов России.</w: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144000" cy="6858000"/>
            <wp:effectExtent l="0" t="0" r="0" b="0"/>
            <wp:docPr id="8" name="Рисунок 8" descr="https://ysia.ru/wp-content/uploads/2019/11/dacbcf92d14cf0780bc3a0c57d01e92d418bfb87-e1574650922644.jpe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sia.ru/wp-content/uploads/2019/11/dacbcf92d14cf0780bc3a0c57d01e92d418bfb87-e1574650922644.jpe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144000" cy="6858000"/>
            <wp:effectExtent l="0" t="0" r="0" b="0"/>
            <wp:docPr id="7" name="Рисунок 7" descr="https://ysia.ru/wp-content/uploads/2019/11/fafd539a894a7c7e97bfdbc1946c4e3a578f2297-e1574650940136.jpe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ysia.ru/wp-content/uploads/2019/11/fafd539a894a7c7e97bfdbc1946c4e3a578f2297-e1574650940136.jpe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144000" cy="12192000"/>
            <wp:effectExtent l="0" t="0" r="0" b="0"/>
            <wp:docPr id="6" name="Рисунок 6" descr="https://ysia.ru/wp-content/uploads/2019/11/d3eb68e3017c5ba431537f63e240a5e80660c8e1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ysia.ru/wp-content/uploads/2019/11/d3eb68e3017c5ba431537f63e240a5e80660c8e1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144000" cy="6096000"/>
            <wp:effectExtent l="0" t="0" r="0" b="0"/>
            <wp:docPr id="5" name="Рисунок 5" descr="https://ysia.ru/wp-content/uploads/2019/11/4698d95e5c913d86b70a47d90c5b420c53857752-e1574650900964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ysia.ru/wp-content/uploads/2019/11/4698d95e5c913d86b70a47d90c5b420c53857752-e1574650900964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144000" cy="6096000"/>
            <wp:effectExtent l="0" t="0" r="0" b="0"/>
            <wp:docPr id="4" name="Рисунок 4" descr="https://ysia.ru/wp-content/uploads/2019/11/e8653178c9dad6980540e57fdf1862f7c0841ae7-e1574650873471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ysia.ru/wp-content/uploads/2019/11/e8653178c9dad6980540e57fdf1862f7c0841ae7-e1574650873471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144000" cy="6096000"/>
            <wp:effectExtent l="0" t="0" r="0" b="0"/>
            <wp:docPr id="3" name="Рисунок 3" descr="https://ysia.ru/wp-content/uploads/2019/11/5dc4d1357243d5359d01faeb7ea57fbf4a85d50c-e1574650794573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ysia.ru/wp-content/uploads/2019/11/5dc4d1357243d5359d01faeb7ea57fbf4a85d50c-e1574650794573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144000" cy="6096000"/>
            <wp:effectExtent l="0" t="0" r="0" b="0"/>
            <wp:docPr id="2" name="Рисунок 2" descr="https://ysia.ru/wp-content/uploads/2019/11/1ab3a6cd8a560c4e28af3a1a62f08d91ef7c647c-e1574650851876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sia.ru/wp-content/uploads/2019/11/1ab3a6cd8a560c4e28af3a1a62f08d91ef7c647c-e1574650851876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144000" cy="6096000"/>
            <wp:effectExtent l="0" t="0" r="0" b="0"/>
            <wp:docPr id="1" name="Рисунок 1" descr="https://ysia.ru/wp-content/uploads/2019/11/528670c5bed0e933ac428401e2d53edb93e3a0db-e1574650888561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ysia.ru/wp-content/uploads/2019/11/528670c5bed0e933ac428401e2d53edb93e3a0db-e1574650888561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t xml:space="preserve">Напомним, 27 сентября в День государственности РС(Я) в ЦСП “Триумф” в театрализованном представлении «Свет над Арктикой» были задействованы лучшие творческие силы республики. Всего приняло участие около 1300 артистов и музыкантов театров, профессиональных творческих коллективов, представителей национальных общин, студентов Арктического государственного института культуры и искусств, Якутского колледжа культуры и искусств, Якутского хореографического колледжа им. А. и Н.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Посельских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, Северо-Восточного федерального университета им. М.К.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Аммосова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Чурапчинского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 государственного института физической культуры и спорта.</w: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t>Организаторами шоу «Свет над Арктикой» выступили министерство культуры и духовного развития РС(Я), Арктический государственный институт культуры и искус</w:t>
      </w:r>
      <w:bookmarkStart w:id="0" w:name="_GoBack"/>
      <w:bookmarkEnd w:id="0"/>
      <w:r w:rsidRPr="008B56E6">
        <w:rPr>
          <w:rFonts w:ascii="Times New Roman" w:hAnsi="Times New Roman" w:cs="Times New Roman"/>
          <w:sz w:val="28"/>
          <w:szCs w:val="28"/>
        </w:rPr>
        <w:t xml:space="preserve">ств, Северный форум. Художественный </w:t>
      </w:r>
      <w:r w:rsidRPr="008B56E6">
        <w:rPr>
          <w:rFonts w:ascii="Times New Roman" w:hAnsi="Times New Roman" w:cs="Times New Roman"/>
          <w:sz w:val="28"/>
          <w:szCs w:val="28"/>
        </w:rPr>
        <w:lastRenderedPageBreak/>
        <w:t>руководитель проекта – народный артист РФ, Государственный советник Якутии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>Андрей Борисов</w:t>
      </w:r>
      <w:r w:rsidRPr="008B56E6">
        <w:rPr>
          <w:rFonts w:ascii="Times New Roman" w:hAnsi="Times New Roman" w:cs="Times New Roman"/>
          <w:sz w:val="28"/>
          <w:szCs w:val="28"/>
        </w:rPr>
        <w:t xml:space="preserve">. Режиссёры: главный режиссёр Саха театра Руслан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Тараховский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>, доцент кафедры театрального искусства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>Мария Маркова</w:t>
      </w:r>
      <w:r w:rsidRPr="008B56E6">
        <w:rPr>
          <w:rFonts w:ascii="Times New Roman" w:hAnsi="Times New Roman" w:cs="Times New Roman"/>
          <w:sz w:val="28"/>
          <w:szCs w:val="28"/>
        </w:rPr>
        <w:t>, доцент кафедры социально-культурной деятельности и менеджмента культуры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 xml:space="preserve">Галина </w:t>
      </w:r>
      <w:proofErr w:type="spellStart"/>
      <w:r w:rsidRPr="008B56E6">
        <w:rPr>
          <w:rFonts w:ascii="Times New Roman" w:hAnsi="Times New Roman" w:cs="Times New Roman"/>
          <w:b/>
          <w:bCs/>
          <w:sz w:val="28"/>
          <w:szCs w:val="28"/>
        </w:rPr>
        <w:t>Карасeва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>, хореограф-постановщик — Роза Бурцева, доцент кафедры народной художественной культуры Арктического государственного института культуры и искусств.</w: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t xml:space="preserve">Особую поддержку в организации мероприятия оказали сотрудники Театра Олонхо, Саха академического театра им. П.А.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Ойунского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, Республиканского дома народного творчества и социально-культурных технологий, Ресурсно-проектного центра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МКиДР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 РС (Я). Музыкальное  оформление праздника создавал симфонический оркестр «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Simfonica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ARTica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» Государственной филармонии РС(Я) им. Г.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Кривошапко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 по руководством дирижера </w:t>
      </w:r>
      <w:r w:rsidRPr="008B56E6">
        <w:rPr>
          <w:rFonts w:ascii="Times New Roman" w:hAnsi="Times New Roman" w:cs="Times New Roman"/>
          <w:b/>
          <w:bCs/>
          <w:sz w:val="28"/>
          <w:szCs w:val="28"/>
        </w:rPr>
        <w:t xml:space="preserve">Натальи </w:t>
      </w:r>
      <w:proofErr w:type="spellStart"/>
      <w:r w:rsidRPr="008B56E6">
        <w:rPr>
          <w:rFonts w:ascii="Times New Roman" w:hAnsi="Times New Roman" w:cs="Times New Roman"/>
          <w:b/>
          <w:bCs/>
          <w:sz w:val="28"/>
          <w:szCs w:val="28"/>
        </w:rPr>
        <w:t>Базалевой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>,  сводный хор филармонии и Государственного театра оперы и балета РС(Я) им. Д.К. Сивцева-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Суоруна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6E6">
        <w:rPr>
          <w:rFonts w:ascii="Times New Roman" w:hAnsi="Times New Roman" w:cs="Times New Roman"/>
          <w:sz w:val="28"/>
          <w:szCs w:val="28"/>
        </w:rPr>
        <w:t>Омоллона</w:t>
      </w:r>
      <w:proofErr w:type="spellEnd"/>
      <w:r w:rsidRPr="008B56E6">
        <w:rPr>
          <w:rFonts w:ascii="Times New Roman" w:hAnsi="Times New Roman" w:cs="Times New Roman"/>
          <w:sz w:val="28"/>
          <w:szCs w:val="28"/>
        </w:rPr>
        <w:t>.</w:t>
      </w:r>
    </w:p>
    <w:p w:rsidR="008B56E6" w:rsidRPr="008B56E6" w:rsidRDefault="008B56E6" w:rsidP="008B56E6">
      <w:pPr>
        <w:jc w:val="both"/>
        <w:rPr>
          <w:rFonts w:ascii="Times New Roman" w:hAnsi="Times New Roman" w:cs="Times New Roman"/>
          <w:sz w:val="28"/>
          <w:szCs w:val="28"/>
        </w:rPr>
      </w:pPr>
      <w:r w:rsidRPr="008B56E6">
        <w:rPr>
          <w:rFonts w:ascii="Times New Roman" w:hAnsi="Times New Roman" w:cs="Times New Roman"/>
          <w:sz w:val="28"/>
          <w:szCs w:val="28"/>
        </w:rPr>
        <w:t>Ранее, лауреатами в номинации «Лучший театрализованный праздник государственного значения»  премии “Театр масс” становились такие проекты,  как Церемония открытия XXVII Всемирной летней Универсиады в Казани, музыкально-театрализованная хроника тысячелетий “Гончарный круг Дагестана: от Дербентской крепости до ворот Кремля” (Дербент, Москва), цикл мероприятий, посвященных 1150-летию российской государственности в Великом Новгороде и другие, сообщили ЯСИА в пресс-центре Минкультуры республики.</w:t>
      </w:r>
    </w:p>
    <w:p w:rsidR="00A95480" w:rsidRPr="008B56E6" w:rsidRDefault="00A95480" w:rsidP="008B56E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95480" w:rsidRPr="008B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A48C6"/>
    <w:multiLevelType w:val="multilevel"/>
    <w:tmpl w:val="2AD2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294"/>
    <w:rsid w:val="00570294"/>
    <w:rsid w:val="008B56E6"/>
    <w:rsid w:val="00A9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2B23C6-4AB9-4606-8BC9-97DB50173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B56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3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40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118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0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2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6282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7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0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2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50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766905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44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47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8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8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58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250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151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613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927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90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8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8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501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764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943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973859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220513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884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1659">
                  <w:marLeft w:val="-235"/>
                  <w:marRight w:val="-235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8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36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77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1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6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0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sia.ru/pervye-yakutskoe-shou-svet-nad-arktikoj-priznali-luchshim-teatralizovannym-predstavleniem-rossii/dacbcf92d14cf0780bc3a0c57d01e92d418bfb87/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ysia.ru/pervye-yakutskoe-shou-svet-nad-arktikoj-priznali-luchshim-teatralizovannym-predstavleniem-rossii/5dc4d1357243d5359d01faeb7ea57fbf4a85d50c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ysia.ru/author/vasileva/" TargetMode="External"/><Relationship Id="rId12" Type="http://schemas.openxmlformats.org/officeDocument/2006/relationships/hyperlink" Target="https://ysia.ru/pervye-yakutskoe-shou-svet-nad-arktikoj-priznali-luchshim-teatralizovannym-predstavleniem-rossii/d3eb68e3017c5ba431537f63e240a5e80660c8e1/" TargetMode="Externa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ysia.ru/pervye-yakutskoe-shou-svet-nad-arktikoj-priznali-luchshim-teatralizovannym-predstavleniem-rossii/e8653178c9dad6980540e57fdf1862f7c0841ae7/" TargetMode="External"/><Relationship Id="rId20" Type="http://schemas.openxmlformats.org/officeDocument/2006/relationships/hyperlink" Target="https://ysia.ru/pervye-yakutskoe-shou-svet-nad-arktikoj-priznali-luchshim-teatralizovannym-predstavleniem-rossii/1ab3a6cd8a560c4e28af3a1a62f08d91ef7c647c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sia.ru/pervye-yakutskoe-shou-svet-nad-arktikoj-priznali-luchshim-teatralizovannym-predstavleniem-rossii/" TargetMode="Externa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10" Type="http://schemas.openxmlformats.org/officeDocument/2006/relationships/hyperlink" Target="https://ysia.ru/pervye-yakutskoe-shou-svet-nad-arktikoj-priznali-luchshim-teatralizovannym-predstavleniem-rossii/fafd539a894a7c7e97bfdbc1946c4e3a578f2297/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ysia.ru/pervye-yakutskoe-shou-svet-nad-arktikoj-priznali-luchshim-teatralizovannym-predstavleniem-rossii/4698d95e5c913d86b70a47d90c5b420c53857752/" TargetMode="External"/><Relationship Id="rId22" Type="http://schemas.openxmlformats.org/officeDocument/2006/relationships/hyperlink" Target="https://ysia.ru/pervye-yakutskoe-shou-svet-nad-arktikoj-priznali-luchshim-teatralizovannym-predstavleniem-rossii/528670c5bed0e933ac428401e2d53edb93e3a0db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729</Words>
  <Characters>4158</Characters>
  <Application>Microsoft Office Word</Application>
  <DocSecurity>0</DocSecurity>
  <Lines>34</Lines>
  <Paragraphs>9</Paragraphs>
  <ScaleCrop>false</ScaleCrop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2020-10-15T13:56:00Z</dcterms:created>
  <dcterms:modified xsi:type="dcterms:W3CDTF">2020-10-15T13:57:00Z</dcterms:modified>
</cp:coreProperties>
</file>