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72ACB4">
      <w:pPr>
        <w:pStyle w:val="3"/>
        <w:numPr>
          <w:ilvl w:val="1"/>
          <w:numId w:val="0"/>
        </w:numPr>
        <w:jc w:val="center"/>
        <w:rPr>
          <w:rFonts w:hint="eastAsia" w:ascii="宋体" w:hAnsi="宋体" w:eastAsia="宋体"/>
          <w:b w:val="0"/>
          <w:bCs w:val="0"/>
          <w:color w:val="000000"/>
          <w:sz w:val="36"/>
          <w:szCs w:val="36"/>
        </w:rPr>
      </w:pPr>
      <w:bookmarkStart w:id="8" w:name="_GoBack"/>
      <w:bookmarkEnd w:id="8"/>
      <w:bookmarkStart w:id="0" w:name="_Toc18309"/>
      <w:bookmarkStart w:id="1" w:name="_Toc25077"/>
      <w:bookmarkStart w:id="2" w:name="_Toc17798"/>
      <w:bookmarkStart w:id="3" w:name="_Toc21353"/>
      <w:bookmarkStart w:id="4" w:name="_Toc3929"/>
      <w:r>
        <w:rPr>
          <w:rFonts w:hint="eastAsia" w:ascii="宋体" w:hAnsi="宋体" w:eastAsia="宋体"/>
          <w:b w:val="0"/>
          <w:bCs w:val="0"/>
          <w:color w:val="000000"/>
          <w:sz w:val="36"/>
          <w:szCs w:val="36"/>
          <w:lang w:val="en-US" w:eastAsia="zh-CN"/>
        </w:rPr>
        <w:t>实人认证通过通知合作方</w:t>
      </w:r>
      <w:r>
        <w:rPr>
          <w:rFonts w:hint="eastAsia" w:ascii="宋体" w:hAnsi="宋体" w:eastAsia="宋体"/>
          <w:b w:val="0"/>
          <w:bCs w:val="0"/>
          <w:color w:val="000000"/>
          <w:sz w:val="36"/>
          <w:szCs w:val="36"/>
        </w:rPr>
        <w:t>示例文档</w:t>
      </w:r>
      <w:bookmarkEnd w:id="0"/>
      <w:bookmarkEnd w:id="1"/>
      <w:bookmarkEnd w:id="2"/>
      <w:bookmarkEnd w:id="3"/>
      <w:bookmarkEnd w:id="4"/>
    </w:p>
    <w:p w14:paraId="46D7F4A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b w:val="0"/>
          <w:bCs w:val="0"/>
          <w:sz w:val="21"/>
        </w:rPr>
      </w:pPr>
    </w:p>
    <w:p w14:paraId="4D089D4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b w:val="0"/>
          <w:bCs w:val="0"/>
          <w:sz w:val="21"/>
        </w:rPr>
      </w:pPr>
    </w:p>
    <w:p w14:paraId="7E1C36BE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="宋体" w:hAnsi="宋体" w:eastAsia="宋体"/>
          <w:b w:val="0"/>
          <w:bCs w:val="0"/>
          <w:sz w:val="21"/>
        </w:rPr>
      </w:pPr>
    </w:p>
    <w:p w14:paraId="2AB207CC">
      <w:pPr>
        <w:jc w:val="center"/>
      </w:pPr>
      <w:r>
        <w:rPr>
          <w:rFonts w:ascii="宋体" w:hAnsi="宋体" w:eastAsia="宋体"/>
          <w:b w:val="0"/>
          <w:bCs w:val="0"/>
          <w:sz w:val="21"/>
        </w:rPr>
        <w:t>目录</w:t>
      </w:r>
      <w:r>
        <w:rPr>
          <w:rFonts w:hint="eastAsia"/>
          <w:b w:val="0"/>
          <w:bCs w:val="0"/>
        </w:rPr>
        <w:fldChar w:fldCharType="begin"/>
      </w:r>
      <w:r>
        <w:rPr>
          <w:rFonts w:hint="eastAsia"/>
          <w:b w:val="0"/>
          <w:bCs w:val="0"/>
        </w:rPr>
        <w:instrText xml:space="preserve">TOC \o "1-3" \h \u </w:instrText>
      </w:r>
      <w:r>
        <w:rPr>
          <w:rFonts w:hint="eastAsia"/>
          <w:b w:val="0"/>
          <w:bCs w:val="0"/>
        </w:rPr>
        <w:fldChar w:fldCharType="separate"/>
      </w:r>
    </w:p>
    <w:p w14:paraId="3514D4FC">
      <w:pPr>
        <w:pStyle w:val="10"/>
        <w:tabs>
          <w:tab w:val="right" w:leader="dot" w:pos="8306"/>
        </w:tabs>
        <w:ind w:left="0" w:leftChars="0" w:firstLine="0" w:firstLineChars="0"/>
        <w:rPr>
          <w:rFonts w:hint="eastAsia"/>
          <w:b w:val="0"/>
          <w:bCs w:val="0"/>
        </w:rPr>
      </w:pPr>
      <w:r>
        <w:rPr>
          <w:rFonts w:hint="eastAsia"/>
          <w:bCs w:val="0"/>
        </w:rPr>
        <w:fldChar w:fldCharType="begin"/>
      </w:r>
      <w:r>
        <w:rPr>
          <w:rFonts w:hint="eastAsia"/>
          <w:bCs w:val="0"/>
        </w:rPr>
        <w:instrText xml:space="preserve"> HYPERLINK \l _Toc29017 </w:instrText>
      </w:r>
      <w:r>
        <w:rPr>
          <w:rFonts w:hint="eastAsia"/>
          <w:bCs w:val="0"/>
        </w:rPr>
        <w:fldChar w:fldCharType="separate"/>
      </w:r>
      <w:r>
        <w:rPr>
          <w:rFonts w:hint="eastAsia"/>
          <w:bCs w:val="0"/>
          <w:szCs w:val="28"/>
          <w:lang w:val="en-US" w:eastAsia="zh-CN"/>
        </w:rPr>
        <w:t>一、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实人认证</w:t>
      </w:r>
      <w:r>
        <w:tab/>
      </w:r>
      <w:r>
        <w:fldChar w:fldCharType="begin"/>
      </w:r>
      <w:r>
        <w:instrText xml:space="preserve"> PAGEREF _Toc29017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bCs w:val="0"/>
        </w:rPr>
        <w:fldChar w:fldCharType="end"/>
      </w:r>
      <w:r>
        <w:rPr>
          <w:rFonts w:hint="eastAsia"/>
          <w:bCs w:val="0"/>
        </w:rPr>
        <w:fldChar w:fldCharType="end"/>
      </w:r>
    </w:p>
    <w:p w14:paraId="509692FD">
      <w:pPr>
        <w:rPr>
          <w:rFonts w:hint="eastAsia"/>
          <w:b w:val="0"/>
          <w:bCs w:val="0"/>
        </w:rPr>
      </w:pPr>
    </w:p>
    <w:p w14:paraId="31A2FD4E">
      <w:pPr>
        <w:rPr>
          <w:rFonts w:hint="eastAsia"/>
          <w:b w:val="0"/>
          <w:bCs w:val="0"/>
        </w:rPr>
      </w:pPr>
    </w:p>
    <w:p w14:paraId="25811456">
      <w:pPr>
        <w:rPr>
          <w:rFonts w:hint="eastAsia"/>
          <w:b w:val="0"/>
          <w:bCs w:val="0"/>
        </w:rPr>
      </w:pPr>
    </w:p>
    <w:p w14:paraId="10A3A0C0">
      <w:pPr>
        <w:rPr>
          <w:rFonts w:hint="eastAsia"/>
          <w:b w:val="0"/>
          <w:bCs w:val="0"/>
        </w:rPr>
      </w:pPr>
    </w:p>
    <w:p w14:paraId="7ABF607C">
      <w:pPr>
        <w:rPr>
          <w:rFonts w:hint="eastAsia"/>
          <w:b w:val="0"/>
          <w:bCs w:val="0"/>
        </w:rPr>
      </w:pPr>
    </w:p>
    <w:p w14:paraId="27CFC9AC">
      <w:pPr>
        <w:rPr>
          <w:rFonts w:hint="eastAsia"/>
          <w:b w:val="0"/>
          <w:bCs w:val="0"/>
        </w:rPr>
      </w:pPr>
    </w:p>
    <w:p w14:paraId="3DFC36A6">
      <w:pPr>
        <w:rPr>
          <w:rFonts w:hint="eastAsia"/>
          <w:b w:val="0"/>
          <w:bCs w:val="0"/>
        </w:rPr>
      </w:pPr>
    </w:p>
    <w:p w14:paraId="080CC8BB">
      <w:pPr>
        <w:rPr>
          <w:rFonts w:hint="eastAsia"/>
          <w:b w:val="0"/>
          <w:bCs w:val="0"/>
        </w:rPr>
      </w:pPr>
    </w:p>
    <w:p w14:paraId="35B6E3D9">
      <w:pPr>
        <w:rPr>
          <w:rFonts w:hint="eastAsia"/>
          <w:b w:val="0"/>
          <w:bCs w:val="0"/>
        </w:rPr>
      </w:pPr>
    </w:p>
    <w:p w14:paraId="3938EAC4">
      <w:pPr>
        <w:rPr>
          <w:rFonts w:hint="eastAsia"/>
          <w:b w:val="0"/>
          <w:bCs w:val="0"/>
        </w:rPr>
      </w:pPr>
    </w:p>
    <w:p w14:paraId="7EB0108F">
      <w:pPr>
        <w:rPr>
          <w:rFonts w:hint="eastAsia"/>
          <w:b w:val="0"/>
          <w:bCs w:val="0"/>
        </w:rPr>
      </w:pPr>
    </w:p>
    <w:p w14:paraId="56D27767">
      <w:pPr>
        <w:rPr>
          <w:rFonts w:hint="eastAsia"/>
          <w:b w:val="0"/>
          <w:bCs w:val="0"/>
        </w:rPr>
      </w:pPr>
    </w:p>
    <w:p w14:paraId="4CB7C39F">
      <w:pPr>
        <w:rPr>
          <w:rFonts w:hint="eastAsia"/>
          <w:b w:val="0"/>
          <w:bCs w:val="0"/>
        </w:rPr>
      </w:pPr>
    </w:p>
    <w:p w14:paraId="6859217E">
      <w:pPr>
        <w:rPr>
          <w:rFonts w:hint="eastAsia"/>
          <w:b w:val="0"/>
          <w:bCs w:val="0"/>
        </w:rPr>
      </w:pPr>
    </w:p>
    <w:p w14:paraId="7AEEC3BC">
      <w:pPr>
        <w:rPr>
          <w:rFonts w:hint="eastAsia"/>
          <w:b w:val="0"/>
          <w:bCs w:val="0"/>
        </w:rPr>
      </w:pPr>
    </w:p>
    <w:p w14:paraId="08EC1325">
      <w:pPr>
        <w:rPr>
          <w:rFonts w:hint="eastAsia"/>
          <w:b w:val="0"/>
          <w:bCs w:val="0"/>
        </w:rPr>
      </w:pPr>
    </w:p>
    <w:p w14:paraId="30D31B81">
      <w:pPr>
        <w:rPr>
          <w:rFonts w:hint="eastAsia"/>
          <w:b w:val="0"/>
          <w:bCs w:val="0"/>
        </w:rPr>
      </w:pPr>
    </w:p>
    <w:p w14:paraId="14843950">
      <w:pPr>
        <w:rPr>
          <w:rFonts w:hint="eastAsia"/>
          <w:b w:val="0"/>
          <w:bCs w:val="0"/>
        </w:rPr>
      </w:pPr>
    </w:p>
    <w:p w14:paraId="10A04081">
      <w:pPr>
        <w:rPr>
          <w:rFonts w:hint="eastAsia"/>
          <w:b w:val="0"/>
          <w:bCs w:val="0"/>
        </w:rPr>
      </w:pPr>
    </w:p>
    <w:p w14:paraId="625F85F6">
      <w:pPr>
        <w:rPr>
          <w:rFonts w:hint="eastAsia"/>
          <w:b w:val="0"/>
          <w:bCs w:val="0"/>
        </w:rPr>
      </w:pPr>
    </w:p>
    <w:p w14:paraId="5F73148D">
      <w:pPr>
        <w:rPr>
          <w:rFonts w:hint="eastAsia"/>
          <w:b w:val="0"/>
          <w:bCs w:val="0"/>
        </w:rPr>
      </w:pPr>
    </w:p>
    <w:p w14:paraId="67EB5ECF">
      <w:pPr>
        <w:rPr>
          <w:rFonts w:hint="eastAsia"/>
          <w:b w:val="0"/>
          <w:bCs w:val="0"/>
        </w:rPr>
      </w:pPr>
    </w:p>
    <w:p w14:paraId="7DBED3D0">
      <w:pPr>
        <w:rPr>
          <w:rFonts w:hint="eastAsia"/>
          <w:b w:val="0"/>
          <w:bCs w:val="0"/>
        </w:rPr>
      </w:pPr>
    </w:p>
    <w:p w14:paraId="749D94A7">
      <w:pPr>
        <w:rPr>
          <w:rFonts w:hint="eastAsia"/>
          <w:b w:val="0"/>
          <w:bCs w:val="0"/>
        </w:rPr>
      </w:pPr>
    </w:p>
    <w:p w14:paraId="73BDF09F">
      <w:pPr>
        <w:rPr>
          <w:rFonts w:hint="eastAsia"/>
          <w:b w:val="0"/>
          <w:bCs w:val="0"/>
        </w:rPr>
      </w:pPr>
    </w:p>
    <w:p w14:paraId="0464C7C9">
      <w:pPr>
        <w:rPr>
          <w:rFonts w:hint="eastAsia"/>
          <w:b w:val="0"/>
          <w:bCs w:val="0"/>
        </w:rPr>
      </w:pPr>
    </w:p>
    <w:p w14:paraId="13F0F914">
      <w:pPr>
        <w:rPr>
          <w:rFonts w:hint="eastAsia"/>
          <w:b w:val="0"/>
          <w:bCs w:val="0"/>
        </w:rPr>
      </w:pPr>
    </w:p>
    <w:p w14:paraId="7EBD23F3">
      <w:pPr>
        <w:pStyle w:val="3"/>
        <w:numPr>
          <w:ilvl w:val="0"/>
          <w:numId w:val="0"/>
        </w:numPr>
        <w:ind w:leftChars="0"/>
        <w:rPr>
          <w:rFonts w:hint="eastAsia"/>
          <w:b w:val="0"/>
          <w:bCs w:val="0"/>
          <w:sz w:val="28"/>
          <w:szCs w:val="28"/>
          <w:lang w:val="en-US" w:eastAsia="zh-CN"/>
        </w:rPr>
      </w:pPr>
      <w:bookmarkStart w:id="5" w:name="_Toc29017"/>
      <w:r>
        <w:rPr>
          <w:rFonts w:hint="eastAsia"/>
          <w:b w:val="0"/>
          <w:bCs w:val="0"/>
          <w:sz w:val="28"/>
          <w:szCs w:val="28"/>
          <w:lang w:val="en-US" w:eastAsia="zh-CN"/>
        </w:rPr>
        <w:t>一、</w:t>
      </w:r>
      <w:bookmarkEnd w:id="5"/>
      <w:r>
        <w:rPr>
          <w:rFonts w:hint="eastAsia"/>
          <w:b w:val="0"/>
          <w:bCs w:val="0"/>
          <w:sz w:val="28"/>
          <w:szCs w:val="28"/>
          <w:lang w:val="en-US" w:eastAsia="zh-CN"/>
        </w:rPr>
        <w:t>实人认证</w:t>
      </w:r>
    </w:p>
    <w:p w14:paraId="09E4631D">
      <w:pPr>
        <w:pStyle w:val="4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6" w:name="_Toc25845"/>
      <w:r>
        <w:rPr>
          <w:rFonts w:hint="eastAsia"/>
          <w:b w:val="0"/>
          <w:bCs w:val="0"/>
          <w:sz w:val="24"/>
          <w:szCs w:val="24"/>
          <w:lang w:val="en-US" w:eastAsia="zh-CN"/>
        </w:rPr>
        <w:t>（一）实人认证接口 (/ui/jft/ui/user/faceH5/submit/V1)</w:t>
      </w:r>
      <w:bookmarkEnd w:id="6"/>
    </w:p>
    <w:p w14:paraId="75C8FFE1">
      <w:pPr>
        <w:pStyle w:val="5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1.报文格式：</w:t>
      </w:r>
    </w:p>
    <w:p w14:paraId="28DC43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示例：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{ "appId": "", "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transNode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 xml:space="preserve">": "", "outUserId": "", "verifyResult": ""} </w:t>
      </w:r>
    </w:p>
    <w:p w14:paraId="5A920146">
      <w:pPr>
        <w:pStyle w:val="5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2.接收变量名：</w:t>
      </w:r>
    </w:p>
    <w:p w14:paraId="422A980C">
      <w:pPr>
        <w:ind w:left="42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fr-FR" w:eastAsia="zh-CN"/>
        </w:rPr>
        <w:t>biz_content</w:t>
      </w:r>
    </w:p>
    <w:p w14:paraId="648D12C8">
      <w:pPr>
        <w:pStyle w:val="5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3.报文内容：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620"/>
        <w:gridCol w:w="5788"/>
      </w:tblGrid>
      <w:tr w14:paraId="52F07DD4">
        <w:trPr>
          <w:wBefore w:w="0" w:type="dxa"/>
        </w:trPr>
        <w:tc>
          <w:tcPr>
            <w:tcW w:w="1548" w:type="dxa"/>
            <w:shd w:val="clear" w:color="auto" w:fill="CCCCCC"/>
            <w:noWrap w:val="0"/>
            <w:vAlign w:val="center"/>
          </w:tcPr>
          <w:p w14:paraId="4375673F">
            <w:pPr>
              <w:pStyle w:val="20"/>
              <w:jc w:val="left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key</w:t>
            </w:r>
          </w:p>
        </w:tc>
        <w:tc>
          <w:tcPr>
            <w:tcW w:w="1620" w:type="dxa"/>
            <w:shd w:val="clear" w:color="auto" w:fill="CCCCCC"/>
            <w:noWrap w:val="0"/>
            <w:vAlign w:val="center"/>
          </w:tcPr>
          <w:p w14:paraId="59C4531A">
            <w:pPr>
              <w:pStyle w:val="20"/>
              <w:jc w:val="left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长度定义</w:t>
            </w:r>
          </w:p>
        </w:tc>
        <w:tc>
          <w:tcPr>
            <w:tcW w:w="5788" w:type="dxa"/>
            <w:shd w:val="clear" w:color="auto" w:fill="CCCCCC"/>
            <w:noWrap w:val="0"/>
            <w:vAlign w:val="center"/>
          </w:tcPr>
          <w:p w14:paraId="3A7D3CA7">
            <w:pPr>
              <w:pStyle w:val="20"/>
              <w:jc w:val="left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说明</w:t>
            </w:r>
          </w:p>
        </w:tc>
      </w:tr>
      <w:tr w14:paraId="7D0219B6">
        <w:trPr>
          <w:wBefore w:w="0" w:type="dxa"/>
        </w:trPr>
        <w:tc>
          <w:tcPr>
            <w:tcW w:w="1548" w:type="dxa"/>
            <w:noWrap w:val="0"/>
            <w:vAlign w:val="center"/>
          </w:tcPr>
          <w:p w14:paraId="7C9B5084">
            <w:pPr>
              <w:pStyle w:val="20"/>
              <w:jc w:val="both"/>
              <w:rPr>
                <w:rFonts w:hint="eastAsia"/>
                <w:b w:val="0"/>
                <w:bCs w:val="0"/>
                <w:lang w:val="fr-FR"/>
              </w:rPr>
            </w:pPr>
            <w:r>
              <w:rPr>
                <w:rFonts w:hint="eastAsia"/>
                <w:b w:val="0"/>
                <w:bCs w:val="0"/>
                <w:lang w:val="fr-FR" w:eastAsia="zh-CN"/>
              </w:rPr>
              <w:t>biz_content</w:t>
            </w:r>
          </w:p>
        </w:tc>
        <w:tc>
          <w:tcPr>
            <w:tcW w:w="1620" w:type="dxa"/>
            <w:noWrap w:val="0"/>
            <w:vAlign w:val="center"/>
          </w:tcPr>
          <w:p w14:paraId="272CC6C7">
            <w:pPr>
              <w:pStyle w:val="20"/>
              <w:jc w:val="both"/>
              <w:rPr>
                <w:rFonts w:hint="eastAsia"/>
                <w:b w:val="0"/>
                <w:bCs w:val="0"/>
                <w:lang w:val="fr-FR"/>
              </w:rPr>
            </w:pPr>
            <w:r>
              <w:rPr>
                <w:rFonts w:hint="eastAsia"/>
                <w:b w:val="0"/>
                <w:bCs w:val="0"/>
                <w:lang w:val="fr-FR"/>
              </w:rPr>
              <w:t>无限制</w:t>
            </w:r>
          </w:p>
        </w:tc>
        <w:tc>
          <w:tcPr>
            <w:tcW w:w="5788" w:type="dxa"/>
            <w:noWrap w:val="0"/>
            <w:vAlign w:val="top"/>
          </w:tcPr>
          <w:p w14:paraId="5455FEED">
            <w:pPr>
              <w:pStyle w:val="20"/>
              <w:jc w:val="both"/>
              <w:rPr>
                <w:rFonts w:hint="eastAsia"/>
                <w:b w:val="0"/>
                <w:bCs w:val="0"/>
                <w:lang w:val="fr-FR"/>
              </w:rPr>
            </w:pPr>
            <w:r>
              <w:rPr>
                <w:rFonts w:hint="eastAsia"/>
                <w:b w:val="0"/>
                <w:bCs w:val="0"/>
                <w:lang w:val="fr-FR"/>
              </w:rPr>
              <w:t>通知消息，</w:t>
            </w:r>
            <w:r>
              <w:rPr>
                <w:rFonts w:hint="eastAsia"/>
                <w:b w:val="0"/>
                <w:bCs w:val="0"/>
              </w:rPr>
              <w:t>json格式</w:t>
            </w:r>
          </w:p>
        </w:tc>
      </w:tr>
    </w:tbl>
    <w:p w14:paraId="184836F1">
      <w:pPr>
        <w:pStyle w:val="5"/>
        <w:rPr>
          <w:rFonts w:hint="eastAsia"/>
          <w:b w:val="0"/>
          <w:bCs w:val="0"/>
          <w:sz w:val="24"/>
          <w:szCs w:val="24"/>
          <w:lang w:val="fr-FR" w:eastAsia="zh-CN"/>
        </w:rPr>
      </w:pPr>
      <w:bookmarkStart w:id="7" w:name="_Toc353749342"/>
      <w:r>
        <w:rPr>
          <w:rFonts w:hint="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/>
          <w:b w:val="0"/>
          <w:bCs w:val="0"/>
          <w:sz w:val="24"/>
          <w:szCs w:val="24"/>
          <w:lang w:val="fr-FR" w:eastAsia="zh-CN"/>
        </w:rPr>
        <w:t>biz_content</w:t>
      </w:r>
      <w:r>
        <w:rPr>
          <w:rFonts w:hint="eastAsia"/>
          <w:b w:val="0"/>
          <w:bCs w:val="0"/>
          <w:sz w:val="24"/>
          <w:szCs w:val="24"/>
        </w:rPr>
        <w:t>数据定义</w:t>
      </w:r>
      <w:bookmarkEnd w:id="7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7"/>
        <w:gridCol w:w="1827"/>
        <w:gridCol w:w="1159"/>
        <w:gridCol w:w="3942"/>
      </w:tblGrid>
      <w:tr w14:paraId="0FF6BD7D">
        <w:trPr>
          <w:wBefore w:w="0" w:type="dxa"/>
          <w:wAfter w:w="0" w:type="dxa"/>
        </w:trPr>
        <w:tc>
          <w:tcPr>
            <w:tcW w:w="2037" w:type="dxa"/>
            <w:shd w:val="clear" w:color="auto" w:fill="CCCCCC"/>
            <w:noWrap w:val="0"/>
            <w:vAlign w:val="center"/>
          </w:tcPr>
          <w:p w14:paraId="12A145ED">
            <w:pPr>
              <w:pStyle w:val="20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变量名称</w:t>
            </w:r>
          </w:p>
        </w:tc>
        <w:tc>
          <w:tcPr>
            <w:tcW w:w="1827" w:type="dxa"/>
            <w:shd w:val="clear" w:color="auto" w:fill="CCCCCC"/>
            <w:noWrap w:val="0"/>
            <w:vAlign w:val="center"/>
          </w:tcPr>
          <w:p w14:paraId="4C6CB029">
            <w:pPr>
              <w:pStyle w:val="20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变量命名</w:t>
            </w:r>
          </w:p>
        </w:tc>
        <w:tc>
          <w:tcPr>
            <w:tcW w:w="1159" w:type="dxa"/>
            <w:shd w:val="clear" w:color="auto" w:fill="CCCCCC"/>
            <w:noWrap w:val="0"/>
            <w:vAlign w:val="center"/>
          </w:tcPr>
          <w:p w14:paraId="464EE72C">
            <w:pPr>
              <w:pStyle w:val="20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0"/>
                <w:szCs w:val="20"/>
                <w:lang w:val="en-US" w:eastAsia="zh-CN"/>
              </w:rPr>
              <w:t>变量类型</w:t>
            </w:r>
          </w:p>
        </w:tc>
        <w:tc>
          <w:tcPr>
            <w:tcW w:w="3942" w:type="dxa"/>
            <w:shd w:val="clear" w:color="auto" w:fill="CCCCCC"/>
            <w:noWrap w:val="0"/>
            <w:vAlign w:val="center"/>
          </w:tcPr>
          <w:p w14:paraId="7AAF3E11">
            <w:pPr>
              <w:pStyle w:val="20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说明</w:t>
            </w:r>
          </w:p>
        </w:tc>
      </w:tr>
      <w:tr w14:paraId="72096065">
        <w:trPr>
          <w:wBefore w:w="0" w:type="dxa"/>
          <w:wAfter w:w="0" w:type="dxa"/>
        </w:trPr>
        <w:tc>
          <w:tcPr>
            <w:tcW w:w="2037" w:type="dxa"/>
            <w:noWrap w:val="0"/>
            <w:vAlign w:val="center"/>
          </w:tcPr>
          <w:p w14:paraId="4A19EDA0">
            <w:pPr>
              <w:pStyle w:val="11"/>
              <w:keepNext w:val="0"/>
              <w:keepLines w:val="0"/>
              <w:widowControl/>
              <w:suppressLineNumbers w:val="0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  <w:t>平台外部编号</w:t>
            </w:r>
          </w:p>
        </w:tc>
        <w:tc>
          <w:tcPr>
            <w:tcW w:w="1827" w:type="dxa"/>
            <w:noWrap w:val="0"/>
            <w:vAlign w:val="center"/>
          </w:tcPr>
          <w:p w14:paraId="4964658C">
            <w:pPr>
              <w:pStyle w:val="20"/>
              <w:jc w:val="both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fr-FR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appId</w:t>
            </w:r>
          </w:p>
        </w:tc>
        <w:tc>
          <w:tcPr>
            <w:tcW w:w="1159" w:type="dxa"/>
            <w:noWrap w:val="0"/>
            <w:vAlign w:val="center"/>
          </w:tcPr>
          <w:p w14:paraId="1B5F80FB">
            <w:pPr>
              <w:pStyle w:val="11"/>
              <w:keepNext w:val="0"/>
              <w:keepLines w:val="0"/>
              <w:widowControl/>
              <w:suppressLineNumbers w:val="0"/>
              <w:shd w:val="clear" w:color="auto" w:fill="FFFFFF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  <w:t>String</w:t>
            </w:r>
          </w:p>
        </w:tc>
        <w:tc>
          <w:tcPr>
            <w:tcW w:w="3942" w:type="dxa"/>
            <w:noWrap w:val="0"/>
            <w:vAlign w:val="center"/>
          </w:tcPr>
          <w:p w14:paraId="7F966404">
            <w:pPr>
              <w:pStyle w:val="11"/>
              <w:keepNext w:val="0"/>
              <w:keepLines w:val="0"/>
              <w:widowControl/>
              <w:suppressLineNumbers w:val="0"/>
              <w:shd w:val="clear" w:color="auto" w:fill="FFFFFF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  <w:t>一定返回，申请入参参数</w:t>
            </w:r>
          </w:p>
        </w:tc>
      </w:tr>
      <w:tr w14:paraId="3D63D872">
        <w:trPr>
          <w:wBefore w:w="0" w:type="dxa"/>
          <w:wAfter w:w="0" w:type="dxa"/>
        </w:trPr>
        <w:tc>
          <w:tcPr>
            <w:tcW w:w="2037" w:type="dxa"/>
            <w:noWrap w:val="0"/>
            <w:vAlign w:val="center"/>
          </w:tcPr>
          <w:p w14:paraId="4FB534F8">
            <w:pPr>
              <w:pStyle w:val="11"/>
              <w:keepNext w:val="0"/>
              <w:keepLines w:val="0"/>
              <w:widowControl/>
              <w:suppressLineNumbers w:val="0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  <w:t>交易流水号</w:t>
            </w:r>
          </w:p>
        </w:tc>
        <w:tc>
          <w:tcPr>
            <w:tcW w:w="1827" w:type="dxa"/>
            <w:noWrap w:val="0"/>
            <w:vAlign w:val="center"/>
          </w:tcPr>
          <w:p w14:paraId="0BDAC1A1">
            <w:pPr>
              <w:pStyle w:val="20"/>
              <w:jc w:val="both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fr-FR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  <w:t>transNo</w:t>
            </w:r>
          </w:p>
        </w:tc>
        <w:tc>
          <w:tcPr>
            <w:tcW w:w="1159" w:type="dxa"/>
            <w:noWrap w:val="0"/>
            <w:vAlign w:val="center"/>
          </w:tcPr>
          <w:p w14:paraId="471655CA">
            <w:pPr>
              <w:pStyle w:val="11"/>
              <w:keepNext w:val="0"/>
              <w:keepLines w:val="0"/>
              <w:widowControl/>
              <w:suppressLineNumbers w:val="0"/>
              <w:shd w:val="clear" w:color="auto" w:fill="FFFFFF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  <w:t>String</w:t>
            </w:r>
          </w:p>
        </w:tc>
        <w:tc>
          <w:tcPr>
            <w:tcW w:w="3942" w:type="dxa"/>
            <w:noWrap w:val="0"/>
            <w:vAlign w:val="center"/>
          </w:tcPr>
          <w:p w14:paraId="2716E02A">
            <w:pPr>
              <w:pStyle w:val="11"/>
              <w:keepNext w:val="0"/>
              <w:keepLines w:val="0"/>
              <w:widowControl/>
              <w:suppressLineNumbers w:val="0"/>
              <w:shd w:val="clear" w:color="auto" w:fill="FFFFFF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fr-FR" w:eastAsia="zh-CN" w:bidi="ar-SA"/>
              </w:rPr>
            </w:pPr>
            <w:r>
              <w:rPr>
                <w:rFonts w:hint="eastAsia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  <w:t>一定返回，申请入参参数（长度不大于 36）</w:t>
            </w:r>
          </w:p>
        </w:tc>
      </w:tr>
      <w:tr w14:paraId="4DE192F7">
        <w:trPr>
          <w:wBefore w:w="0" w:type="dxa"/>
          <w:wAfter w:w="0" w:type="dxa"/>
        </w:trPr>
        <w:tc>
          <w:tcPr>
            <w:tcW w:w="2037" w:type="dxa"/>
            <w:noWrap w:val="0"/>
            <w:vAlign w:val="center"/>
          </w:tcPr>
          <w:p w14:paraId="0D0A59FD">
            <w:pPr>
              <w:pStyle w:val="11"/>
              <w:keepNext w:val="0"/>
              <w:keepLines w:val="0"/>
              <w:widowControl/>
              <w:suppressLineNumbers w:val="0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  <w:t>外部用户编号</w:t>
            </w:r>
          </w:p>
        </w:tc>
        <w:tc>
          <w:tcPr>
            <w:tcW w:w="1827" w:type="dxa"/>
            <w:noWrap w:val="0"/>
            <w:vAlign w:val="center"/>
          </w:tcPr>
          <w:p w14:paraId="58D3C469">
            <w:pPr>
              <w:pStyle w:val="20"/>
              <w:jc w:val="both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fr-FR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outUserId</w:t>
            </w:r>
          </w:p>
        </w:tc>
        <w:tc>
          <w:tcPr>
            <w:tcW w:w="1159" w:type="dxa"/>
            <w:noWrap w:val="0"/>
            <w:vAlign w:val="center"/>
          </w:tcPr>
          <w:p w14:paraId="5BB44C45">
            <w:pPr>
              <w:pStyle w:val="11"/>
              <w:keepNext w:val="0"/>
              <w:keepLines w:val="0"/>
              <w:widowControl/>
              <w:suppressLineNumbers w:val="0"/>
              <w:shd w:val="clear" w:color="auto" w:fill="FFFFFF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  <w:t>String</w:t>
            </w:r>
          </w:p>
        </w:tc>
        <w:tc>
          <w:tcPr>
            <w:tcW w:w="3942" w:type="dxa"/>
            <w:noWrap w:val="0"/>
            <w:vAlign w:val="center"/>
          </w:tcPr>
          <w:p w14:paraId="08A2819C">
            <w:pPr>
              <w:pStyle w:val="11"/>
              <w:keepNext w:val="0"/>
              <w:keepLines w:val="0"/>
              <w:widowControl/>
              <w:suppressLineNumbers w:val="0"/>
              <w:shd w:val="clear" w:color="auto" w:fill="FFFFFF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fr-FR" w:eastAsia="zh-CN" w:bidi="ar-SA"/>
              </w:rPr>
            </w:pPr>
            <w:r>
              <w:rPr>
                <w:rFonts w:hint="eastAsia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  <w:t>一定返回，申请入参参数</w:t>
            </w:r>
          </w:p>
        </w:tc>
      </w:tr>
      <w:tr w14:paraId="7BBC248B">
        <w:trPr>
          <w:wBefore w:w="0" w:type="dxa"/>
          <w:wAfter w:w="0" w:type="dxa"/>
        </w:trPr>
        <w:tc>
          <w:tcPr>
            <w:tcW w:w="2037" w:type="dxa"/>
            <w:noWrap w:val="0"/>
            <w:vAlign w:val="center"/>
          </w:tcPr>
          <w:p w14:paraId="4F675036">
            <w:pPr>
              <w:pStyle w:val="11"/>
              <w:keepNext w:val="0"/>
              <w:keepLines w:val="0"/>
              <w:widowControl/>
              <w:suppressLineNumbers w:val="0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  <w:t>实人认证校验结果</w:t>
            </w:r>
          </w:p>
        </w:tc>
        <w:tc>
          <w:tcPr>
            <w:tcW w:w="1827" w:type="dxa"/>
            <w:noWrap w:val="0"/>
            <w:vAlign w:val="center"/>
          </w:tcPr>
          <w:p w14:paraId="2B856868">
            <w:pPr>
              <w:pStyle w:val="20"/>
              <w:jc w:val="both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fr-FR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verifyResult</w:t>
            </w:r>
          </w:p>
        </w:tc>
        <w:tc>
          <w:tcPr>
            <w:tcW w:w="1159" w:type="dxa"/>
            <w:noWrap w:val="0"/>
            <w:vAlign w:val="center"/>
          </w:tcPr>
          <w:p w14:paraId="3809C463">
            <w:pPr>
              <w:pStyle w:val="11"/>
              <w:keepNext w:val="0"/>
              <w:keepLines w:val="0"/>
              <w:widowControl/>
              <w:suppressLineNumbers w:val="0"/>
              <w:shd w:val="clear" w:color="auto" w:fill="FFFFFF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  <w:t>String</w:t>
            </w:r>
          </w:p>
        </w:tc>
        <w:tc>
          <w:tcPr>
            <w:tcW w:w="3942" w:type="dxa"/>
            <w:noWrap w:val="0"/>
            <w:vAlign w:val="center"/>
          </w:tcPr>
          <w:p w14:paraId="04681F2D">
            <w:pPr>
              <w:pStyle w:val="11"/>
              <w:keepNext w:val="0"/>
              <w:keepLines w:val="0"/>
              <w:widowControl/>
              <w:suppressLineNumbers w:val="0"/>
              <w:shd w:val="clear" w:color="auto" w:fill="FFFFFF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宋体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-SA"/>
              </w:rPr>
              <w:t>一定返回，通过为1，未通过为0</w:t>
            </w:r>
          </w:p>
        </w:tc>
      </w:tr>
    </w:tbl>
    <w:p w14:paraId="3E293C3F">
      <w:pPr>
        <w:pStyle w:val="5"/>
        <w:rPr>
          <w:rFonts w:hint="eastAsia"/>
          <w:b w:val="0"/>
          <w:bCs w:val="0"/>
          <w:sz w:val="24"/>
          <w:szCs w:val="24"/>
          <w:lang w:val="en-US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5.具体示例（仅供参考）</w:t>
      </w:r>
    </w:p>
    <w:p w14:paraId="6F4B2DC6">
      <w:pP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biz_content: {</w:t>
      </w:r>
    </w:p>
    <w:p w14:paraId="7987D111">
      <w:pP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 xml:space="preserve">    "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appId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": "10000000000000123456",  // 平台外部编号</w:t>
      </w:r>
    </w:p>
    <w:p w14:paraId="4C8C557C">
      <w:pP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 xml:space="preserve">    "transNo": "110000000000000303011740807742455897",        // </w:t>
      </w:r>
      <w:r>
        <w:rPr>
          <w:rFonts w:hint="eastAsia" w:cs="宋体"/>
          <w:b w:val="0"/>
          <w:bCs w:val="0"/>
          <w:color w:val="auto"/>
          <w:kern w:val="0"/>
          <w:sz w:val="20"/>
          <w:szCs w:val="20"/>
          <w:lang w:val="en-US" w:eastAsia="zh-CN" w:bidi="ar-SA"/>
        </w:rPr>
        <w:t>交易流水号</w:t>
      </w:r>
    </w:p>
    <w:p w14:paraId="29008555">
      <w:pP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 xml:space="preserve">    "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outUserId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": "20230202123456",    // 外部用户编号</w:t>
      </w:r>
    </w:p>
    <w:p w14:paraId="4B2C3E93">
      <w:pP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 xml:space="preserve">    "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verifyResult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": "1"                  // 审核结果</w:t>
      </w:r>
    </w:p>
    <w:p w14:paraId="041ADA17">
      <w:pP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}</w:t>
      </w:r>
    </w:p>
    <w:p w14:paraId="16F7703D">
      <w:pP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4"/>
    <w:multiLevelType w:val="multilevel"/>
    <w:tmpl w:val="00000004"/>
    <w:lvl w:ilvl="0" w:tentative="0">
      <w:start w:val="1"/>
      <w:numFmt w:val="none"/>
      <w:lvlText w:val="%1第 1 章  "/>
      <w:lvlJc w:val="left"/>
      <w:pPr>
        <w:tabs>
          <w:tab w:val="left" w:pos="1080"/>
        </w:tabs>
        <w:ind w:left="425" w:hanging="425"/>
      </w:pPr>
      <w:rPr>
        <w:rFonts w:hint="default" w:ascii="Times New Roman" w:hAnsi="Times New Roman" w:eastAsia="宋体"/>
        <w:b/>
        <w:i w:val="0"/>
        <w:sz w:val="28"/>
        <w:szCs w:val="28"/>
      </w:rPr>
    </w:lvl>
    <w:lvl w:ilvl="1" w:tentative="0">
      <w:start w:val="1"/>
      <w:numFmt w:val="none"/>
      <w:lvlRestart w:val="0"/>
      <w:pStyle w:val="3"/>
      <w:lvlText w:val="2.4"/>
      <w:lvlJc w:val="left"/>
      <w:pPr>
        <w:tabs>
          <w:tab w:val="left" w:pos="567"/>
        </w:tabs>
        <w:ind w:left="567" w:hanging="567"/>
      </w:pPr>
      <w:rPr>
        <w:rFonts w:hint="default" w:ascii="Times New Roman" w:hAnsi="Times New Roman" w:eastAsia="宋体"/>
        <w:b w:val="0"/>
        <w:i w:val="0"/>
        <w:sz w:val="28"/>
        <w:szCs w:val="28"/>
      </w:rPr>
    </w:lvl>
    <w:lvl w:ilvl="2" w:tentative="0">
      <w:start w:val="1"/>
      <w:numFmt w:val="decimal"/>
      <w:lvlText w:val="4.%2.%3"/>
      <w:lvlJc w:val="left"/>
      <w:pPr>
        <w:tabs>
          <w:tab w:val="left" w:pos="680"/>
        </w:tabs>
        <w:ind w:left="680" w:hanging="680"/>
      </w:pPr>
      <w:rPr>
        <w:rFonts w:hint="default" w:ascii="Times New Roman" w:hAnsi="Times New Roman" w:eastAsia="宋体"/>
        <w:b w:val="0"/>
        <w:i w:val="0"/>
        <w:sz w:val="28"/>
        <w:szCs w:val="28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宋体"/>
        <w:b w:val="0"/>
        <w:i w:val="0"/>
        <w:sz w:val="28"/>
        <w:szCs w:val="28"/>
      </w:rPr>
    </w:lvl>
    <w:lvl w:ilvl="4" w:tentative="0">
      <w:start w:val="1"/>
      <w:numFmt w:val="none"/>
      <w:isLgl/>
      <w:lvlText w:val="2.1.1.2.2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宋体"/>
        <w:b w:val="0"/>
        <w:i w:val="0"/>
        <w:sz w:val="28"/>
        <w:szCs w:val="28"/>
      </w:rPr>
    </w:lvl>
    <w:lvl w:ilvl="5" w:tentative="0">
      <w:start w:val="1"/>
      <w:numFmt w:val="none"/>
      <w:lvlText w:val=""/>
      <w:lvlJc w:val="left"/>
      <w:pPr>
        <w:tabs>
          <w:tab w:val="left" w:pos="851"/>
        </w:tabs>
        <w:ind w:left="851" w:hanging="567"/>
      </w:pPr>
      <w:rPr>
        <w:rFonts w:hint="default" w:ascii="Times New Roman" w:hAnsi="Times New Roman" w:eastAsia="宋体"/>
        <w:b w:val="0"/>
        <w:i w:val="0"/>
        <w:sz w:val="28"/>
        <w:szCs w:val="28"/>
      </w:rPr>
    </w:lvl>
    <w:lvl w:ilvl="6" w:tentative="0">
      <w:start w:val="1"/>
      <w:numFmt w:val="none"/>
      <w:lvlText w:val=""/>
      <w:lvlJc w:val="right"/>
      <w:pPr>
        <w:tabs>
          <w:tab w:val="left" w:pos="927"/>
        </w:tabs>
        <w:ind w:left="284" w:firstLine="283"/>
      </w:pPr>
      <w:rPr>
        <w:rFonts w:hint="default" w:ascii="Times New Roman" w:hAnsi="Times New Roman" w:eastAsia="宋体"/>
        <w:b w:val="0"/>
        <w:i w:val="0"/>
        <w:sz w:val="28"/>
        <w:szCs w:val="28"/>
      </w:rPr>
    </w:lvl>
    <w:lvl w:ilvl="7" w:tentative="0">
      <w:start w:val="1"/>
      <w:numFmt w:val="none"/>
      <w:lvlText w:val=""/>
      <w:lvlJc w:val="left"/>
      <w:pPr>
        <w:tabs>
          <w:tab w:val="left" w:pos="1440"/>
        </w:tabs>
        <w:ind w:left="1440" w:hanging="432"/>
      </w:pPr>
      <w:rPr>
        <w:rFonts w:hint="default" w:ascii="Times New Roman" w:hAnsi="Times New Roman" w:eastAsia="宋体"/>
        <w:b w:val="0"/>
        <w:i w:val="0"/>
        <w:sz w:val="28"/>
        <w:szCs w:val="28"/>
      </w:rPr>
    </w:lvl>
    <w:lvl w:ilvl="8" w:tentative="0">
      <w:start w:val="1"/>
      <w:numFmt w:val="none"/>
      <w:lvlText w:val=""/>
      <w:lvlJc w:val="right"/>
      <w:pPr>
        <w:tabs>
          <w:tab w:val="left" w:pos="1584"/>
        </w:tabs>
        <w:ind w:left="1584" w:hanging="14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3B2ABE"/>
    <w:rsid w:val="00550609"/>
    <w:rsid w:val="008B105D"/>
    <w:rsid w:val="009039BF"/>
    <w:rsid w:val="00992ED2"/>
    <w:rsid w:val="00A32C67"/>
    <w:rsid w:val="00A91BE7"/>
    <w:rsid w:val="00C37FB0"/>
    <w:rsid w:val="01321CF8"/>
    <w:rsid w:val="01383039"/>
    <w:rsid w:val="017A734F"/>
    <w:rsid w:val="02037207"/>
    <w:rsid w:val="022A7543"/>
    <w:rsid w:val="02970B98"/>
    <w:rsid w:val="032E7F5E"/>
    <w:rsid w:val="03744481"/>
    <w:rsid w:val="0383085A"/>
    <w:rsid w:val="0388575F"/>
    <w:rsid w:val="03A903B5"/>
    <w:rsid w:val="03D40EC0"/>
    <w:rsid w:val="04095347"/>
    <w:rsid w:val="04677C8A"/>
    <w:rsid w:val="050A5D2F"/>
    <w:rsid w:val="0538491D"/>
    <w:rsid w:val="05501485"/>
    <w:rsid w:val="05702175"/>
    <w:rsid w:val="06025432"/>
    <w:rsid w:val="061351A2"/>
    <w:rsid w:val="06A54711"/>
    <w:rsid w:val="07862167"/>
    <w:rsid w:val="07A245AC"/>
    <w:rsid w:val="07C86C73"/>
    <w:rsid w:val="08933A37"/>
    <w:rsid w:val="08CC2148"/>
    <w:rsid w:val="08DD7515"/>
    <w:rsid w:val="094F0FC5"/>
    <w:rsid w:val="0953043A"/>
    <w:rsid w:val="09BE7770"/>
    <w:rsid w:val="09C16865"/>
    <w:rsid w:val="09C80EC6"/>
    <w:rsid w:val="0A2E7BAB"/>
    <w:rsid w:val="0A506853"/>
    <w:rsid w:val="0AB775A3"/>
    <w:rsid w:val="0B22562A"/>
    <w:rsid w:val="0B256BCE"/>
    <w:rsid w:val="0B7A4A93"/>
    <w:rsid w:val="0BA00E70"/>
    <w:rsid w:val="0C397187"/>
    <w:rsid w:val="0CBD4D5F"/>
    <w:rsid w:val="0CE11F95"/>
    <w:rsid w:val="0CEC6F78"/>
    <w:rsid w:val="0CFE5DE4"/>
    <w:rsid w:val="0D183084"/>
    <w:rsid w:val="0D5F66D7"/>
    <w:rsid w:val="0D8F2F98"/>
    <w:rsid w:val="0DA164E1"/>
    <w:rsid w:val="0DB5186E"/>
    <w:rsid w:val="0DE9455D"/>
    <w:rsid w:val="0E0E619C"/>
    <w:rsid w:val="0E497AE0"/>
    <w:rsid w:val="0E632976"/>
    <w:rsid w:val="0E6C4178"/>
    <w:rsid w:val="0EB33CFB"/>
    <w:rsid w:val="0EE47D70"/>
    <w:rsid w:val="0EF17828"/>
    <w:rsid w:val="0F081AF4"/>
    <w:rsid w:val="0F1E256E"/>
    <w:rsid w:val="0F9538EC"/>
    <w:rsid w:val="0FDD52BA"/>
    <w:rsid w:val="0FF96BA0"/>
    <w:rsid w:val="106407FB"/>
    <w:rsid w:val="1065084C"/>
    <w:rsid w:val="106664BB"/>
    <w:rsid w:val="11096785"/>
    <w:rsid w:val="11406634"/>
    <w:rsid w:val="11A3535E"/>
    <w:rsid w:val="11BD3761"/>
    <w:rsid w:val="12584196"/>
    <w:rsid w:val="128E5D90"/>
    <w:rsid w:val="12A2508F"/>
    <w:rsid w:val="12A7517F"/>
    <w:rsid w:val="130761D5"/>
    <w:rsid w:val="13204444"/>
    <w:rsid w:val="13574A0C"/>
    <w:rsid w:val="136274F8"/>
    <w:rsid w:val="13F41AF1"/>
    <w:rsid w:val="14767C7E"/>
    <w:rsid w:val="14860A55"/>
    <w:rsid w:val="149B3164"/>
    <w:rsid w:val="14C7769B"/>
    <w:rsid w:val="15182AA7"/>
    <w:rsid w:val="15192998"/>
    <w:rsid w:val="151B2E95"/>
    <w:rsid w:val="15540096"/>
    <w:rsid w:val="155638A6"/>
    <w:rsid w:val="15803624"/>
    <w:rsid w:val="15B3021C"/>
    <w:rsid w:val="15D84810"/>
    <w:rsid w:val="15EB6365"/>
    <w:rsid w:val="15EF7D29"/>
    <w:rsid w:val="15F23B81"/>
    <w:rsid w:val="15F24E40"/>
    <w:rsid w:val="1614473A"/>
    <w:rsid w:val="165A4EC0"/>
    <w:rsid w:val="166A636D"/>
    <w:rsid w:val="1672121C"/>
    <w:rsid w:val="169E1D3C"/>
    <w:rsid w:val="16A816C9"/>
    <w:rsid w:val="16EE033A"/>
    <w:rsid w:val="16F97E02"/>
    <w:rsid w:val="175C6E7E"/>
    <w:rsid w:val="17762D5D"/>
    <w:rsid w:val="179A61EC"/>
    <w:rsid w:val="17B3101E"/>
    <w:rsid w:val="17D042F4"/>
    <w:rsid w:val="17E10399"/>
    <w:rsid w:val="17EC649F"/>
    <w:rsid w:val="180D3960"/>
    <w:rsid w:val="1890751C"/>
    <w:rsid w:val="1897272B"/>
    <w:rsid w:val="18BB6E27"/>
    <w:rsid w:val="18C82213"/>
    <w:rsid w:val="18F91C1C"/>
    <w:rsid w:val="197338CF"/>
    <w:rsid w:val="19987B05"/>
    <w:rsid w:val="19B96FC1"/>
    <w:rsid w:val="19BF5FB2"/>
    <w:rsid w:val="19D52897"/>
    <w:rsid w:val="1A4D74C1"/>
    <w:rsid w:val="1A613E23"/>
    <w:rsid w:val="1A793D77"/>
    <w:rsid w:val="1A901876"/>
    <w:rsid w:val="1ADF7551"/>
    <w:rsid w:val="1AFE11AD"/>
    <w:rsid w:val="1AFF40A7"/>
    <w:rsid w:val="1B55690A"/>
    <w:rsid w:val="1B601AF0"/>
    <w:rsid w:val="1BB3225B"/>
    <w:rsid w:val="1BE76A07"/>
    <w:rsid w:val="1C904174"/>
    <w:rsid w:val="1C94014D"/>
    <w:rsid w:val="1CF015ED"/>
    <w:rsid w:val="1D0D2E50"/>
    <w:rsid w:val="1D1D5E5F"/>
    <w:rsid w:val="1D5E111E"/>
    <w:rsid w:val="1D7C52FC"/>
    <w:rsid w:val="1DA66B87"/>
    <w:rsid w:val="1DCA0BCE"/>
    <w:rsid w:val="1DED2F3E"/>
    <w:rsid w:val="1DF26918"/>
    <w:rsid w:val="1E046F22"/>
    <w:rsid w:val="1E217E02"/>
    <w:rsid w:val="1EC06475"/>
    <w:rsid w:val="1ECD253C"/>
    <w:rsid w:val="1EFA2533"/>
    <w:rsid w:val="1F2D5675"/>
    <w:rsid w:val="1F6F0224"/>
    <w:rsid w:val="1F9E709D"/>
    <w:rsid w:val="20436998"/>
    <w:rsid w:val="2049286F"/>
    <w:rsid w:val="206313A2"/>
    <w:rsid w:val="2063554C"/>
    <w:rsid w:val="20F54EE3"/>
    <w:rsid w:val="20F87FE8"/>
    <w:rsid w:val="211A0D41"/>
    <w:rsid w:val="217F4D5D"/>
    <w:rsid w:val="21B65D6B"/>
    <w:rsid w:val="21D773B9"/>
    <w:rsid w:val="21E02B22"/>
    <w:rsid w:val="22172974"/>
    <w:rsid w:val="228A4276"/>
    <w:rsid w:val="22B1095E"/>
    <w:rsid w:val="22BA6107"/>
    <w:rsid w:val="22E53138"/>
    <w:rsid w:val="230114EB"/>
    <w:rsid w:val="23DD2F6B"/>
    <w:rsid w:val="23E83ED8"/>
    <w:rsid w:val="23F7576B"/>
    <w:rsid w:val="241B5587"/>
    <w:rsid w:val="24365DFD"/>
    <w:rsid w:val="243A4CFF"/>
    <w:rsid w:val="24443365"/>
    <w:rsid w:val="245E2907"/>
    <w:rsid w:val="247074C0"/>
    <w:rsid w:val="24820EFE"/>
    <w:rsid w:val="24944C54"/>
    <w:rsid w:val="24A1790F"/>
    <w:rsid w:val="24CA2BEA"/>
    <w:rsid w:val="2501141F"/>
    <w:rsid w:val="250739F3"/>
    <w:rsid w:val="253D0773"/>
    <w:rsid w:val="254529C6"/>
    <w:rsid w:val="254B7B9E"/>
    <w:rsid w:val="257A03C1"/>
    <w:rsid w:val="257A3DED"/>
    <w:rsid w:val="258C24D0"/>
    <w:rsid w:val="25C14627"/>
    <w:rsid w:val="25CE4842"/>
    <w:rsid w:val="25DE1D03"/>
    <w:rsid w:val="25FD6D78"/>
    <w:rsid w:val="26277251"/>
    <w:rsid w:val="2672742F"/>
    <w:rsid w:val="267851B2"/>
    <w:rsid w:val="26AD153B"/>
    <w:rsid w:val="27507DC1"/>
    <w:rsid w:val="27693FB9"/>
    <w:rsid w:val="279220E1"/>
    <w:rsid w:val="27BA45C8"/>
    <w:rsid w:val="27BC4991"/>
    <w:rsid w:val="28023F86"/>
    <w:rsid w:val="285D6929"/>
    <w:rsid w:val="28A2560E"/>
    <w:rsid w:val="28ED51C5"/>
    <w:rsid w:val="28F43962"/>
    <w:rsid w:val="292B42D6"/>
    <w:rsid w:val="29AA6AB8"/>
    <w:rsid w:val="29CC75FA"/>
    <w:rsid w:val="29D113C8"/>
    <w:rsid w:val="2A10477E"/>
    <w:rsid w:val="2A292AAA"/>
    <w:rsid w:val="2A5C46B1"/>
    <w:rsid w:val="2AAF227F"/>
    <w:rsid w:val="2AB114A9"/>
    <w:rsid w:val="2ACA052E"/>
    <w:rsid w:val="2B2C1405"/>
    <w:rsid w:val="2BA6019E"/>
    <w:rsid w:val="2BF8288C"/>
    <w:rsid w:val="2C067DB2"/>
    <w:rsid w:val="2C351D36"/>
    <w:rsid w:val="2C5376EC"/>
    <w:rsid w:val="2C6A3803"/>
    <w:rsid w:val="2C71351D"/>
    <w:rsid w:val="2CE7271F"/>
    <w:rsid w:val="2CFD0501"/>
    <w:rsid w:val="2D457444"/>
    <w:rsid w:val="2D4D0626"/>
    <w:rsid w:val="2D500DE8"/>
    <w:rsid w:val="2D5C575C"/>
    <w:rsid w:val="2D7F41BA"/>
    <w:rsid w:val="2D913196"/>
    <w:rsid w:val="2DAE3900"/>
    <w:rsid w:val="2DBB4702"/>
    <w:rsid w:val="2E1D6336"/>
    <w:rsid w:val="2E427051"/>
    <w:rsid w:val="2E5E3E06"/>
    <w:rsid w:val="2E877054"/>
    <w:rsid w:val="2E9261C2"/>
    <w:rsid w:val="2EC04E8E"/>
    <w:rsid w:val="2EE55549"/>
    <w:rsid w:val="2EF06C7B"/>
    <w:rsid w:val="2F123B02"/>
    <w:rsid w:val="2F8E2795"/>
    <w:rsid w:val="2F9E418F"/>
    <w:rsid w:val="2FF517FC"/>
    <w:rsid w:val="2FFE31E6"/>
    <w:rsid w:val="303C4068"/>
    <w:rsid w:val="3051340C"/>
    <w:rsid w:val="30842615"/>
    <w:rsid w:val="30987006"/>
    <w:rsid w:val="30D64624"/>
    <w:rsid w:val="310C5DB2"/>
    <w:rsid w:val="31574890"/>
    <w:rsid w:val="31C734B0"/>
    <w:rsid w:val="31CF746E"/>
    <w:rsid w:val="31D537C0"/>
    <w:rsid w:val="320B206A"/>
    <w:rsid w:val="325D6AF9"/>
    <w:rsid w:val="329A386B"/>
    <w:rsid w:val="32B138B4"/>
    <w:rsid w:val="32C66B0F"/>
    <w:rsid w:val="32E04970"/>
    <w:rsid w:val="32E965A3"/>
    <w:rsid w:val="32FD33CF"/>
    <w:rsid w:val="33181BAB"/>
    <w:rsid w:val="332A3C98"/>
    <w:rsid w:val="33445A06"/>
    <w:rsid w:val="33E22DDB"/>
    <w:rsid w:val="33E929DA"/>
    <w:rsid w:val="33F95ADD"/>
    <w:rsid w:val="34000275"/>
    <w:rsid w:val="342C7C28"/>
    <w:rsid w:val="348D1768"/>
    <w:rsid w:val="34AA11C9"/>
    <w:rsid w:val="34B461F9"/>
    <w:rsid w:val="351A510F"/>
    <w:rsid w:val="35211469"/>
    <w:rsid w:val="35332138"/>
    <w:rsid w:val="35C21F8D"/>
    <w:rsid w:val="36283491"/>
    <w:rsid w:val="363040F6"/>
    <w:rsid w:val="364B200B"/>
    <w:rsid w:val="364E55FB"/>
    <w:rsid w:val="366358D2"/>
    <w:rsid w:val="3696148A"/>
    <w:rsid w:val="36C0463F"/>
    <w:rsid w:val="372715E5"/>
    <w:rsid w:val="379D7518"/>
    <w:rsid w:val="37D22757"/>
    <w:rsid w:val="37F26051"/>
    <w:rsid w:val="382F306A"/>
    <w:rsid w:val="38307F1F"/>
    <w:rsid w:val="383A0748"/>
    <w:rsid w:val="386F6ABA"/>
    <w:rsid w:val="387F53F4"/>
    <w:rsid w:val="388579CB"/>
    <w:rsid w:val="388763BF"/>
    <w:rsid w:val="38980DA4"/>
    <w:rsid w:val="389B65F2"/>
    <w:rsid w:val="38C85A0B"/>
    <w:rsid w:val="39313DF9"/>
    <w:rsid w:val="394011DD"/>
    <w:rsid w:val="39B93642"/>
    <w:rsid w:val="39DF5215"/>
    <w:rsid w:val="3A2C27A4"/>
    <w:rsid w:val="3A3D17A9"/>
    <w:rsid w:val="3A6C5030"/>
    <w:rsid w:val="3AB232E9"/>
    <w:rsid w:val="3B0A7FDF"/>
    <w:rsid w:val="3B154FDA"/>
    <w:rsid w:val="3B581E26"/>
    <w:rsid w:val="3B7D23B2"/>
    <w:rsid w:val="3B846A6D"/>
    <w:rsid w:val="3BF23514"/>
    <w:rsid w:val="3C0300AD"/>
    <w:rsid w:val="3C3E13A1"/>
    <w:rsid w:val="3C4A44E4"/>
    <w:rsid w:val="3C8C02EB"/>
    <w:rsid w:val="3CA505BC"/>
    <w:rsid w:val="3CC80816"/>
    <w:rsid w:val="3D362891"/>
    <w:rsid w:val="3D3B48A8"/>
    <w:rsid w:val="3D414159"/>
    <w:rsid w:val="3D470D26"/>
    <w:rsid w:val="3D700F94"/>
    <w:rsid w:val="3D7B2C61"/>
    <w:rsid w:val="3D96544A"/>
    <w:rsid w:val="3D9728BE"/>
    <w:rsid w:val="3DDD0C62"/>
    <w:rsid w:val="3E1913AF"/>
    <w:rsid w:val="3E57437F"/>
    <w:rsid w:val="3E771453"/>
    <w:rsid w:val="3EA2299E"/>
    <w:rsid w:val="3F043E22"/>
    <w:rsid w:val="3F0C362D"/>
    <w:rsid w:val="3F44323D"/>
    <w:rsid w:val="3F635568"/>
    <w:rsid w:val="3F7071A8"/>
    <w:rsid w:val="3FF22DE4"/>
    <w:rsid w:val="401B1E96"/>
    <w:rsid w:val="405C7960"/>
    <w:rsid w:val="40D0635C"/>
    <w:rsid w:val="40D124AB"/>
    <w:rsid w:val="40D51336"/>
    <w:rsid w:val="413E30E2"/>
    <w:rsid w:val="4157120F"/>
    <w:rsid w:val="41751A28"/>
    <w:rsid w:val="41B31EE4"/>
    <w:rsid w:val="42031506"/>
    <w:rsid w:val="429068E8"/>
    <w:rsid w:val="42C56B0D"/>
    <w:rsid w:val="42FD6A41"/>
    <w:rsid w:val="431B2D32"/>
    <w:rsid w:val="432F3E43"/>
    <w:rsid w:val="433C6DE4"/>
    <w:rsid w:val="437F6227"/>
    <w:rsid w:val="43914CB2"/>
    <w:rsid w:val="439A27AE"/>
    <w:rsid w:val="439F4240"/>
    <w:rsid w:val="43D3739A"/>
    <w:rsid w:val="43D964D7"/>
    <w:rsid w:val="43DE64FB"/>
    <w:rsid w:val="43FF788E"/>
    <w:rsid w:val="440A7C9E"/>
    <w:rsid w:val="440B6051"/>
    <w:rsid w:val="443C4A0C"/>
    <w:rsid w:val="443D50F5"/>
    <w:rsid w:val="44CF0F01"/>
    <w:rsid w:val="44DA0DB1"/>
    <w:rsid w:val="4512176F"/>
    <w:rsid w:val="455E6BDA"/>
    <w:rsid w:val="456D5DC0"/>
    <w:rsid w:val="45EF4FCA"/>
    <w:rsid w:val="45FB249C"/>
    <w:rsid w:val="460A1B2C"/>
    <w:rsid w:val="466A5299"/>
    <w:rsid w:val="46811B2C"/>
    <w:rsid w:val="46931947"/>
    <w:rsid w:val="46E76C54"/>
    <w:rsid w:val="46FD5660"/>
    <w:rsid w:val="47187971"/>
    <w:rsid w:val="471A1A44"/>
    <w:rsid w:val="472206F3"/>
    <w:rsid w:val="47323164"/>
    <w:rsid w:val="47393476"/>
    <w:rsid w:val="475909A3"/>
    <w:rsid w:val="476D49C4"/>
    <w:rsid w:val="47C9325A"/>
    <w:rsid w:val="47CB1E6D"/>
    <w:rsid w:val="47E47302"/>
    <w:rsid w:val="480176E2"/>
    <w:rsid w:val="48043B7C"/>
    <w:rsid w:val="484B2024"/>
    <w:rsid w:val="484C211C"/>
    <w:rsid w:val="487C0634"/>
    <w:rsid w:val="487F541D"/>
    <w:rsid w:val="48AF175A"/>
    <w:rsid w:val="48CE7460"/>
    <w:rsid w:val="48EB2732"/>
    <w:rsid w:val="49415F51"/>
    <w:rsid w:val="495E2A7E"/>
    <w:rsid w:val="4964345B"/>
    <w:rsid w:val="499A77DE"/>
    <w:rsid w:val="49CA3D07"/>
    <w:rsid w:val="4A1274C2"/>
    <w:rsid w:val="4A7A2B37"/>
    <w:rsid w:val="4A9122B6"/>
    <w:rsid w:val="4AC66DF2"/>
    <w:rsid w:val="4BA03681"/>
    <w:rsid w:val="4BD266AE"/>
    <w:rsid w:val="4BF0225A"/>
    <w:rsid w:val="4BF248FD"/>
    <w:rsid w:val="4C376655"/>
    <w:rsid w:val="4C4816B0"/>
    <w:rsid w:val="4CE723EE"/>
    <w:rsid w:val="4D0A3E8B"/>
    <w:rsid w:val="4D144409"/>
    <w:rsid w:val="4D6739F0"/>
    <w:rsid w:val="4DFF0BED"/>
    <w:rsid w:val="4E0833B5"/>
    <w:rsid w:val="4E2F062C"/>
    <w:rsid w:val="4EAC67E1"/>
    <w:rsid w:val="4EAD0FE7"/>
    <w:rsid w:val="4EB27252"/>
    <w:rsid w:val="4EB80957"/>
    <w:rsid w:val="4F3B04D0"/>
    <w:rsid w:val="4F471D8A"/>
    <w:rsid w:val="4F5D3946"/>
    <w:rsid w:val="4FC44EC8"/>
    <w:rsid w:val="50536A4C"/>
    <w:rsid w:val="505A11C2"/>
    <w:rsid w:val="51202817"/>
    <w:rsid w:val="51655B5D"/>
    <w:rsid w:val="519A0D59"/>
    <w:rsid w:val="52074237"/>
    <w:rsid w:val="52255515"/>
    <w:rsid w:val="52386263"/>
    <w:rsid w:val="52417FC4"/>
    <w:rsid w:val="524750DD"/>
    <w:rsid w:val="5251750E"/>
    <w:rsid w:val="525429C9"/>
    <w:rsid w:val="52A55E85"/>
    <w:rsid w:val="52C15842"/>
    <w:rsid w:val="533A0547"/>
    <w:rsid w:val="53485537"/>
    <w:rsid w:val="53970AD5"/>
    <w:rsid w:val="53AC7018"/>
    <w:rsid w:val="54600C8B"/>
    <w:rsid w:val="54690BE4"/>
    <w:rsid w:val="54CE481C"/>
    <w:rsid w:val="54EE41A6"/>
    <w:rsid w:val="55052AEE"/>
    <w:rsid w:val="550F4C41"/>
    <w:rsid w:val="555220FE"/>
    <w:rsid w:val="5588332C"/>
    <w:rsid w:val="55996843"/>
    <w:rsid w:val="55A1694A"/>
    <w:rsid w:val="55D918E3"/>
    <w:rsid w:val="55FF7995"/>
    <w:rsid w:val="56134122"/>
    <w:rsid w:val="562C77FB"/>
    <w:rsid w:val="56427873"/>
    <w:rsid w:val="56535D27"/>
    <w:rsid w:val="569702B9"/>
    <w:rsid w:val="56AC7AB2"/>
    <w:rsid w:val="56CB6DED"/>
    <w:rsid w:val="57437634"/>
    <w:rsid w:val="577A4453"/>
    <w:rsid w:val="57A97C39"/>
    <w:rsid w:val="57E9220A"/>
    <w:rsid w:val="584A4B7D"/>
    <w:rsid w:val="586A5CA3"/>
    <w:rsid w:val="588005DB"/>
    <w:rsid w:val="589529E5"/>
    <w:rsid w:val="58D30D28"/>
    <w:rsid w:val="5970722B"/>
    <w:rsid w:val="59DB7565"/>
    <w:rsid w:val="59FE20C6"/>
    <w:rsid w:val="5A253CA8"/>
    <w:rsid w:val="5A4E23C9"/>
    <w:rsid w:val="5A864CCE"/>
    <w:rsid w:val="5A9C55FC"/>
    <w:rsid w:val="5AB070F3"/>
    <w:rsid w:val="5ACC53D3"/>
    <w:rsid w:val="5B336676"/>
    <w:rsid w:val="5C145B98"/>
    <w:rsid w:val="5C1A41F8"/>
    <w:rsid w:val="5C2305C2"/>
    <w:rsid w:val="5C7F3F13"/>
    <w:rsid w:val="5CA13556"/>
    <w:rsid w:val="5CA4657A"/>
    <w:rsid w:val="5CA74E06"/>
    <w:rsid w:val="5CBB0C17"/>
    <w:rsid w:val="5CEE6E4D"/>
    <w:rsid w:val="5D2D4909"/>
    <w:rsid w:val="5D855154"/>
    <w:rsid w:val="5D937CB2"/>
    <w:rsid w:val="5E4A708D"/>
    <w:rsid w:val="5E6248C0"/>
    <w:rsid w:val="5ECD367B"/>
    <w:rsid w:val="5F3279E6"/>
    <w:rsid w:val="5F427071"/>
    <w:rsid w:val="5F8543E1"/>
    <w:rsid w:val="5F894B48"/>
    <w:rsid w:val="5FB4318D"/>
    <w:rsid w:val="60194FC8"/>
    <w:rsid w:val="60240215"/>
    <w:rsid w:val="603C189D"/>
    <w:rsid w:val="60630FDF"/>
    <w:rsid w:val="60FF74C2"/>
    <w:rsid w:val="61305BF4"/>
    <w:rsid w:val="61475AE5"/>
    <w:rsid w:val="614F07B1"/>
    <w:rsid w:val="619C1124"/>
    <w:rsid w:val="61A528AF"/>
    <w:rsid w:val="61FD66BE"/>
    <w:rsid w:val="62754428"/>
    <w:rsid w:val="62863970"/>
    <w:rsid w:val="62C932DD"/>
    <w:rsid w:val="62D62377"/>
    <w:rsid w:val="63073670"/>
    <w:rsid w:val="63355031"/>
    <w:rsid w:val="63380CA9"/>
    <w:rsid w:val="63584C0F"/>
    <w:rsid w:val="639A4A40"/>
    <w:rsid w:val="63B620DB"/>
    <w:rsid w:val="63FF7FF4"/>
    <w:rsid w:val="64082B0B"/>
    <w:rsid w:val="64677076"/>
    <w:rsid w:val="646E6583"/>
    <w:rsid w:val="646F714C"/>
    <w:rsid w:val="648A14F7"/>
    <w:rsid w:val="649B186A"/>
    <w:rsid w:val="64B76187"/>
    <w:rsid w:val="64C32712"/>
    <w:rsid w:val="64D12F0C"/>
    <w:rsid w:val="6522186C"/>
    <w:rsid w:val="6529261A"/>
    <w:rsid w:val="657F389C"/>
    <w:rsid w:val="65A651B9"/>
    <w:rsid w:val="65BD2BC8"/>
    <w:rsid w:val="65F21723"/>
    <w:rsid w:val="660B7C33"/>
    <w:rsid w:val="662A63BD"/>
    <w:rsid w:val="66373F7B"/>
    <w:rsid w:val="663A4256"/>
    <w:rsid w:val="66780424"/>
    <w:rsid w:val="66A63A64"/>
    <w:rsid w:val="66DF56B4"/>
    <w:rsid w:val="66ED009D"/>
    <w:rsid w:val="67252C1D"/>
    <w:rsid w:val="675920A4"/>
    <w:rsid w:val="680D2385"/>
    <w:rsid w:val="68A338AD"/>
    <w:rsid w:val="68AC0F67"/>
    <w:rsid w:val="68C95EC7"/>
    <w:rsid w:val="68DB49C5"/>
    <w:rsid w:val="69177D5E"/>
    <w:rsid w:val="692B3423"/>
    <w:rsid w:val="695530AC"/>
    <w:rsid w:val="69F03968"/>
    <w:rsid w:val="6A130F55"/>
    <w:rsid w:val="6A463E9F"/>
    <w:rsid w:val="6A685A4F"/>
    <w:rsid w:val="6AA96333"/>
    <w:rsid w:val="6ADB6F35"/>
    <w:rsid w:val="6AEB7498"/>
    <w:rsid w:val="6B54348E"/>
    <w:rsid w:val="6B9F6489"/>
    <w:rsid w:val="6BBE2202"/>
    <w:rsid w:val="6BC9468A"/>
    <w:rsid w:val="6C201938"/>
    <w:rsid w:val="6C222922"/>
    <w:rsid w:val="6C28571F"/>
    <w:rsid w:val="6C4B350D"/>
    <w:rsid w:val="6C501A1B"/>
    <w:rsid w:val="6C63208C"/>
    <w:rsid w:val="6C68417C"/>
    <w:rsid w:val="6C917B47"/>
    <w:rsid w:val="6CA45470"/>
    <w:rsid w:val="6CEA6DAA"/>
    <w:rsid w:val="6CF5637E"/>
    <w:rsid w:val="6D126600"/>
    <w:rsid w:val="6D754D3E"/>
    <w:rsid w:val="6D7A394C"/>
    <w:rsid w:val="6D9459C1"/>
    <w:rsid w:val="6DD25DA3"/>
    <w:rsid w:val="6DD538C2"/>
    <w:rsid w:val="6E180F42"/>
    <w:rsid w:val="6E4F001F"/>
    <w:rsid w:val="6E8124D6"/>
    <w:rsid w:val="6E95534F"/>
    <w:rsid w:val="6EE430B9"/>
    <w:rsid w:val="6F162FD4"/>
    <w:rsid w:val="6F3C495D"/>
    <w:rsid w:val="6F501552"/>
    <w:rsid w:val="6F5202E3"/>
    <w:rsid w:val="6F8A4C70"/>
    <w:rsid w:val="702808EC"/>
    <w:rsid w:val="702E2B45"/>
    <w:rsid w:val="70723BB9"/>
    <w:rsid w:val="709743C8"/>
    <w:rsid w:val="7124320D"/>
    <w:rsid w:val="714910B2"/>
    <w:rsid w:val="71494880"/>
    <w:rsid w:val="71665CDC"/>
    <w:rsid w:val="7185660D"/>
    <w:rsid w:val="719026DF"/>
    <w:rsid w:val="71AE7E2E"/>
    <w:rsid w:val="71AF58AB"/>
    <w:rsid w:val="71D26B68"/>
    <w:rsid w:val="71DF567C"/>
    <w:rsid w:val="71F32DA6"/>
    <w:rsid w:val="71FB0EA4"/>
    <w:rsid w:val="72186F39"/>
    <w:rsid w:val="7280562A"/>
    <w:rsid w:val="7315329F"/>
    <w:rsid w:val="7324740B"/>
    <w:rsid w:val="732E445F"/>
    <w:rsid w:val="736C5561"/>
    <w:rsid w:val="73D9025F"/>
    <w:rsid w:val="746B59AF"/>
    <w:rsid w:val="74906C6B"/>
    <w:rsid w:val="74A82E16"/>
    <w:rsid w:val="74C27DB1"/>
    <w:rsid w:val="74E33868"/>
    <w:rsid w:val="74F36E76"/>
    <w:rsid w:val="750453C4"/>
    <w:rsid w:val="756E580A"/>
    <w:rsid w:val="7577618E"/>
    <w:rsid w:val="75862D12"/>
    <w:rsid w:val="75B920F6"/>
    <w:rsid w:val="75FC6020"/>
    <w:rsid w:val="760A6AF6"/>
    <w:rsid w:val="766D2706"/>
    <w:rsid w:val="76A577C7"/>
    <w:rsid w:val="7707265E"/>
    <w:rsid w:val="77535EF2"/>
    <w:rsid w:val="777138AA"/>
    <w:rsid w:val="77790962"/>
    <w:rsid w:val="77A950B5"/>
    <w:rsid w:val="77B26111"/>
    <w:rsid w:val="77BB0003"/>
    <w:rsid w:val="77F34EF1"/>
    <w:rsid w:val="780F3848"/>
    <w:rsid w:val="78196ACA"/>
    <w:rsid w:val="78397149"/>
    <w:rsid w:val="78DA4425"/>
    <w:rsid w:val="78E11CBF"/>
    <w:rsid w:val="790E04D9"/>
    <w:rsid w:val="792321AB"/>
    <w:rsid w:val="79302798"/>
    <w:rsid w:val="79357274"/>
    <w:rsid w:val="7965176E"/>
    <w:rsid w:val="796B4738"/>
    <w:rsid w:val="79BE3A42"/>
    <w:rsid w:val="79DE5120"/>
    <w:rsid w:val="79F15844"/>
    <w:rsid w:val="7A04715F"/>
    <w:rsid w:val="7A3F31AB"/>
    <w:rsid w:val="7A4B1D68"/>
    <w:rsid w:val="7A766D65"/>
    <w:rsid w:val="7A7F468F"/>
    <w:rsid w:val="7A9461EA"/>
    <w:rsid w:val="7AA836A1"/>
    <w:rsid w:val="7AAA3E60"/>
    <w:rsid w:val="7AFC18DC"/>
    <w:rsid w:val="7B033341"/>
    <w:rsid w:val="7B0D267E"/>
    <w:rsid w:val="7B2C5E72"/>
    <w:rsid w:val="7B6F787C"/>
    <w:rsid w:val="7BB13AB6"/>
    <w:rsid w:val="7C0731A3"/>
    <w:rsid w:val="7C0D6892"/>
    <w:rsid w:val="7C172958"/>
    <w:rsid w:val="7C263D2F"/>
    <w:rsid w:val="7C332525"/>
    <w:rsid w:val="7C376F7F"/>
    <w:rsid w:val="7CC2347A"/>
    <w:rsid w:val="7CC70C0B"/>
    <w:rsid w:val="7CF21294"/>
    <w:rsid w:val="7D053CB2"/>
    <w:rsid w:val="7D27234D"/>
    <w:rsid w:val="7D66608B"/>
    <w:rsid w:val="7DBB2B7B"/>
    <w:rsid w:val="7DC259E5"/>
    <w:rsid w:val="7DC84250"/>
    <w:rsid w:val="7DC8600A"/>
    <w:rsid w:val="7DD71C18"/>
    <w:rsid w:val="7E1C2596"/>
    <w:rsid w:val="7E3C6064"/>
    <w:rsid w:val="7E8141DD"/>
    <w:rsid w:val="7EDD64B1"/>
    <w:rsid w:val="7EE83C1A"/>
    <w:rsid w:val="7F4B0FED"/>
    <w:rsid w:val="7F505A2F"/>
    <w:rsid w:val="7F6B72E9"/>
    <w:rsid w:val="7F6D035D"/>
    <w:rsid w:val="7F6E7FCD"/>
    <w:rsid w:val="7F7C6CA2"/>
    <w:rsid w:val="7FC26496"/>
    <w:rsid w:val="7FCF363F"/>
    <w:rsid w:val="7FFA7501"/>
    <w:rsid w:val="F96F4199"/>
    <w:rsid w:val="FF7990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9"/>
    <w:pPr>
      <w:keepNext/>
      <w:keepLines/>
      <w:widowControl w:val="0"/>
      <w:numPr>
        <w:ilvl w:val="1"/>
        <w:numId w:val="1"/>
      </w:numPr>
      <w:spacing w:before="260" w:beforeLines="0" w:after="260" w:afterLines="0" w:line="416" w:lineRule="auto"/>
      <w:jc w:val="both"/>
      <w:outlineLvl w:val="1"/>
    </w:pPr>
    <w:rPr>
      <w:rFonts w:ascii="Arial" w:hAnsi="Arial" w:eastAsia="黑体"/>
      <w:b/>
      <w:bCs/>
      <w:kern w:val="2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5">
    <w:name w:val="Default Paragraph Font"/>
    <w:uiPriority w:val="0"/>
    <w:rPr>
      <w:rFonts w:ascii="Arial" w:hAnsi="Arial"/>
      <w:sz w:val="20"/>
      <w:szCs w:val="20"/>
      <w:lang w:eastAsia="en-US"/>
    </w:rPr>
  </w:style>
  <w:style w:type="table" w:default="1" w:styleId="13">
    <w:name w:val="Normal Table"/>
    <w:unhideWhenUsed/>
    <w:uiPriority w:val="99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19"/>
    <w:unhideWhenUsed/>
    <w:uiPriority w:val="99"/>
    <w:rPr>
      <w:rFonts w:ascii="宋体"/>
      <w:sz w:val="18"/>
      <w:szCs w:val="18"/>
    </w:rPr>
  </w:style>
  <w:style w:type="paragraph" w:styleId="7">
    <w:name w:val="toc 3"/>
    <w:basedOn w:val="1"/>
    <w:next w:val="1"/>
    <w:unhideWhenUsed/>
    <w:uiPriority w:val="39"/>
    <w:pPr>
      <w:ind w:left="840" w:leftChars="400"/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10">
    <w:name w:val="toc 2"/>
    <w:basedOn w:val="1"/>
    <w:next w:val="1"/>
    <w:unhideWhenUsed/>
    <w:uiPriority w:val="39"/>
    <w:pPr>
      <w:ind w:left="420" w:leftChars="200"/>
    </w:pPr>
  </w:style>
  <w:style w:type="paragraph" w:styleId="11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nhideWhenUsed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unhideWhenUsed/>
    <w:uiPriority w:val="99"/>
    <w:pPr>
      <w:widowControl w:val="0"/>
      <w:jc w:val="both"/>
    </w:pPr>
    <w:tblPr>
      <w:tblStyle w:val="1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unhideWhenUsed/>
    <w:uiPriority w:val="99"/>
  </w:style>
  <w:style w:type="character" w:styleId="17">
    <w:name w:val="FollowedHyperlink"/>
    <w:basedOn w:val="15"/>
    <w:unhideWhenUsed/>
    <w:uiPriority w:val="99"/>
    <w:rPr>
      <w:color w:val="800080"/>
      <w:u w:val="none"/>
    </w:rPr>
  </w:style>
  <w:style w:type="character" w:styleId="18">
    <w:name w:val="Hyperlink"/>
    <w:basedOn w:val="15"/>
    <w:unhideWhenUsed/>
    <w:uiPriority w:val="99"/>
    <w:rPr>
      <w:color w:val="0000FF"/>
      <w:u w:val="none"/>
    </w:rPr>
  </w:style>
  <w:style w:type="character" w:customStyle="1" w:styleId="19">
    <w:name w:val="文档结构图 Char"/>
    <w:basedOn w:val="15"/>
    <w:link w:val="6"/>
    <w:semiHidden/>
    <w:uiPriority w:val="99"/>
    <w:rPr>
      <w:rFonts w:ascii="宋体"/>
      <w:kern w:val="2"/>
      <w:sz w:val="18"/>
      <w:szCs w:val="18"/>
    </w:rPr>
  </w:style>
  <w:style w:type="paragraph" w:styleId="20">
    <w:name w:val="No Spacing"/>
    <w:qFormat/>
    <w:uiPriority w:val="0"/>
    <w:rPr>
      <w:rFonts w:ascii="宋体" w:hAnsi="宋体"/>
      <w:szCs w:val="22"/>
      <w:lang w:val="en-US" w:eastAsia="zh-CN" w:bidi="ar-SA"/>
    </w:rPr>
  </w:style>
  <w:style w:type="paragraph" w:customStyle="1" w:styleId="21">
    <w:name w:val="Char2"/>
    <w:basedOn w:val="1"/>
    <w:uiPriority w:val="0"/>
    <w:pPr>
      <w:spacing w:after="160" w:afterLines="0" w:line="240" w:lineRule="exact"/>
    </w:pPr>
    <w:rPr>
      <w:rFonts w:ascii="Arial" w:hAnsi="Arial"/>
      <w:sz w:val="20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2727</Words>
  <Characters>6611</Characters>
  <Lines>10</Lines>
  <Paragraphs>2</Paragraphs>
  <TotalTime>122</TotalTime>
  <ScaleCrop>false</ScaleCrop>
  <LinksUpToDate>false</LinksUpToDate>
  <CharactersWithSpaces>31093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2012-06-06T09:30:00Z</dcterms:created>
  <dc:creator>高天成</dc:creator>
  <cp:lastModifiedBy>ZZH.com</cp:lastModifiedBy>
  <dcterms:modified xsi:type="dcterms:W3CDTF">2025-07-08T22:07:58Z</dcterms:modified>
  <dc:title>报文格式：json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F268A00FE005AE4D3E266D6864D2862D_43</vt:lpwstr>
  </property>
</Properties>
</file>