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"/>
        <w:spacing w:before="66" w:line="191" w:lineRule="auto"/>
        <w:outlineLvl w:val="0"/>
        <w:rPr>
          <w:rFonts w:ascii="Avenir Next Condensed" w:hAnsi="Avenir Next Condensed" w:eastAsia="Avenir Next Condensed" w:cs="Avenir Next Condensed"/>
          <w:sz w:val="29"/>
          <w:szCs w:val="29"/>
        </w:rPr>
      </w:pPr>
      <w:r>
        <w:rPr>
          <w:rFonts w:ascii="PingFang SC" w:hAnsi="PingFang SC" w:eastAsia="PingFang SC" w:cs="PingFang SC"/>
          <w:sz w:val="29"/>
          <w:szCs w:val="29"/>
          <w:b/>
          <w:bCs/>
          <w:color w:val="333333"/>
          <w:spacing w:val="3"/>
        </w:rPr>
        <w:t>聚富通再生资源收方入驻结果查询数据接口</w:t>
      </w:r>
      <w:r>
        <w:rPr>
          <w:rFonts w:ascii="Avenir Next Condensed" w:hAnsi="Avenir Next Condensed" w:eastAsia="Avenir Next Condensed" w:cs="Avenir Next Condensed"/>
          <w:sz w:val="29"/>
          <w:szCs w:val="29"/>
          <w:b/>
          <w:bCs/>
          <w:color w:val="333333"/>
          <w:spacing w:val="3"/>
        </w:rPr>
        <w:t>V1</w:t>
      </w:r>
    </w:p>
    <w:p>
      <w:pPr>
        <w:ind w:left="11"/>
        <w:spacing w:before="173" w:line="19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3"/>
        </w:rPr>
        <w:t>1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3"/>
        </w:rPr>
        <w:t>功能说明</w:t>
      </w:r>
    </w:p>
    <w:p>
      <w:pPr>
        <w:ind w:left="3" w:right="3189"/>
        <w:spacing w:before="201" w:line="329" w:lineRule="auto"/>
        <w:rPr>
          <w:rFonts w:ascii="Avenir Next Condensed" w:hAnsi="Avenir Next Condensed" w:eastAsia="Avenir Next Condensed" w:cs="Avenir Next Condensed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本接口为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3"/>
        </w:rPr>
        <w:t>数据接口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>。合作方通过该接口查询用户收方入驻结果信息。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24"/>
        </w:rPr>
        <w:t>请求方式：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3"/>
        </w:rPr>
        <w:t xml:space="preserve"> 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333333"/>
        </w:rPr>
        <w:t>POST</w:t>
      </w:r>
    </w:p>
    <w:p>
      <w:pPr>
        <w:ind w:left="7"/>
        <w:spacing w:before="12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4"/>
        </w:rPr>
        <w:t>2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4"/>
        </w:rPr>
        <w:t>请求路径</w:t>
      </w:r>
    </w:p>
    <w:p>
      <w:pPr>
        <w:spacing w:line="188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370"/>
        <w:gridCol w:w="7554"/>
      </w:tblGrid>
      <w:tr>
        <w:trPr>
          <w:trHeight w:val="494" w:hRule="atLeast"/>
        </w:trPr>
        <w:tc>
          <w:tcPr>
            <w:shd w:val="clear" w:fill="F8F8F8"/>
            <w:tcW w:w="1370" w:type="dxa"/>
            <w:vAlign w:val="top"/>
          </w:tcPr>
          <w:p>
            <w:pPr>
              <w:ind w:left="197"/>
              <w:spacing w:before="149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环境</w:t>
            </w:r>
          </w:p>
        </w:tc>
        <w:tc>
          <w:tcPr>
            <w:shd w:val="clear" w:fill="F8F8F8"/>
            <w:tcW w:w="7554" w:type="dxa"/>
            <w:vAlign w:val="top"/>
          </w:tcPr>
          <w:p>
            <w:pPr>
              <w:ind w:left="197"/>
              <w:spacing w:before="149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地址</w:t>
            </w:r>
          </w:p>
        </w:tc>
      </w:tr>
      <w:tr>
        <w:trPr>
          <w:trHeight w:val="480" w:hRule="atLeast"/>
        </w:trPr>
        <w:tc>
          <w:tcPr>
            <w:tcW w:w="1370" w:type="dxa"/>
            <w:vAlign w:val="top"/>
          </w:tcPr>
          <w:p>
            <w:pPr>
              <w:ind w:left="197"/>
              <w:spacing w:before="150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正式环境</w:t>
            </w:r>
          </w:p>
        </w:tc>
        <w:tc>
          <w:tcPr>
            <w:tcW w:w="7554" w:type="dxa"/>
            <w:vAlign w:val="top"/>
          </w:tcPr>
          <w:p>
            <w:pPr>
              <w:pStyle w:val="TableText"/>
              <w:ind w:left="211"/>
              <w:spacing w:before="111" w:line="260" w:lineRule="auto"/>
              <w:outlineLvl w:val="1"/>
              <w:rPr/>
            </w:pPr>
            <w:hyperlink w:history="true" r:id="rId1">
              <w:r>
                <w:rPr>
                  <w:u w:val="single" w:color="auto"/>
                  <w:color w:val="4183C4"/>
                  <w:spacing w:val="17"/>
                  <w:w w:val="113"/>
                </w:rPr>
                <w:t>https://gw.open.icbc.com</w:t>
              </w:r>
              <w:r>
                <w:rPr>
                  <w:u w:val="single" w:color="auto"/>
                  <w:color w:val="4183C4"/>
                  <w:spacing w:val="16"/>
                  <w:w w:val="113"/>
                </w:rPr>
                <w:t>.cn/api/jft/api/user/edpopenacct/query/V1</w:t>
              </w:r>
            </w:hyperlink>
          </w:p>
        </w:tc>
      </w:tr>
    </w:tbl>
    <w:p>
      <w:pPr>
        <w:ind w:left="7"/>
        <w:spacing w:before="283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Avenir Next Condensed" w:hAnsi="Avenir Next Condensed" w:eastAsia="Avenir Next Condensed" w:cs="Avenir Next Condensed"/>
          <w:sz w:val="19"/>
          <w:szCs w:val="19"/>
          <w:b/>
          <w:bCs/>
          <w:color w:val="777777"/>
          <w:spacing w:val="-1"/>
        </w:rPr>
        <w:t>3</w:t>
      </w:r>
      <w:r>
        <w:rPr>
          <w:rFonts w:ascii="Avenir Next Condensed" w:hAnsi="Avenir Next Condensed" w:eastAsia="Avenir Next Condensed" w:cs="Avenir Next Condensed"/>
          <w:sz w:val="19"/>
          <w:szCs w:val="19"/>
          <w:color w:val="777777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777777"/>
          <w:spacing w:val="-1"/>
        </w:rPr>
        <w:t>通用请求参数：</w:t>
      </w:r>
    </w:p>
    <w:p>
      <w:pPr>
        <w:spacing w:line="190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60"/>
        <w:gridCol w:w="659"/>
        <w:gridCol w:w="898"/>
        <w:gridCol w:w="808"/>
        <w:gridCol w:w="2411"/>
        <w:gridCol w:w="2688"/>
      </w:tblGrid>
      <w:tr>
        <w:trPr>
          <w:trHeight w:val="801" w:hRule="atLeast"/>
        </w:trPr>
        <w:tc>
          <w:tcPr>
            <w:shd w:val="clear" w:fill="F8F8F8"/>
            <w:tcW w:w="1460" w:type="dxa"/>
            <w:vAlign w:val="top"/>
          </w:tcPr>
          <w:p>
            <w:pPr>
              <w:ind w:left="196"/>
              <w:spacing w:before="29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59" w:type="dxa"/>
            <w:vAlign w:val="top"/>
            <w:textDirection w:val="tbRlV"/>
          </w:tcPr>
          <w:p>
            <w:pPr>
              <w:ind w:left="151"/>
              <w:spacing w:before="265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98" w:type="dxa"/>
            <w:vAlign w:val="top"/>
          </w:tcPr>
          <w:p>
            <w:pPr>
              <w:ind w:left="198" w:right="296" w:firstLine="1"/>
              <w:spacing w:before="157" w:line="22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808" w:type="dxa"/>
            <w:vAlign w:val="top"/>
          </w:tcPr>
          <w:p>
            <w:pPr>
              <w:ind w:left="192" w:right="215" w:hanging="2"/>
              <w:spacing w:before="151" w:line="22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最大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</w:rPr>
              <w:t>长度</w:t>
            </w:r>
          </w:p>
        </w:tc>
        <w:tc>
          <w:tcPr>
            <w:shd w:val="clear" w:fill="F8F8F8"/>
            <w:tcW w:w="2411" w:type="dxa"/>
            <w:vAlign w:val="top"/>
          </w:tcPr>
          <w:p>
            <w:pPr>
              <w:ind w:left="194"/>
              <w:spacing w:before="300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688" w:type="dxa"/>
            <w:vAlign w:val="top"/>
          </w:tcPr>
          <w:p>
            <w:pPr>
              <w:ind w:left="205"/>
              <w:spacing w:before="29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</w:tr>
      <w:tr>
        <w:trPr>
          <w:trHeight w:val="809" w:hRule="atLeast"/>
        </w:trPr>
        <w:tc>
          <w:tcPr>
            <w:tcW w:w="1460" w:type="dxa"/>
            <w:vAlign w:val="top"/>
          </w:tcPr>
          <w:p>
            <w:pPr>
              <w:pStyle w:val="TableText"/>
              <w:ind w:left="203"/>
              <w:spacing w:before="269" w:line="281" w:lineRule="exact"/>
              <w:rPr/>
            </w:pPr>
            <w:r>
              <w:rPr>
                <w:color w:val="333333"/>
                <w:spacing w:val="19"/>
                <w:position w:val="4"/>
              </w:rPr>
              <w:t>app_id</w:t>
            </w:r>
          </w:p>
        </w:tc>
        <w:tc>
          <w:tcPr>
            <w:tcW w:w="659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98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0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97" w:lineRule="auto"/>
              <w:rPr/>
            </w:pPr>
            <w:r>
              <w:rPr>
                <w:color w:val="333333"/>
                <w:spacing w:val="17"/>
              </w:rPr>
              <w:t>20</w:t>
            </w:r>
          </w:p>
        </w:tc>
        <w:tc>
          <w:tcPr>
            <w:tcW w:w="2411" w:type="dxa"/>
            <w:vAlign w:val="top"/>
          </w:tcPr>
          <w:p>
            <w:pPr>
              <w:pStyle w:val="TableText"/>
              <w:ind w:left="195" w:right="332" w:hanging="3"/>
              <w:spacing w:before="141" w:line="22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color w:val="333333"/>
                <w:spacing w:val="29"/>
              </w:rPr>
              <w:t>的编号</w:t>
            </w:r>
            <w:r>
              <w:rPr>
                <w:color w:val="333333"/>
                <w:spacing w:val="29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29"/>
              </w:rPr>
              <w:t>应用在</w:t>
            </w:r>
            <w:r>
              <w:rPr>
                <w:color w:val="333333"/>
              </w:rPr>
              <w:t>API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开放平台注册时生成</w:t>
            </w:r>
          </w:p>
        </w:tc>
        <w:tc>
          <w:tcPr>
            <w:tcW w:w="268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65" w:line="197" w:lineRule="auto"/>
              <w:rPr/>
            </w:pPr>
            <w:r>
              <w:rPr>
                <w:color w:val="333333"/>
                <w:spacing w:val="21"/>
              </w:rPr>
              <w:t>10000000000000005402</w:t>
            </w:r>
          </w:p>
        </w:tc>
      </w:tr>
      <w:tr>
        <w:trPr>
          <w:trHeight w:val="1422" w:hRule="atLeast"/>
        </w:trPr>
        <w:tc>
          <w:tcPr>
            <w:shd w:val="clear" w:fill="F8F8F8"/>
            <w:tcW w:w="146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81" w:lineRule="exact"/>
              <w:rPr/>
            </w:pPr>
            <w:r>
              <w:rPr>
                <w:color w:val="333333"/>
                <w:spacing w:val="17"/>
                <w:position w:val="4"/>
              </w:rPr>
              <w:t>msg_id</w:t>
            </w:r>
          </w:p>
        </w:tc>
        <w:tc>
          <w:tcPr>
            <w:shd w:val="clear" w:fill="F8F8F8"/>
            <w:tcW w:w="659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98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808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65" w:line="197" w:lineRule="auto"/>
              <w:rPr/>
            </w:pPr>
            <w:r>
              <w:rPr>
                <w:color w:val="333333"/>
                <w:spacing w:val="19"/>
              </w:rPr>
              <w:t>40</w:t>
            </w:r>
          </w:p>
        </w:tc>
        <w:tc>
          <w:tcPr>
            <w:shd w:val="clear" w:fill="F8F8F8"/>
            <w:tcW w:w="2411" w:type="dxa"/>
            <w:vAlign w:val="top"/>
          </w:tcPr>
          <w:p>
            <w:pPr>
              <w:pStyle w:val="TableText"/>
              <w:ind w:left="194" w:right="253" w:firstLine="2"/>
              <w:spacing w:before="141" w:line="219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平台商户发起消息通讯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的唯一编号，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接口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</w:rPr>
              <w:t>生成，无需商户赋值，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按规范调用接口即可</w:t>
            </w:r>
          </w:p>
        </w:tc>
        <w:tc>
          <w:tcPr>
            <w:shd w:val="clear" w:fill="F8F8F8"/>
            <w:tcW w:w="2688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65" w:line="197" w:lineRule="auto"/>
              <w:rPr/>
            </w:pPr>
            <w:r>
              <w:rPr>
                <w:color w:val="333333"/>
                <w:spacing w:val="20"/>
              </w:rPr>
              <w:t>1506504665696</w:t>
            </w:r>
          </w:p>
        </w:tc>
      </w:tr>
      <w:tr>
        <w:trPr>
          <w:trHeight w:val="809" w:hRule="atLeast"/>
        </w:trPr>
        <w:tc>
          <w:tcPr>
            <w:tcW w:w="1460" w:type="dxa"/>
            <w:vAlign w:val="top"/>
          </w:tcPr>
          <w:p>
            <w:pPr>
              <w:pStyle w:val="TableText"/>
              <w:ind w:left="197"/>
              <w:spacing w:before="273" w:line="324" w:lineRule="exact"/>
              <w:rPr/>
            </w:pPr>
            <w:r>
              <w:rPr>
                <w:color w:val="333333"/>
                <w:spacing w:val="15"/>
                <w:w w:val="120"/>
                <w:position w:val="3"/>
              </w:rPr>
              <w:t>format</w:t>
            </w:r>
          </w:p>
        </w:tc>
        <w:tc>
          <w:tcPr>
            <w:tcW w:w="65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99"/>
              <w:spacing w:before="273" w:line="324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808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95" w:lineRule="auto"/>
              <w:rPr/>
            </w:pPr>
            <w:r>
              <w:rPr>
                <w:color w:val="333333"/>
                <w:spacing w:val="9"/>
              </w:rPr>
              <w:t>5</w:t>
            </w:r>
          </w:p>
        </w:tc>
        <w:tc>
          <w:tcPr>
            <w:tcW w:w="2411" w:type="dxa"/>
            <w:vAlign w:val="top"/>
          </w:tcPr>
          <w:p>
            <w:pPr>
              <w:pStyle w:val="TableText"/>
              <w:ind w:left="181" w:right="253" w:firstLine="14"/>
              <w:spacing w:before="147" w:line="225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请求参数格式，仅支持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17"/>
                <w:w w:val="115"/>
              </w:rPr>
              <w:t>json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92"/>
              <w:spacing w:before="273" w:line="281" w:lineRule="exact"/>
              <w:rPr/>
            </w:pPr>
            <w:r>
              <w:rPr>
                <w:color w:val="333333"/>
                <w:spacing w:val="17"/>
                <w:w w:val="115"/>
                <w:position w:val="4"/>
              </w:rPr>
              <w:t>json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460" w:type="dxa"/>
            <w:vAlign w:val="top"/>
          </w:tcPr>
          <w:p>
            <w:pPr>
              <w:pStyle w:val="TableText"/>
              <w:ind w:left="205"/>
              <w:spacing w:before="109" w:line="324" w:lineRule="exact"/>
              <w:rPr/>
            </w:pPr>
            <w:r>
              <w:rPr>
                <w:color w:val="333333"/>
                <w:spacing w:val="15"/>
                <w:w w:val="117"/>
                <w:position w:val="3"/>
              </w:rPr>
              <w:t>charset</w:t>
            </w:r>
          </w:p>
        </w:tc>
        <w:tc>
          <w:tcPr>
            <w:shd w:val="clear" w:fill="F8F8F8"/>
            <w:tcW w:w="659" w:type="dxa"/>
            <w:vAlign w:val="top"/>
          </w:tcPr>
          <w:p>
            <w:pPr>
              <w:pStyle w:val="TableText"/>
              <w:ind w:left="194"/>
              <w:spacing w:before="183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98" w:type="dxa"/>
            <w:vAlign w:val="top"/>
          </w:tcPr>
          <w:p>
            <w:pPr>
              <w:pStyle w:val="TableText"/>
              <w:ind w:left="199"/>
              <w:spacing w:before="109" w:line="324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808" w:type="dxa"/>
            <w:vAlign w:val="top"/>
          </w:tcPr>
          <w:p>
            <w:pPr>
              <w:pStyle w:val="TableText"/>
              <w:ind w:left="205"/>
              <w:spacing w:before="169" w:line="197" w:lineRule="auto"/>
              <w:rPr/>
            </w:pPr>
            <w:r>
              <w:rPr>
                <w:color w:val="333333"/>
                <w:spacing w:val="13"/>
              </w:rPr>
              <w:t>10</w:t>
            </w:r>
          </w:p>
        </w:tc>
        <w:tc>
          <w:tcPr>
            <w:shd w:val="clear" w:fill="F8F8F8"/>
            <w:tcW w:w="2411" w:type="dxa"/>
            <w:vAlign w:val="top"/>
          </w:tcPr>
          <w:p>
            <w:pPr>
              <w:pStyle w:val="TableText"/>
              <w:ind w:left="196"/>
              <w:spacing w:before="147" w:line="190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字符集</w:t>
            </w:r>
            <w:r>
              <w:rPr>
                <w:rFonts w:ascii="PingFang SC" w:hAnsi="PingFang SC" w:eastAsia="PingFang SC" w:cs="PingFang SC"/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19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19"/>
              </w:rPr>
              <w:t>缺省为</w:t>
            </w:r>
            <w:r>
              <w:rPr>
                <w:color w:val="333333"/>
              </w:rPr>
              <w:t>UTF</w:t>
            </w:r>
            <w:r>
              <w:rPr>
                <w:color w:val="333333"/>
                <w:spacing w:val="19"/>
              </w:rPr>
              <w:t>-8</w:t>
            </w:r>
          </w:p>
        </w:tc>
        <w:tc>
          <w:tcPr>
            <w:shd w:val="clear" w:fill="F8F8F8"/>
            <w:tcW w:w="2688" w:type="dxa"/>
            <w:vAlign w:val="top"/>
          </w:tcPr>
          <w:p>
            <w:pPr>
              <w:pStyle w:val="TableText"/>
              <w:ind w:left="220"/>
              <w:spacing w:before="171" w:line="195" w:lineRule="auto"/>
              <w:rPr/>
            </w:pPr>
            <w:r>
              <w:rPr>
                <w:color w:val="333333"/>
                <w:spacing w:val="16"/>
                <w:w w:val="113"/>
              </w:rPr>
              <w:t>UTF-8</w:t>
            </w:r>
          </w:p>
        </w:tc>
      </w:tr>
      <w:tr>
        <w:trPr>
          <w:trHeight w:val="1108" w:hRule="atLeast"/>
        </w:trPr>
        <w:tc>
          <w:tcPr>
            <w:tcW w:w="1460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81" w:lineRule="exact"/>
              <w:rPr/>
            </w:pPr>
            <w:r>
              <w:rPr>
                <w:color w:val="333333"/>
                <w:spacing w:val="16"/>
                <w:w w:val="104"/>
                <w:position w:val="4"/>
              </w:rPr>
              <w:t>sign_type</w:t>
            </w:r>
          </w:p>
        </w:tc>
        <w:tc>
          <w:tcPr>
            <w:tcW w:w="659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98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324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808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95" w:lineRule="auto"/>
              <w:rPr/>
            </w:pPr>
            <w:r>
              <w:rPr>
                <w:color w:val="333333"/>
                <w:spacing w:val="9"/>
              </w:rPr>
              <w:t>5</w:t>
            </w:r>
          </w:p>
        </w:tc>
        <w:tc>
          <w:tcPr>
            <w:tcW w:w="2411" w:type="dxa"/>
            <w:vAlign w:val="top"/>
          </w:tcPr>
          <w:p>
            <w:pPr>
              <w:pStyle w:val="TableText"/>
              <w:ind w:left="196" w:right="253"/>
              <w:spacing w:before="146" w:line="216" w:lineRule="auto"/>
              <w:jc w:val="both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3"/>
              </w:rPr>
              <w:t>平台商户在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13"/>
              </w:rPr>
              <w:t>开放平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台注册时选择的签名类 </w:t>
            </w:r>
            <w:r>
              <w:rPr>
                <w:rFonts w:ascii="PingFang SC" w:hAnsi="PingFang SC" w:eastAsia="PingFang SC" w:cs="PingFang SC"/>
                <w:color w:val="333333"/>
                <w:spacing w:val="22"/>
              </w:rPr>
              <w:t>型，缺省为</w:t>
            </w:r>
            <w:r>
              <w:rPr>
                <w:color w:val="333333"/>
              </w:rPr>
              <w:t>RSA</w:t>
            </w:r>
            <w:r>
              <w:rPr>
                <w:color w:val="333333"/>
                <w:spacing w:val="22"/>
              </w:rPr>
              <w:t>2</w:t>
            </w:r>
          </w:p>
        </w:tc>
        <w:tc>
          <w:tcPr>
            <w:tcW w:w="2688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 w:right="295" w:firstLine="8"/>
              <w:spacing w:before="65" w:line="300" w:lineRule="auto"/>
              <w:rPr/>
            </w:pPr>
            <w:r>
              <w:rPr>
                <w:color w:val="333333"/>
                <w:spacing w:val="18"/>
                <w:w w:val="107"/>
              </w:rPr>
              <w:t>RSA</w:t>
            </w:r>
            <w:r>
              <w:rPr>
                <w:color w:val="333333"/>
                <w:spacing w:val="44"/>
                <w:w w:val="101"/>
              </w:rPr>
              <w:t xml:space="preserve"> </w:t>
            </w:r>
            <w:r>
              <w:rPr>
                <w:color w:val="333333"/>
                <w:spacing w:val="18"/>
                <w:w w:val="107"/>
              </w:rPr>
              <w:t>RSA2</w:t>
            </w:r>
            <w:r>
              <w:rPr>
                <w:color w:val="333333"/>
                <w:spacing w:val="34"/>
                <w:w w:val="101"/>
              </w:rPr>
              <w:t xml:space="preserve"> </w:t>
            </w:r>
            <w:r>
              <w:rPr>
                <w:color w:val="333333"/>
                <w:spacing w:val="18"/>
                <w:w w:val="107"/>
              </w:rPr>
              <w:t>EM-SM</w:t>
            </w:r>
            <w:r>
              <w:rPr>
                <w:color w:val="333333"/>
                <w:spacing w:val="27"/>
                <w:w w:val="101"/>
              </w:rPr>
              <w:t xml:space="preserve"> </w:t>
            </w:r>
            <w:r>
              <w:rPr>
                <w:color w:val="333333"/>
                <w:spacing w:val="18"/>
                <w:w w:val="107"/>
              </w:rPr>
              <w:t>CA</w:t>
            </w:r>
            <w:r>
              <w:rPr>
                <w:color w:val="333333"/>
                <w:spacing w:val="34"/>
              </w:rPr>
              <w:t xml:space="preserve"> </w:t>
            </w:r>
            <w:r>
              <w:rPr>
                <w:color w:val="333333"/>
                <w:spacing w:val="18"/>
                <w:w w:val="107"/>
              </w:rPr>
              <w:t>EM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27"/>
              </w:rPr>
              <w:t>SM</w:t>
            </w:r>
          </w:p>
        </w:tc>
      </w:tr>
      <w:tr>
        <w:trPr>
          <w:trHeight w:val="1422" w:hRule="atLeast"/>
        </w:trPr>
        <w:tc>
          <w:tcPr>
            <w:shd w:val="clear" w:fill="F8F8F8"/>
            <w:tcW w:w="1460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81" w:lineRule="exact"/>
              <w:rPr/>
            </w:pPr>
            <w:r>
              <w:rPr>
                <w:color w:val="333333"/>
                <w:spacing w:val="18"/>
                <w:position w:val="4"/>
              </w:rPr>
              <w:t>sign</w:t>
            </w:r>
          </w:p>
        </w:tc>
        <w:tc>
          <w:tcPr>
            <w:shd w:val="clear" w:fill="F8F8F8"/>
            <w:tcW w:w="659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98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808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5" w:line="197" w:lineRule="auto"/>
              <w:rPr/>
            </w:pPr>
            <w:r>
              <w:rPr>
                <w:color w:val="333333"/>
                <w:spacing w:val="19"/>
              </w:rPr>
              <w:t>300</w:t>
            </w:r>
          </w:p>
        </w:tc>
        <w:tc>
          <w:tcPr>
            <w:shd w:val="clear" w:fill="F8F8F8"/>
            <w:tcW w:w="2411" w:type="dxa"/>
            <w:vAlign w:val="top"/>
          </w:tcPr>
          <w:p>
            <w:pPr>
              <w:pStyle w:val="TableText"/>
              <w:ind w:left="193" w:right="253" w:firstLine="1"/>
              <w:spacing w:before="149" w:line="219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报文签名：</w:t>
            </w:r>
            <w:r>
              <w:rPr>
                <w:rFonts w:ascii="PingFang SC" w:hAnsi="PingFang SC" w:eastAsia="PingFang SC" w:cs="PingFang SC"/>
                <w:color w:val="333333"/>
                <w:spacing w:val="-40"/>
              </w:rPr>
              <w:t xml:space="preserve"> 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11"/>
              </w:rPr>
              <w:t>后台通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过私钥跟加密密钥生成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的签名，无需接口调用</w:t>
            </w:r>
            <w:r>
              <w:rPr>
                <w:rFonts w:ascii="PingFang SC" w:hAnsi="PingFang SC" w:eastAsia="PingFang SC" w:cs="PingFang SC"/>
                <w:color w:val="333333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者调用接口时赋值</w:t>
            </w:r>
          </w:p>
        </w:tc>
        <w:tc>
          <w:tcPr>
            <w:shd w:val="clear" w:fill="F8F8F8"/>
            <w:tcW w:w="2688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</w:tr>
      <w:tr>
        <w:trPr>
          <w:trHeight w:val="1123" w:hRule="atLeast"/>
        </w:trPr>
        <w:tc>
          <w:tcPr>
            <w:tcW w:w="1460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281" w:lineRule="exact"/>
              <w:rPr/>
            </w:pPr>
            <w:r>
              <w:rPr>
                <w:color w:val="333333"/>
                <w:spacing w:val="18"/>
                <w:w w:val="113"/>
                <w:position w:val="4"/>
              </w:rPr>
              <w:t>timestamp</w:t>
            </w:r>
          </w:p>
        </w:tc>
        <w:tc>
          <w:tcPr>
            <w:tcW w:w="659" w:type="dxa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98" w:type="dxa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808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198" w:lineRule="auto"/>
              <w:rPr/>
            </w:pPr>
            <w:r>
              <w:rPr>
                <w:color w:val="333333"/>
                <w:spacing w:val="13"/>
              </w:rPr>
              <w:t>19</w:t>
            </w:r>
          </w:p>
        </w:tc>
        <w:tc>
          <w:tcPr>
            <w:tcW w:w="2411" w:type="dxa"/>
            <w:vAlign w:val="top"/>
          </w:tcPr>
          <w:p>
            <w:pPr>
              <w:pStyle w:val="TableText"/>
              <w:ind w:left="195" w:right="188" w:firstLine="1"/>
              <w:spacing w:before="155" w:line="210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交易发生时间戳，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color w:val="333333"/>
              </w:rPr>
              <w:t>yyyy</w:t>
            </w:r>
            <w:r>
              <w:rPr>
                <w:color w:val="333333"/>
                <w:spacing w:val="14"/>
              </w:rPr>
              <w:t>-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24"/>
                <w:w w:val="102"/>
              </w:rPr>
              <w:t>MM-dd</w:t>
            </w:r>
            <w:r>
              <w:rPr>
                <w:color w:val="333333"/>
                <w:spacing w:val="38"/>
                <w:w w:val="102"/>
              </w:rPr>
              <w:t xml:space="preserve"> </w:t>
            </w:r>
            <w:r>
              <w:rPr>
                <w:color w:val="333333"/>
                <w:spacing w:val="24"/>
                <w:w w:val="102"/>
              </w:rPr>
              <w:t>HH:mm:ss</w:t>
            </w:r>
            <w:r>
              <w:rPr>
                <w:rFonts w:ascii="PingFang SC" w:hAnsi="PingFang SC" w:eastAsia="PingFang SC" w:cs="PingFang SC"/>
                <w:color w:val="333333"/>
                <w:spacing w:val="24"/>
                <w:w w:val="102"/>
              </w:rPr>
              <w:t>格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 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式</w:t>
            </w:r>
          </w:p>
        </w:tc>
        <w:tc>
          <w:tcPr>
            <w:tcW w:w="2688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65" w:line="197" w:lineRule="auto"/>
              <w:rPr/>
            </w:pPr>
            <w:r>
              <w:rPr>
                <w:color w:val="333333"/>
                <w:spacing w:val="18"/>
              </w:rPr>
              <w:t>2016-10-29</w:t>
            </w:r>
            <w:r>
              <w:rPr>
                <w:color w:val="333333"/>
                <w:spacing w:val="33"/>
                <w:w w:val="101"/>
              </w:rPr>
              <w:t xml:space="preserve"> </w:t>
            </w:r>
            <w:r>
              <w:rPr>
                <w:color w:val="333333"/>
                <w:spacing w:val="18"/>
              </w:rPr>
              <w:t>20:44:38</w:t>
            </w:r>
          </w:p>
        </w:tc>
      </w:tr>
      <w:tr>
        <w:trPr>
          <w:trHeight w:val="487" w:hRule="atLeast"/>
        </w:trPr>
        <w:tc>
          <w:tcPr>
            <w:shd w:val="clear" w:fill="F8F8F8"/>
            <w:tcW w:w="1460" w:type="dxa"/>
            <w:vAlign w:val="top"/>
          </w:tcPr>
          <w:p>
            <w:pPr>
              <w:pStyle w:val="TableText"/>
              <w:ind w:left="211"/>
              <w:spacing w:before="117" w:line="303" w:lineRule="exact"/>
              <w:rPr/>
            </w:pPr>
            <w:r>
              <w:rPr>
                <w:color w:val="333333"/>
                <w:spacing w:val="16"/>
                <w:w w:val="107"/>
                <w:position w:val="3"/>
              </w:rPr>
              <w:t>biz_content</w:t>
            </w:r>
          </w:p>
        </w:tc>
        <w:tc>
          <w:tcPr>
            <w:shd w:val="clear" w:fill="F8F8F8"/>
            <w:tcW w:w="659" w:type="dxa"/>
            <w:vAlign w:val="top"/>
          </w:tcPr>
          <w:p>
            <w:pPr>
              <w:pStyle w:val="TableText"/>
              <w:ind w:left="194"/>
              <w:spacing w:before="191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98" w:type="dxa"/>
            <w:vAlign w:val="top"/>
          </w:tcPr>
          <w:p>
            <w:pPr>
              <w:pStyle w:val="TableText"/>
              <w:ind w:left="199"/>
              <w:spacing w:before="191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808" w:type="dxa"/>
            <w:vAlign w:val="top"/>
          </w:tcPr>
          <w:p>
            <w:pPr>
              <w:pStyle w:val="TableText"/>
              <w:ind w:left="195"/>
              <w:spacing w:before="261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2411" w:type="dxa"/>
            <w:vAlign w:val="top"/>
          </w:tcPr>
          <w:p>
            <w:pPr>
              <w:ind w:left="195"/>
              <w:spacing w:before="155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请求参数的集合</w:t>
            </w:r>
          </w:p>
        </w:tc>
        <w:tc>
          <w:tcPr>
            <w:shd w:val="clear" w:fill="F8F8F8"/>
            <w:tcW w:w="2688" w:type="dxa"/>
            <w:vAlign w:val="top"/>
          </w:tcPr>
          <w:p>
            <w:pPr>
              <w:pStyle w:val="TableText"/>
              <w:ind w:left="204"/>
              <w:spacing w:before="118" w:line="236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参看</w:t>
            </w:r>
            <w:r>
              <w:rPr>
                <w:color w:val="333333"/>
                <w:spacing w:val="17"/>
              </w:rPr>
              <w:t>#8</w:t>
            </w:r>
            <w:r>
              <w:rPr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请求示例</w:t>
            </w:r>
            <w:r>
              <w:rPr>
                <w:color w:val="333333"/>
                <w:spacing w:val="17"/>
              </w:rPr>
              <w:t>#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785" w:right="140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"/>
        <w:spacing w:before="52" w:line="235" w:lineRule="auto"/>
        <w:outlineLvl w:val="1"/>
        <w:rPr/>
      </w:pPr>
      <w:r>
        <w:rPr>
          <w:b/>
          <w:bCs/>
          <w:color w:val="777777"/>
          <w:spacing w:val="31"/>
        </w:rPr>
        <w:t>4</w:t>
      </w:r>
      <w:r>
        <w:rPr>
          <w:color w:val="777777"/>
          <w:spacing w:val="24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31"/>
        </w:rPr>
        <w:t>请求参数</w:t>
      </w:r>
      <w:r>
        <w:rPr>
          <w:b/>
          <w:bCs/>
          <w:color w:val="777777"/>
          <w:spacing w:val="31"/>
        </w:rPr>
        <w:t>(</w:t>
      </w:r>
      <w:r>
        <w:rPr>
          <w:b/>
          <w:bCs/>
          <w:color w:val="777777"/>
        </w:rPr>
        <w:t>biz</w:t>
      </w:r>
      <w:r>
        <w:rPr>
          <w:b/>
          <w:bCs/>
          <w:color w:val="777777"/>
          <w:spacing w:val="31"/>
        </w:rPr>
        <w:t>_</w:t>
      </w:r>
      <w:r>
        <w:rPr>
          <w:b/>
          <w:bCs/>
          <w:color w:val="777777"/>
        </w:rPr>
        <w:t>content</w:t>
      </w:r>
      <w:r>
        <w:rPr>
          <w:rFonts w:ascii="PingFang SC" w:hAnsi="PingFang SC" w:eastAsia="PingFang SC" w:cs="PingFang SC"/>
          <w:b/>
          <w:bCs/>
          <w:color w:val="777777"/>
          <w:spacing w:val="31"/>
        </w:rPr>
        <w:t>节点内容</w:t>
      </w:r>
      <w:r>
        <w:rPr>
          <w:b/>
          <w:bCs/>
          <w:color w:val="777777"/>
          <w:spacing w:val="31"/>
        </w:rPr>
        <w:t>)</w:t>
      </w:r>
    </w:p>
    <w:p>
      <w:pPr>
        <w:spacing w:line="169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640"/>
        <w:gridCol w:w="674"/>
        <w:gridCol w:w="883"/>
        <w:gridCol w:w="749"/>
        <w:gridCol w:w="898"/>
        <w:gridCol w:w="2636"/>
        <w:gridCol w:w="1445"/>
      </w:tblGrid>
      <w:tr>
        <w:trPr>
          <w:trHeight w:val="1429" w:hRule="atLeast"/>
        </w:trPr>
        <w:tc>
          <w:tcPr>
            <w:shd w:val="clear" w:fill="F8F8F8"/>
            <w:tcW w:w="1640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74" w:type="dxa"/>
            <w:vAlign w:val="top"/>
            <w:textDirection w:val="tbRlV"/>
          </w:tcPr>
          <w:p>
            <w:pPr>
              <w:ind w:left="466"/>
              <w:spacing w:before="272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883" w:type="dxa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ind w:left="199" w:right="280" w:firstLine="1"/>
              <w:spacing w:before="86" w:line="21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必输</w:t>
            </w:r>
          </w:p>
        </w:tc>
        <w:tc>
          <w:tcPr>
            <w:shd w:val="clear" w:fill="F8F8F8"/>
            <w:tcW w:w="749" w:type="dxa"/>
            <w:vAlign w:val="top"/>
            <w:textDirection w:val="tbRlV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90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89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94"/>
              <w:spacing w:before="87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2636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  <w:tc>
          <w:tcPr>
            <w:shd w:val="clear" w:fill="F8F8F8"/>
            <w:tcW w:w="1445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1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备注</w:t>
            </w:r>
          </w:p>
        </w:tc>
      </w:tr>
      <w:tr>
        <w:trPr>
          <w:trHeight w:val="2050" w:hRule="atLeast"/>
        </w:trPr>
        <w:tc>
          <w:tcPr>
            <w:tcW w:w="1640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81" w:lineRule="exact"/>
              <w:rPr/>
            </w:pPr>
            <w:r>
              <w:rPr>
                <w:color w:val="333333"/>
                <w:spacing w:val="24"/>
                <w:w w:val="101"/>
                <w:position w:val="4"/>
              </w:rPr>
              <w:t>appId</w:t>
            </w:r>
          </w:p>
        </w:tc>
        <w:tc>
          <w:tcPr>
            <w:tcW w:w="674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83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97" w:lineRule="auto"/>
              <w:rPr/>
            </w:pPr>
            <w:r>
              <w:rPr>
                <w:color w:val="333333"/>
                <w:spacing w:val="17"/>
              </w:rPr>
              <w:t>20</w:t>
            </w:r>
          </w:p>
        </w:tc>
        <w:tc>
          <w:tcPr>
            <w:tcW w:w="898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93" w:right="301"/>
              <w:spacing w:before="86" w:line="223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合作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方编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号</w:t>
            </w:r>
          </w:p>
        </w:tc>
        <w:tc>
          <w:tcPr>
            <w:tcW w:w="2636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7" w:lineRule="auto"/>
              <w:rPr/>
            </w:pPr>
            <w:r>
              <w:rPr>
                <w:color w:val="333333"/>
                <w:spacing w:val="21"/>
              </w:rPr>
              <w:t>10000000000000261019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199" w:right="255"/>
              <w:spacing w:before="146" w:line="211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29"/>
              </w:rPr>
              <w:t>应用在</w:t>
            </w:r>
            <w:r>
              <w:rPr>
                <w:color w:val="333333"/>
              </w:rPr>
              <w:t>API   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开放平台注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-4"/>
              </w:rPr>
              <w:t>册时生成；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同通用请求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参数中的</w:t>
            </w:r>
          </w:p>
          <w:p>
            <w:pPr>
              <w:pStyle w:val="TableText"/>
              <w:ind w:left="208"/>
              <w:spacing w:line="280" w:lineRule="exact"/>
              <w:rPr/>
            </w:pPr>
            <w:r>
              <w:rPr>
                <w:color w:val="333333"/>
                <w:spacing w:val="23"/>
                <w:w w:val="101"/>
                <w:position w:val="4"/>
              </w:rPr>
              <w:t>appid</w:t>
            </w:r>
          </w:p>
        </w:tc>
      </w:tr>
      <w:tr>
        <w:trPr>
          <w:trHeight w:val="1422" w:hRule="atLeast"/>
        </w:trPr>
        <w:tc>
          <w:tcPr>
            <w:shd w:val="clear" w:fill="F8F8F8"/>
            <w:tcW w:w="1640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4" w:lineRule="auto"/>
              <w:rPr/>
            </w:pPr>
            <w:r>
              <w:rPr>
                <w:color w:val="333333"/>
                <w:spacing w:val="24"/>
                <w:w w:val="102"/>
              </w:rPr>
              <w:t>appIdSub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83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97" w:lineRule="auto"/>
              <w:rPr/>
            </w:pPr>
            <w:r>
              <w:rPr>
                <w:color w:val="333333"/>
                <w:spacing w:val="17"/>
              </w:rPr>
              <w:t>20</w:t>
            </w:r>
          </w:p>
        </w:tc>
        <w:tc>
          <w:tcPr>
            <w:shd w:val="clear" w:fill="F8F8F8"/>
            <w:tcW w:w="898" w:type="dxa"/>
            <w:vAlign w:val="top"/>
          </w:tcPr>
          <w:p>
            <w:pPr>
              <w:ind w:left="192" w:right="301" w:firstLine="1"/>
              <w:spacing w:before="148" w:line="219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付方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平台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外部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编号</w:t>
            </w:r>
          </w:p>
        </w:tc>
        <w:tc>
          <w:tcPr>
            <w:shd w:val="clear" w:fill="F8F8F8"/>
            <w:tcW w:w="2636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65" w:line="196" w:lineRule="auto"/>
              <w:rPr/>
            </w:pPr>
            <w:r>
              <w:rPr>
                <w:color w:val="333333"/>
                <w:spacing w:val="22"/>
              </w:rPr>
              <w:t>SH000001</w:t>
            </w:r>
          </w:p>
        </w:tc>
        <w:tc>
          <w:tcPr>
            <w:shd w:val="clear" w:fill="F8F8F8"/>
            <w:tcW w:w="1445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</w:tr>
      <w:tr>
        <w:trPr>
          <w:trHeight w:val="1108" w:hRule="atLeast"/>
        </w:trPr>
        <w:tc>
          <w:tcPr>
            <w:tcW w:w="1640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02" w:lineRule="auto"/>
              <w:rPr/>
            </w:pPr>
            <w:r>
              <w:rPr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674" w:type="dxa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883" w:type="dxa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49" w:type="dxa"/>
            <w:vAlign w:val="top"/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97" w:lineRule="auto"/>
              <w:rPr/>
            </w:pPr>
            <w:r>
              <w:rPr>
                <w:color w:val="333333"/>
                <w:spacing w:val="17"/>
              </w:rPr>
              <w:t>20</w:t>
            </w:r>
          </w:p>
        </w:tc>
        <w:tc>
          <w:tcPr>
            <w:tcW w:w="898" w:type="dxa"/>
            <w:vAlign w:val="top"/>
          </w:tcPr>
          <w:p>
            <w:pPr>
              <w:ind w:left="193" w:right="301" w:hanging="1"/>
              <w:spacing w:before="151" w:line="219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外部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用户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编号</w:t>
            </w:r>
          </w:p>
        </w:tc>
        <w:tc>
          <w:tcPr>
            <w:tcW w:w="2636" w:type="dxa"/>
            <w:vAlign w:val="top"/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196" w:lineRule="auto"/>
              <w:rPr/>
            </w:pPr>
            <w:r>
              <w:rPr>
                <w:color w:val="333333"/>
                <w:spacing w:val="20"/>
              </w:rPr>
              <w:t>123456789</w:t>
            </w:r>
          </w:p>
        </w:tc>
        <w:tc>
          <w:tcPr>
            <w:tcW w:w="1445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</w:tr>
      <w:tr>
        <w:trPr>
          <w:trHeight w:val="816" w:hRule="atLeast"/>
        </w:trPr>
        <w:tc>
          <w:tcPr>
            <w:shd w:val="clear" w:fill="F8F8F8"/>
            <w:tcW w:w="1640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4" w:lineRule="auto"/>
              <w:rPr/>
            </w:pPr>
            <w:r>
              <w:rPr>
                <w:color w:val="333333"/>
                <w:spacing w:val="17"/>
                <w:w w:val="113"/>
              </w:rPr>
              <w:t>businessType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883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49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65" w:line="196" w:lineRule="auto"/>
              <w:rPr/>
            </w:pPr>
            <w:r>
              <w:rPr>
                <w:color w:val="333333"/>
                <w:spacing w:val="17"/>
              </w:rPr>
              <w:t>4</w:t>
            </w:r>
          </w:p>
        </w:tc>
        <w:tc>
          <w:tcPr>
            <w:shd w:val="clear" w:fill="F8F8F8"/>
            <w:tcW w:w="898" w:type="dxa"/>
            <w:vAlign w:val="top"/>
          </w:tcPr>
          <w:p>
            <w:pPr>
              <w:ind w:left="195" w:right="301"/>
              <w:spacing w:before="154" w:line="22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业务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类型</w:t>
            </w:r>
          </w:p>
        </w:tc>
        <w:tc>
          <w:tcPr>
            <w:shd w:val="clear" w:fill="F8F8F8"/>
            <w:tcW w:w="2636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65" w:line="197" w:lineRule="auto"/>
              <w:rPr/>
            </w:pPr>
            <w:r>
              <w:rPr>
                <w:color w:val="333333"/>
                <w:spacing w:val="19"/>
              </w:rPr>
              <w:t>0004</w:t>
            </w:r>
          </w:p>
        </w:tc>
        <w:tc>
          <w:tcPr>
            <w:shd w:val="clear" w:fill="F8F8F8"/>
            <w:tcW w:w="1445" w:type="dxa"/>
            <w:vAlign w:val="top"/>
          </w:tcPr>
          <w:p>
            <w:pPr>
              <w:pStyle w:val="TableText"/>
              <w:ind w:left="202" w:right="332" w:firstLine="6"/>
              <w:spacing w:before="154" w:line="226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15"/>
              </w:rPr>
              <w:t>0004-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再生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资源</w:t>
            </w:r>
          </w:p>
        </w:tc>
      </w:tr>
    </w:tbl>
    <w:p>
      <w:pPr>
        <w:pStyle w:val="BodyText"/>
        <w:ind w:left="9"/>
        <w:spacing w:before="283" w:line="192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3"/>
        </w:rPr>
        <w:t>5</w:t>
      </w:r>
      <w:r>
        <w:rPr>
          <w:color w:val="777777"/>
          <w:spacing w:val="21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3"/>
        </w:rPr>
        <w:t>通用响应参数</w:t>
      </w:r>
    </w:p>
    <w:p>
      <w:pPr>
        <w:spacing w:line="175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343"/>
        <w:gridCol w:w="674"/>
        <w:gridCol w:w="868"/>
        <w:gridCol w:w="838"/>
        <w:gridCol w:w="1333"/>
        <w:gridCol w:w="2868"/>
      </w:tblGrid>
      <w:tr>
        <w:trPr>
          <w:trHeight w:val="799" w:hRule="atLeast"/>
        </w:trPr>
        <w:tc>
          <w:tcPr>
            <w:shd w:val="clear" w:fill="F8F8F8"/>
            <w:tcW w:w="2343" w:type="dxa"/>
            <w:vAlign w:val="top"/>
          </w:tcPr>
          <w:p>
            <w:pPr>
              <w:ind w:left="193"/>
              <w:spacing w:before="302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1"/>
              </w:rPr>
              <w:t>参数名</w:t>
            </w:r>
          </w:p>
        </w:tc>
        <w:tc>
          <w:tcPr>
            <w:shd w:val="clear" w:fill="F8F8F8"/>
            <w:tcW w:w="674" w:type="dxa"/>
            <w:vAlign w:val="top"/>
            <w:textDirection w:val="tbRlV"/>
          </w:tcPr>
          <w:p>
            <w:pPr>
              <w:ind w:left="153"/>
              <w:spacing w:before="280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1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1"/>
              </w:rPr>
              <w:t>型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189" w:right="282"/>
              <w:spacing w:before="157" w:line="21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非空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ind w:left="196" w:right="247" w:hanging="2"/>
              <w:spacing w:before="155" w:line="22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最大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长度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ind w:left="197"/>
              <w:spacing w:before="302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描述</w:t>
            </w:r>
          </w:p>
        </w:tc>
        <w:tc>
          <w:tcPr>
            <w:shd w:val="clear" w:fill="F8F8F8"/>
            <w:tcW w:w="2868" w:type="dxa"/>
            <w:vAlign w:val="top"/>
          </w:tcPr>
          <w:p>
            <w:pPr>
              <w:ind w:left="200"/>
              <w:spacing w:before="303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示例值</w:t>
            </w:r>
          </w:p>
        </w:tc>
      </w:tr>
      <w:tr>
        <w:trPr>
          <w:trHeight w:val="1389" w:hRule="atLeast"/>
        </w:trPr>
        <w:tc>
          <w:tcPr>
            <w:tcW w:w="2343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276" w:lineRule="exact"/>
              <w:rPr/>
            </w:pPr>
            <w:r>
              <w:rPr>
                <w:color w:val="333333"/>
                <w:spacing w:val="16"/>
                <w:w w:val="107"/>
                <w:position w:val="3"/>
              </w:rPr>
              <w:t>response_biz_content</w:t>
            </w:r>
          </w:p>
        </w:tc>
        <w:tc>
          <w:tcPr>
            <w:tcW w:w="674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82" w:lineRule="auto"/>
              <w:rPr/>
            </w:pPr>
            <w:r>
              <w:rPr>
                <w:color w:val="333333"/>
                <w:spacing w:val="11"/>
                <w:w w:val="118"/>
              </w:rPr>
              <w:t>str</w:t>
            </w:r>
          </w:p>
        </w:tc>
        <w:tc>
          <w:tcPr>
            <w:tcW w:w="86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5" w:line="182" w:lineRule="auto"/>
              <w:rPr/>
            </w:pPr>
            <w:r>
              <w:rPr>
                <w:color w:val="333333"/>
                <w:spacing w:val="17"/>
                <w:w w:val="111"/>
              </w:rPr>
              <w:t>true</w:t>
            </w:r>
          </w:p>
        </w:tc>
        <w:tc>
          <w:tcPr>
            <w:tcW w:w="83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29" w:lineRule="exact"/>
              <w:rPr/>
            </w:pPr>
            <w:r>
              <w:rPr>
                <w:color w:val="333333"/>
                <w:spacing w:val="10"/>
                <w:w w:val="101"/>
                <w:position w:val="-1"/>
              </w:rPr>
              <w:t>-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196" w:right="309" w:firstLine="11"/>
              <w:spacing w:before="145" w:line="214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-2"/>
              </w:rPr>
              <w:t>响应参数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集合</w:t>
            </w:r>
            <w:r>
              <w:rPr>
                <w:color w:val="333333"/>
                <w:spacing w:val="2"/>
              </w:rPr>
              <w:t>,</w:t>
            </w:r>
            <w:r>
              <w:rPr>
                <w:rFonts w:ascii="PingFang SC" w:hAnsi="PingFang SC" w:eastAsia="PingFang SC" w:cs="PingFang SC"/>
                <w:color w:val="333333"/>
                <w:spacing w:val="2"/>
              </w:rPr>
              <w:t>包含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公共和业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务参数</w:t>
            </w:r>
          </w:p>
        </w:tc>
        <w:tc>
          <w:tcPr>
            <w:tcW w:w="2868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29" w:lineRule="exact"/>
              <w:rPr/>
            </w:pPr>
            <w:r>
              <w:rPr>
                <w:color w:val="333333"/>
                <w:spacing w:val="10"/>
                <w:w w:val="101"/>
                <w:position w:val="-1"/>
              </w:rPr>
              <w:t>-</w:t>
            </w:r>
          </w:p>
        </w:tc>
      </w:tr>
      <w:tr>
        <w:trPr>
          <w:trHeight w:val="1112" w:hRule="atLeast"/>
        </w:trPr>
        <w:tc>
          <w:tcPr>
            <w:shd w:val="clear" w:fill="F8F8F8"/>
            <w:tcW w:w="2343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65" w:line="276" w:lineRule="exact"/>
              <w:rPr/>
            </w:pPr>
            <w:r>
              <w:rPr>
                <w:color w:val="333333"/>
                <w:spacing w:val="17"/>
                <w:position w:val="4"/>
              </w:rPr>
              <w:t>sign</w:t>
            </w:r>
          </w:p>
        </w:tc>
        <w:tc>
          <w:tcPr>
            <w:shd w:val="clear" w:fill="F8F8F8"/>
            <w:tcW w:w="674" w:type="dxa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65" w:line="182" w:lineRule="auto"/>
              <w:rPr/>
            </w:pPr>
            <w:r>
              <w:rPr>
                <w:color w:val="333333"/>
                <w:spacing w:val="11"/>
                <w:w w:val="118"/>
              </w:rPr>
              <w:t>str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5" w:line="182" w:lineRule="auto"/>
              <w:rPr/>
            </w:pPr>
            <w:r>
              <w:rPr>
                <w:color w:val="333333"/>
                <w:spacing w:val="17"/>
                <w:w w:val="111"/>
              </w:rPr>
              <w:t>true</w:t>
            </w:r>
          </w:p>
        </w:tc>
        <w:tc>
          <w:tcPr>
            <w:shd w:val="clear" w:fill="F8F8F8"/>
            <w:tcW w:w="838" w:type="dxa"/>
            <w:vAlign w:val="top"/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5" w:line="194" w:lineRule="auto"/>
              <w:rPr/>
            </w:pPr>
            <w:r>
              <w:rPr>
                <w:color w:val="333333"/>
                <w:spacing w:val="17"/>
              </w:rPr>
              <w:t>300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ind w:left="196" w:right="356"/>
              <w:spacing w:before="156" w:line="218" w:lineRule="auto"/>
              <w:jc w:val="both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针对返回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参数集合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的签名</w:t>
            </w:r>
          </w:p>
        </w:tc>
        <w:tc>
          <w:tcPr>
            <w:shd w:val="clear" w:fill="F8F8F8"/>
            <w:tcW w:w="2868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5" w:line="318" w:lineRule="exact"/>
              <w:rPr/>
            </w:pPr>
            <w:r>
              <w:rPr>
                <w:color w:val="333333"/>
                <w:spacing w:val="18"/>
                <w:position w:val="3"/>
              </w:rPr>
              <w:t>ERITJKEIJKJHKHJEREEEEEEEE</w:t>
            </w:r>
          </w:p>
        </w:tc>
      </w:tr>
    </w:tbl>
    <w:p>
      <w:pPr>
        <w:pStyle w:val="BodyText"/>
        <w:ind w:left="6"/>
        <w:spacing w:before="226" w:line="225" w:lineRule="auto"/>
        <w:outlineLvl w:val="1"/>
        <w:rPr/>
      </w:pPr>
      <w:r>
        <w:rPr>
          <w:b/>
          <w:bCs/>
          <w:color w:val="777777"/>
          <w:spacing w:val="41"/>
        </w:rPr>
        <w:t>6</w:t>
      </w:r>
      <w:r>
        <w:rPr>
          <w:color w:val="777777"/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41"/>
        </w:rPr>
        <w:t>响应参数说明</w:t>
      </w:r>
      <w:r>
        <w:rPr>
          <w:b/>
          <w:bCs/>
          <w:color w:val="777777"/>
          <w:spacing w:val="41"/>
        </w:rPr>
        <w:t>(</w:t>
      </w:r>
      <w:r>
        <w:rPr>
          <w:b/>
          <w:bCs/>
          <w:color w:val="777777"/>
        </w:rPr>
        <w:t>response</w:t>
      </w:r>
      <w:r>
        <w:rPr>
          <w:b/>
          <w:bCs/>
          <w:color w:val="777777"/>
          <w:spacing w:val="41"/>
        </w:rPr>
        <w:t>_</w:t>
      </w:r>
      <w:r>
        <w:rPr>
          <w:b/>
          <w:bCs/>
          <w:color w:val="777777"/>
        </w:rPr>
        <w:t>biz</w:t>
      </w:r>
      <w:r>
        <w:rPr>
          <w:b/>
          <w:bCs/>
          <w:color w:val="777777"/>
          <w:spacing w:val="41"/>
        </w:rPr>
        <w:t>_</w:t>
      </w:r>
      <w:r>
        <w:rPr>
          <w:b/>
          <w:bCs/>
          <w:color w:val="777777"/>
        </w:rPr>
        <w:t>content</w:t>
      </w:r>
      <w:r>
        <w:rPr>
          <w:rFonts w:ascii="PingFang SC" w:hAnsi="PingFang SC" w:eastAsia="PingFang SC" w:cs="PingFang SC"/>
          <w:b/>
          <w:bCs/>
          <w:color w:val="777777"/>
          <w:spacing w:val="41"/>
        </w:rPr>
        <w:t>节点内容</w:t>
      </w:r>
      <w:r>
        <w:rPr>
          <w:b/>
          <w:bCs/>
          <w:color w:val="777777"/>
          <w:spacing w:val="41"/>
        </w:rPr>
        <w:t>)</w:t>
      </w:r>
    </w:p>
    <w:p>
      <w:pPr>
        <w:spacing w:line="184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448"/>
        <w:gridCol w:w="689"/>
        <w:gridCol w:w="928"/>
        <w:gridCol w:w="794"/>
        <w:gridCol w:w="2381"/>
        <w:gridCol w:w="1685"/>
      </w:tblGrid>
      <w:tr>
        <w:trPr>
          <w:trHeight w:val="1428" w:hRule="atLeast"/>
        </w:trPr>
        <w:tc>
          <w:tcPr>
            <w:shd w:val="clear" w:fill="F8F8F8"/>
            <w:tcW w:w="244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89" w:type="dxa"/>
            <w:vAlign w:val="top"/>
            <w:textDirection w:val="tbRlV"/>
          </w:tcPr>
          <w:p>
            <w:pPr>
              <w:ind w:left="466"/>
              <w:spacing w:before="283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327"/>
              <w:spacing w:before="86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非空</w:t>
            </w:r>
          </w:p>
        </w:tc>
        <w:tc>
          <w:tcPr>
            <w:shd w:val="clear" w:fill="F8F8F8"/>
            <w:tcW w:w="794" w:type="dxa"/>
            <w:vAlign w:val="top"/>
            <w:textDirection w:val="tbRlV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238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95"/>
              <w:spacing w:before="87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1685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</w:tr>
      <w:tr>
        <w:trPr>
          <w:trHeight w:val="493" w:hRule="atLeast"/>
        </w:trPr>
        <w:tc>
          <w:tcPr>
            <w:tcW w:w="2448" w:type="dxa"/>
            <w:vAlign w:val="top"/>
          </w:tcPr>
          <w:p>
            <w:pPr>
              <w:pStyle w:val="TableText"/>
              <w:ind w:left="211"/>
              <w:spacing w:before="107" w:line="303" w:lineRule="exact"/>
              <w:rPr/>
            </w:pPr>
            <w:r>
              <w:rPr>
                <w:color w:val="333333"/>
                <w:spacing w:val="16"/>
                <w:w w:val="110"/>
                <w:position w:val="3"/>
              </w:rPr>
              <w:t>return_code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211"/>
              <w:spacing w:before="107" w:line="324" w:lineRule="exact"/>
              <w:rPr/>
            </w:pPr>
            <w:r>
              <w:rPr>
                <w:color w:val="333333"/>
                <w:spacing w:val="14"/>
                <w:position w:val="3"/>
              </w:rPr>
              <w:t>int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198"/>
              <w:spacing w:before="181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218"/>
              <w:spacing w:before="167" w:line="197" w:lineRule="auto"/>
              <w:rPr/>
            </w:pPr>
            <w:r>
              <w:rPr>
                <w:color w:val="333333"/>
                <w:spacing w:val="13"/>
              </w:rPr>
              <w:t>10</w:t>
            </w:r>
          </w:p>
        </w:tc>
        <w:tc>
          <w:tcPr>
            <w:tcW w:w="2381" w:type="dxa"/>
            <w:vAlign w:val="top"/>
          </w:tcPr>
          <w:p>
            <w:pPr>
              <w:ind w:left="195"/>
              <w:spacing w:before="151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返回码</w:t>
            </w:r>
          </w:p>
        </w:tc>
        <w:tc>
          <w:tcPr>
            <w:tcW w:w="1685" w:type="dxa"/>
            <w:vAlign w:val="top"/>
          </w:tcPr>
          <w:p>
            <w:pPr>
              <w:pStyle w:val="TableText"/>
              <w:ind w:left="209"/>
              <w:spacing w:before="167" w:line="197" w:lineRule="auto"/>
              <w:rPr/>
            </w:pPr>
            <w:r>
              <w:rPr>
                <w:color w:val="333333"/>
                <w:spacing w:val="12"/>
              </w:rPr>
              <w:t>0</w:t>
            </w:r>
          </w:p>
        </w:tc>
      </w:tr>
      <w:tr>
        <w:trPr>
          <w:trHeight w:val="493" w:hRule="atLeast"/>
        </w:trPr>
        <w:tc>
          <w:tcPr>
            <w:shd w:val="clear" w:fill="F8F8F8"/>
            <w:tcW w:w="2448" w:type="dxa"/>
            <w:vAlign w:val="top"/>
          </w:tcPr>
          <w:p>
            <w:pPr>
              <w:pStyle w:val="TableText"/>
              <w:ind w:left="211"/>
              <w:spacing w:before="183" w:line="186" w:lineRule="auto"/>
              <w:rPr/>
            </w:pPr>
            <w:r>
              <w:rPr>
                <w:color w:val="333333"/>
                <w:spacing w:val="17"/>
                <w:w w:val="108"/>
              </w:rPr>
              <w:t>return_msg</w:t>
            </w:r>
          </w:p>
        </w:tc>
        <w:tc>
          <w:tcPr>
            <w:shd w:val="clear" w:fill="F8F8F8"/>
            <w:tcW w:w="689" w:type="dxa"/>
            <w:vAlign w:val="top"/>
          </w:tcPr>
          <w:p>
            <w:pPr>
              <w:pStyle w:val="TableText"/>
              <w:ind w:left="206"/>
              <w:spacing w:before="183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pStyle w:val="TableText"/>
              <w:ind w:left="198"/>
              <w:spacing w:before="183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208"/>
              <w:spacing w:before="253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2381" w:type="dxa"/>
            <w:vAlign w:val="top"/>
          </w:tcPr>
          <w:p>
            <w:pPr>
              <w:ind w:left="195"/>
              <w:spacing w:before="14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返回码说明</w:t>
            </w:r>
          </w:p>
        </w:tc>
        <w:tc>
          <w:tcPr>
            <w:shd w:val="clear" w:fill="F8F8F8"/>
            <w:tcW w:w="1685" w:type="dxa"/>
            <w:vAlign w:val="top"/>
          </w:tcPr>
          <w:p>
            <w:pPr>
              <w:ind w:left="201"/>
              <w:spacing w:before="149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成功</w:t>
            </w:r>
          </w:p>
        </w:tc>
      </w:tr>
      <w:tr>
        <w:trPr>
          <w:trHeight w:val="494" w:hRule="atLeast"/>
        </w:trPr>
        <w:tc>
          <w:tcPr>
            <w:tcW w:w="2448" w:type="dxa"/>
            <w:vAlign w:val="top"/>
          </w:tcPr>
          <w:p>
            <w:pPr>
              <w:pStyle w:val="TableText"/>
              <w:ind w:left="205"/>
              <w:spacing w:before="165" w:line="202" w:lineRule="auto"/>
              <w:rPr/>
            </w:pPr>
            <w:r>
              <w:rPr>
                <w:color w:val="333333"/>
                <w:spacing w:val="20"/>
                <w:w w:val="108"/>
              </w:rPr>
              <w:t>outUserId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206"/>
              <w:spacing w:before="18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198"/>
              <w:spacing w:before="18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208"/>
              <w:spacing w:before="25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tcW w:w="2381" w:type="dxa"/>
            <w:vAlign w:val="top"/>
          </w:tcPr>
          <w:p>
            <w:pPr>
              <w:ind w:left="194"/>
              <w:spacing w:before="149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外部用户编号</w:t>
            </w:r>
          </w:p>
        </w:tc>
        <w:tc>
          <w:tcPr>
            <w:tcW w:w="1685" w:type="dxa"/>
            <w:vAlign w:val="top"/>
          </w:tcPr>
          <w:p>
            <w:pPr>
              <w:pStyle w:val="TableText"/>
              <w:ind w:left="218"/>
              <w:spacing w:before="173" w:line="196" w:lineRule="auto"/>
              <w:rPr/>
            </w:pPr>
            <w:r>
              <w:rPr>
                <w:color w:val="333333"/>
                <w:spacing w:val="20"/>
              </w:rPr>
              <w:t>123456789</w:t>
            </w:r>
          </w:p>
        </w:tc>
      </w:tr>
      <w:tr>
        <w:trPr>
          <w:trHeight w:val="486" w:hRule="atLeast"/>
        </w:trPr>
        <w:tc>
          <w:tcPr>
            <w:shd w:val="clear" w:fill="F8F8F8"/>
            <w:tcW w:w="2448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211"/>
              <w:spacing w:before="172" w:line="197" w:lineRule="auto"/>
              <w:rPr/>
            </w:pPr>
            <w:r>
              <w:rPr>
                <w:color w:val="333333"/>
                <w:spacing w:val="15"/>
                <w:w w:val="116"/>
              </w:rPr>
              <w:t>receiverAccount</w:t>
            </w:r>
          </w:p>
        </w:tc>
        <w:tc>
          <w:tcPr>
            <w:shd w:val="clear" w:fill="F8F8F8"/>
            <w:tcW w:w="689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206"/>
              <w:spacing w:before="186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198"/>
              <w:spacing w:before="112" w:line="324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  <w:tcBorders>
              <w:bottom w:val="single" w:color="DFE2E5" w:sz="4" w:space="0"/>
            </w:tcBorders>
          </w:tcPr>
          <w:p>
            <w:pPr>
              <w:pStyle w:val="TableText"/>
              <w:ind w:left="208"/>
              <w:spacing w:before="256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2381" w:type="dxa"/>
            <w:vAlign w:val="top"/>
            <w:tcBorders>
              <w:bottom w:val="single" w:color="DFE2E5" w:sz="4" w:space="0"/>
            </w:tcBorders>
          </w:tcPr>
          <w:p>
            <w:pPr>
              <w:ind w:left="200"/>
              <w:spacing w:before="151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收方账号</w:t>
            </w:r>
          </w:p>
        </w:tc>
        <w:tc>
          <w:tcPr>
            <w:shd w:val="clear" w:fill="F8F8F8"/>
            <w:tcW w:w="1685" w:type="dxa"/>
            <w:vAlign w:val="top"/>
            <w:tcBorders>
              <w:bottom w:val="single" w:color="DFE2E5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08" w:right="143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8925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448"/>
        <w:gridCol w:w="689"/>
        <w:gridCol w:w="928"/>
        <w:gridCol w:w="794"/>
        <w:gridCol w:w="2381"/>
        <w:gridCol w:w="1685"/>
      </w:tblGrid>
      <w:tr>
        <w:trPr>
          <w:trHeight w:val="1435" w:hRule="atLeast"/>
        </w:trPr>
        <w:tc>
          <w:tcPr>
            <w:shd w:val="clear" w:fill="F8F8F8"/>
            <w:tcW w:w="2448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96"/>
              <w:spacing w:before="8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参数名</w:t>
            </w:r>
          </w:p>
        </w:tc>
        <w:tc>
          <w:tcPr>
            <w:shd w:val="clear" w:fill="F8F8F8"/>
            <w:tcW w:w="689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ind w:left="471"/>
              <w:spacing w:before="283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2"/>
              </w:rPr>
              <w:t>型</w:t>
            </w:r>
          </w:p>
        </w:tc>
        <w:tc>
          <w:tcPr>
            <w:shd w:val="clear" w:fill="F8F8F8"/>
            <w:tcW w:w="928" w:type="dxa"/>
            <w:vAlign w:val="top"/>
            <w:tcBorders>
              <w:top w:val="single" w:color="DFE2E5" w:sz="4" w:space="0"/>
            </w:tcBorders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ind w:left="198" w:right="327"/>
              <w:spacing w:before="87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是否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非空</w:t>
            </w:r>
          </w:p>
        </w:tc>
        <w:tc>
          <w:tcPr>
            <w:shd w:val="clear" w:fill="F8F8F8"/>
            <w:tcW w:w="794" w:type="dxa"/>
            <w:vAlign w:val="top"/>
            <w:textDirection w:val="tbRlV"/>
            <w:tcBorders>
              <w:top w:val="single" w:color="DFE2E5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162"/>
              <w:spacing w:before="89" w:line="19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-3"/>
              </w:rPr>
              <w:t>度</w:t>
            </w:r>
          </w:p>
        </w:tc>
        <w:tc>
          <w:tcPr>
            <w:shd w:val="clear" w:fill="F8F8F8"/>
            <w:tcW w:w="2381" w:type="dxa"/>
            <w:vAlign w:val="top"/>
            <w:tcBorders>
              <w:top w:val="single" w:color="DFE2E5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195"/>
              <w:spacing w:before="87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1"/>
              </w:rPr>
              <w:t>描述</w:t>
            </w:r>
          </w:p>
        </w:tc>
        <w:tc>
          <w:tcPr>
            <w:shd w:val="clear" w:fill="F8F8F8"/>
            <w:tcW w:w="1685" w:type="dxa"/>
            <w:vAlign w:val="top"/>
            <w:tcBorders>
              <w:top w:val="single" w:color="DFE2E5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86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示例值</w:t>
            </w:r>
          </w:p>
        </w:tc>
      </w:tr>
      <w:tr>
        <w:trPr>
          <w:trHeight w:val="494" w:hRule="atLeast"/>
        </w:trPr>
        <w:tc>
          <w:tcPr>
            <w:tcW w:w="2448" w:type="dxa"/>
            <w:vAlign w:val="top"/>
          </w:tcPr>
          <w:p>
            <w:pPr>
              <w:pStyle w:val="TableText"/>
              <w:ind w:left="211"/>
              <w:spacing w:before="105" w:line="324" w:lineRule="exact"/>
              <w:rPr/>
            </w:pPr>
            <w:r>
              <w:rPr>
                <w:color w:val="333333"/>
                <w:spacing w:val="22"/>
                <w:w w:val="101"/>
                <w:position w:val="3"/>
              </w:rPr>
              <w:t>mobile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206"/>
              <w:spacing w:before="179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198"/>
              <w:spacing w:before="179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208"/>
              <w:spacing w:before="249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tcW w:w="2381" w:type="dxa"/>
            <w:vAlign w:val="top"/>
          </w:tcPr>
          <w:p>
            <w:pPr>
              <w:ind w:left="197"/>
              <w:spacing w:before="146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手机号</w:t>
            </w:r>
          </w:p>
        </w:tc>
        <w:tc>
          <w:tcPr>
            <w:tcW w:w="1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9" w:hRule="atLeast"/>
        </w:trPr>
        <w:tc>
          <w:tcPr>
            <w:shd w:val="clear" w:fill="F8F8F8"/>
            <w:tcW w:w="2448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197" w:lineRule="auto"/>
              <w:rPr/>
            </w:pPr>
            <w:r>
              <w:rPr>
                <w:color w:val="333333"/>
                <w:spacing w:val="15"/>
                <w:w w:val="114"/>
              </w:rPr>
              <w:t>receiverStatus</w:t>
            </w:r>
          </w:p>
        </w:tc>
        <w:tc>
          <w:tcPr>
            <w:shd w:val="clear" w:fill="F8F8F8"/>
            <w:tcW w:w="68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2381" w:type="dxa"/>
            <w:vAlign w:val="top"/>
          </w:tcPr>
          <w:p>
            <w:pPr>
              <w:pStyle w:val="TableText"/>
              <w:ind w:left="210" w:right="282" w:hanging="10"/>
              <w:spacing w:before="144" w:line="227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收方状态。</w:t>
            </w:r>
            <w:r>
              <w:rPr>
                <w:rFonts w:ascii="PingFang SC" w:hAnsi="PingFang SC" w:eastAsia="PingFang SC" w:cs="PingFang SC"/>
                <w:color w:val="333333"/>
                <w:spacing w:val="-35"/>
              </w:rPr>
              <w:t xml:space="preserve"> </w:t>
            </w:r>
            <w:r>
              <w:rPr>
                <w:color w:val="333333"/>
                <w:spacing w:val="1"/>
              </w:rPr>
              <w:t>0-</w:t>
            </w:r>
            <w:r>
              <w:rPr>
                <w:rFonts w:ascii="PingFang SC" w:hAnsi="PingFang SC" w:eastAsia="PingFang SC" w:cs="PingFang SC"/>
                <w:color w:val="333333"/>
                <w:spacing w:val="1"/>
              </w:rPr>
              <w:t>不可用；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color w:val="333333"/>
                <w:spacing w:val="8"/>
              </w:rPr>
              <w:t>1-</w:t>
            </w:r>
            <w:r>
              <w:rPr>
                <w:rFonts w:ascii="PingFang SC" w:hAnsi="PingFang SC" w:eastAsia="PingFang SC" w:cs="PingFang SC"/>
                <w:color w:val="333333"/>
                <w:spacing w:val="8"/>
              </w:rPr>
              <w:t>可用</w:t>
            </w:r>
          </w:p>
        </w:tc>
        <w:tc>
          <w:tcPr>
            <w:shd w:val="clear" w:fill="F8F8F8"/>
            <w:tcW w:w="1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23" w:hRule="atLeast"/>
        </w:trPr>
        <w:tc>
          <w:tcPr>
            <w:tcW w:w="2448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3"/>
              <w:spacing w:before="65" w:line="202" w:lineRule="auto"/>
              <w:rPr/>
            </w:pPr>
            <w:r>
              <w:rPr>
                <w:color w:val="333333"/>
                <w:spacing w:val="17"/>
                <w:w w:val="111"/>
              </w:rPr>
              <w:t>auditStatus</w:t>
            </w:r>
          </w:p>
        </w:tc>
        <w:tc>
          <w:tcPr>
            <w:tcW w:w="689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8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5" w:line="184" w:lineRule="auto"/>
              <w:rPr/>
            </w:pPr>
            <w:r>
              <w:rPr>
                <w:color w:val="333333"/>
                <w:spacing w:val="17"/>
                <w:w w:val="113"/>
              </w:rPr>
              <w:t>true</w:t>
            </w:r>
          </w:p>
        </w:tc>
        <w:tc>
          <w:tcPr>
            <w:tcW w:w="794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tcW w:w="2381" w:type="dxa"/>
            <w:vAlign w:val="top"/>
          </w:tcPr>
          <w:p>
            <w:pPr>
              <w:pStyle w:val="TableText"/>
              <w:ind w:left="203"/>
              <w:spacing w:before="144" w:line="19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审核状态。</w:t>
            </w:r>
            <w:r>
              <w:rPr>
                <w:rFonts w:ascii="PingFang SC" w:hAnsi="PingFang SC" w:eastAsia="PingFang SC" w:cs="PingFang SC"/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3"/>
              </w:rPr>
              <w:t>1-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审核通</w:t>
            </w:r>
          </w:p>
          <w:p>
            <w:pPr>
              <w:pStyle w:val="TableText"/>
              <w:ind w:left="195" w:right="243"/>
              <w:spacing w:before="23" w:line="22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过；</w:t>
            </w:r>
            <w:r>
              <w:rPr>
                <w:color w:val="333333"/>
                <w:spacing w:val="6"/>
              </w:rPr>
              <w:t>2-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>新增审核中；</w:t>
            </w:r>
            <w:r>
              <w:rPr>
                <w:rFonts w:ascii="PingFang SC" w:hAnsi="PingFang SC" w:eastAsia="PingFang SC" w:cs="PingFang SC"/>
                <w:color w:val="333333"/>
                <w:spacing w:val="-17"/>
              </w:rPr>
              <w:t xml:space="preserve"> </w:t>
            </w:r>
            <w:r>
              <w:rPr>
                <w:color w:val="333333"/>
                <w:spacing w:val="6"/>
              </w:rPr>
              <w:t>3-</w:t>
            </w:r>
            <w:r>
              <w:rPr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修改审核中；</w:t>
            </w:r>
            <w:r>
              <w:rPr>
                <w:rFonts w:ascii="PingFang SC" w:hAnsi="PingFang SC" w:eastAsia="PingFang SC" w:cs="PingFang SC"/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4"/>
              </w:rPr>
              <w:t>4-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删除审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核中</w:t>
            </w:r>
          </w:p>
        </w:tc>
        <w:tc>
          <w:tcPr>
            <w:tcW w:w="1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4" w:hRule="atLeast"/>
        </w:trPr>
        <w:tc>
          <w:tcPr>
            <w:shd w:val="clear" w:fill="F8F8F8"/>
            <w:tcW w:w="2448" w:type="dxa"/>
            <w:vAlign w:val="top"/>
          </w:tcPr>
          <w:p>
            <w:pPr>
              <w:pStyle w:val="TableText"/>
              <w:ind w:left="211"/>
              <w:spacing w:before="259" w:line="324" w:lineRule="exact"/>
              <w:rPr/>
            </w:pPr>
            <w:r>
              <w:rPr>
                <w:color w:val="333333"/>
                <w:spacing w:val="26"/>
                <w:position w:val="3"/>
              </w:rPr>
              <w:t>mediumId</w:t>
            </w:r>
          </w:p>
        </w:tc>
        <w:tc>
          <w:tcPr>
            <w:shd w:val="clear" w:fill="F8F8F8"/>
            <w:tcW w:w="689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pStyle w:val="TableText"/>
              <w:ind w:left="198"/>
              <w:spacing w:before="259" w:line="324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2381" w:type="dxa"/>
            <w:vAlign w:val="top"/>
          </w:tcPr>
          <w:p>
            <w:pPr>
              <w:ind w:left="196"/>
              <w:spacing w:before="297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聚富通电子账户账号</w:t>
            </w:r>
          </w:p>
        </w:tc>
        <w:tc>
          <w:tcPr>
            <w:shd w:val="clear" w:fill="F8F8F8"/>
            <w:tcW w:w="1685" w:type="dxa"/>
            <w:vAlign w:val="top"/>
          </w:tcPr>
          <w:p>
            <w:pPr>
              <w:ind w:left="204" w:right="299"/>
              <w:spacing w:before="147" w:line="22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开户成功时本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字段有值</w:t>
            </w:r>
          </w:p>
        </w:tc>
      </w:tr>
      <w:tr>
        <w:trPr>
          <w:trHeight w:val="1123" w:hRule="atLeast"/>
        </w:trPr>
        <w:tc>
          <w:tcPr>
            <w:tcW w:w="2448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198" w:lineRule="auto"/>
              <w:rPr/>
            </w:pPr>
            <w:r>
              <w:rPr>
                <w:color w:val="333333"/>
                <w:spacing w:val="16"/>
                <w:w w:val="115"/>
              </w:rPr>
              <w:t>openacctStatus</w:t>
            </w:r>
          </w:p>
        </w:tc>
        <w:tc>
          <w:tcPr>
            <w:tcW w:w="689" w:type="dxa"/>
            <w:vAlign w:val="top"/>
          </w:tcPr>
          <w:p>
            <w:pPr>
              <w:spacing w:line="4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8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5" w:line="323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tcW w:w="2381" w:type="dxa"/>
            <w:vAlign w:val="top"/>
          </w:tcPr>
          <w:p>
            <w:pPr>
              <w:pStyle w:val="TableText"/>
              <w:ind w:left="197"/>
              <w:spacing w:before="148" w:line="193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开户状态。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3"/>
              </w:rPr>
              <w:t>00-</w:t>
            </w: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初始；</w:t>
            </w:r>
          </w:p>
          <w:p>
            <w:pPr>
              <w:pStyle w:val="TableText"/>
              <w:ind w:left="195" w:right="236" w:firstLine="7"/>
              <w:spacing w:before="38" w:line="225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  <w:spacing w:val="9"/>
              </w:rPr>
              <w:t>01-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开户中；</w:t>
            </w:r>
            <w:r>
              <w:rPr>
                <w:rFonts w:ascii="PingFang SC" w:hAnsi="PingFang SC" w:eastAsia="PingFang SC" w:cs="PingFang SC"/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9"/>
              </w:rPr>
              <w:t>02-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开户成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功；</w:t>
            </w:r>
            <w:r>
              <w:rPr>
                <w:color w:val="333333"/>
                <w:spacing w:val="10"/>
              </w:rPr>
              <w:t>03-</w:t>
            </w:r>
            <w:r>
              <w:rPr>
                <w:rFonts w:ascii="PingFang SC" w:hAnsi="PingFang SC" w:eastAsia="PingFang SC" w:cs="PingFang SC"/>
                <w:color w:val="333333"/>
                <w:spacing w:val="10"/>
              </w:rPr>
              <w:t>开户失败</w:t>
            </w:r>
          </w:p>
        </w:tc>
        <w:tc>
          <w:tcPr>
            <w:tcW w:w="1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4" w:hRule="atLeast"/>
        </w:trPr>
        <w:tc>
          <w:tcPr>
            <w:shd w:val="clear" w:fill="F8F8F8"/>
            <w:tcW w:w="2448" w:type="dxa"/>
            <w:vAlign w:val="top"/>
          </w:tcPr>
          <w:p>
            <w:pPr>
              <w:pStyle w:val="TableText"/>
              <w:ind w:left="211"/>
              <w:spacing w:before="166" w:line="202" w:lineRule="auto"/>
              <w:rPr/>
            </w:pPr>
            <w:r>
              <w:rPr>
                <w:color w:val="333333"/>
                <w:spacing w:val="24"/>
                <w:w w:val="104"/>
              </w:rPr>
              <w:t>mediumProId</w:t>
            </w:r>
          </w:p>
        </w:tc>
        <w:tc>
          <w:tcPr>
            <w:shd w:val="clear" w:fill="F8F8F8"/>
            <w:tcW w:w="689" w:type="dxa"/>
            <w:vAlign w:val="top"/>
          </w:tcPr>
          <w:p>
            <w:pPr>
              <w:pStyle w:val="TableText"/>
              <w:ind w:left="206"/>
              <w:spacing w:before="186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pStyle w:val="TableText"/>
              <w:ind w:left="198"/>
              <w:spacing w:before="112" w:line="324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pStyle w:val="TableText"/>
              <w:ind w:left="208"/>
              <w:spacing w:before="256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2381" w:type="dxa"/>
            <w:vAlign w:val="top"/>
          </w:tcPr>
          <w:p>
            <w:pPr>
              <w:ind w:left="205"/>
              <w:spacing w:before="150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电子账户支付协议编号</w:t>
            </w:r>
          </w:p>
        </w:tc>
        <w:tc>
          <w:tcPr>
            <w:shd w:val="clear" w:fill="F8F8F8"/>
            <w:tcW w:w="1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08" w:hRule="atLeast"/>
        </w:trPr>
        <w:tc>
          <w:tcPr>
            <w:tcW w:w="2448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/>
            </w:pPr>
            <w:r>
              <w:rPr>
                <w:color w:val="333333"/>
                <w:spacing w:val="20"/>
                <w:w w:val="110"/>
              </w:rPr>
              <w:t>mediumProStatus</w:t>
            </w:r>
          </w:p>
        </w:tc>
        <w:tc>
          <w:tcPr>
            <w:tcW w:w="689" w:type="dxa"/>
            <w:vAlign w:val="top"/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8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5" w:line="324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tcW w:w="2381" w:type="dxa"/>
            <w:vAlign w:val="top"/>
          </w:tcPr>
          <w:p>
            <w:pPr>
              <w:pStyle w:val="TableText"/>
              <w:ind w:left="195" w:right="222" w:firstLine="9"/>
              <w:spacing w:before="153" w:line="218" w:lineRule="auto"/>
              <w:jc w:val="both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3"/>
              </w:rPr>
              <w:t>电子账户支付协议开通</w:t>
            </w:r>
            <w:r>
              <w:rPr>
                <w:rFonts w:ascii="PingFang SC" w:hAnsi="PingFang SC" w:eastAsia="PingFang SC" w:cs="PingFang SC"/>
                <w:color w:val="333333"/>
                <w:spacing w:val="6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状态。</w:t>
            </w:r>
            <w:r>
              <w:rPr>
                <w:rFonts w:ascii="PingFang SC" w:hAnsi="PingFang SC" w:eastAsia="PingFang SC" w:cs="PingFang SC"/>
                <w:color w:val="333333"/>
                <w:spacing w:val="-26"/>
              </w:rPr>
              <w:t xml:space="preserve"> </w:t>
            </w:r>
            <w:r>
              <w:rPr>
                <w:color w:val="333333"/>
                <w:spacing w:val="4"/>
              </w:rPr>
              <w:t>1-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开通成功；</w:t>
            </w:r>
            <w:r>
              <w:rPr>
                <w:rFonts w:ascii="PingFang SC" w:hAnsi="PingFang SC" w:eastAsia="PingFang SC" w:cs="PingFang SC"/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4"/>
              </w:rPr>
              <w:t>2-</w:t>
            </w:r>
            <w:r>
              <w:rPr>
                <w:color w:val="333333"/>
              </w:rPr>
              <w:t xml:space="preserve"> 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开通失败</w:t>
            </w:r>
          </w:p>
        </w:tc>
        <w:tc>
          <w:tcPr>
            <w:tcW w:w="1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9" w:hRule="atLeast"/>
        </w:trPr>
        <w:tc>
          <w:tcPr>
            <w:shd w:val="clear" w:fill="F8F8F8"/>
            <w:tcW w:w="2448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/>
            </w:pPr>
            <w:r>
              <w:rPr>
                <w:color w:val="333333"/>
                <w:spacing w:val="24"/>
                <w:w w:val="103"/>
              </w:rPr>
              <w:t>bindMediumProId</w:t>
            </w:r>
          </w:p>
        </w:tc>
        <w:tc>
          <w:tcPr>
            <w:shd w:val="clear" w:fill="F8F8F8"/>
            <w:tcW w:w="689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shd w:val="clear" w:fill="F8F8F8"/>
            <w:tcW w:w="928" w:type="dxa"/>
            <w:vAlign w:val="top"/>
          </w:tcPr>
          <w:p>
            <w:pPr>
              <w:pStyle w:val="TableText"/>
              <w:ind w:left="198"/>
              <w:spacing w:before="265" w:line="324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shd w:val="clear" w:fill="F8F8F8"/>
            <w:tcW w:w="794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shd w:val="clear" w:fill="F8F8F8"/>
            <w:tcW w:w="2381" w:type="dxa"/>
            <w:vAlign w:val="top"/>
          </w:tcPr>
          <w:p>
            <w:pPr>
              <w:ind w:left="196" w:right="222"/>
              <w:spacing w:before="153" w:line="22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一类卡账户支付协议编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号</w:t>
            </w:r>
          </w:p>
        </w:tc>
        <w:tc>
          <w:tcPr>
            <w:shd w:val="clear" w:fill="F8F8F8"/>
            <w:tcW w:w="1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16" w:hRule="atLeast"/>
        </w:trPr>
        <w:tc>
          <w:tcPr>
            <w:tcW w:w="2448" w:type="dxa"/>
            <w:vAlign w:val="top"/>
          </w:tcPr>
          <w:p>
            <w:pPr>
              <w:spacing w:line="4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5" w:line="202" w:lineRule="auto"/>
              <w:rPr/>
            </w:pPr>
            <w:r>
              <w:rPr>
                <w:color w:val="333333"/>
                <w:spacing w:val="21"/>
                <w:w w:val="107"/>
              </w:rPr>
              <w:t>bindMediumProStatus</w:t>
            </w:r>
          </w:p>
        </w:tc>
        <w:tc>
          <w:tcPr>
            <w:tcW w:w="689" w:type="dxa"/>
            <w:vAlign w:val="top"/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5" w:line="184" w:lineRule="auto"/>
              <w:rPr/>
            </w:pPr>
            <w:r>
              <w:rPr>
                <w:color w:val="333333"/>
                <w:spacing w:val="11"/>
                <w:w w:val="120"/>
              </w:rPr>
              <w:t>str</w:t>
            </w:r>
          </w:p>
        </w:tc>
        <w:tc>
          <w:tcPr>
            <w:tcW w:w="928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5" w:line="323" w:lineRule="exact"/>
              <w:rPr/>
            </w:pPr>
            <w:r>
              <w:rPr>
                <w:color w:val="333333"/>
                <w:spacing w:val="15"/>
                <w:w w:val="112"/>
                <w:position w:val="3"/>
              </w:rPr>
              <w:t>false</w:t>
            </w:r>
          </w:p>
        </w:tc>
        <w:tc>
          <w:tcPr>
            <w:tcW w:w="794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5" w:line="130" w:lineRule="exact"/>
              <w:rPr/>
            </w:pPr>
            <w:r>
              <w:rPr>
                <w:color w:val="333333"/>
                <w:spacing w:val="11"/>
                <w:w w:val="101"/>
                <w:position w:val="-1"/>
              </w:rPr>
              <w:t>-</w:t>
            </w:r>
          </w:p>
        </w:tc>
        <w:tc>
          <w:tcPr>
            <w:tcW w:w="2381" w:type="dxa"/>
            <w:vAlign w:val="top"/>
          </w:tcPr>
          <w:p>
            <w:pPr>
              <w:pStyle w:val="TableText"/>
              <w:ind w:left="195" w:right="222"/>
              <w:spacing w:before="156" w:line="218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一类卡账户支付协议开</w:t>
            </w:r>
            <w:r>
              <w:rPr>
                <w:rFonts w:ascii="PingFang SC" w:hAnsi="PingFang SC" w:eastAsia="PingFang SC" w:cs="PingFang SC"/>
                <w:color w:val="333333"/>
                <w:spacing w:val="5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</w:rPr>
              <w:t>通状态。</w:t>
            </w:r>
            <w:r>
              <w:rPr>
                <w:rFonts w:ascii="PingFang SC" w:hAnsi="PingFang SC" w:eastAsia="PingFang SC" w:cs="PingFang SC"/>
                <w:color w:val="333333"/>
                <w:spacing w:val="-19"/>
              </w:rPr>
              <w:t xml:space="preserve"> </w:t>
            </w:r>
            <w:r>
              <w:rPr>
                <w:color w:val="333333"/>
              </w:rPr>
              <w:t>1-</w:t>
            </w:r>
            <w:r>
              <w:rPr>
                <w:rFonts w:ascii="PingFang SC" w:hAnsi="PingFang SC" w:eastAsia="PingFang SC" w:cs="PingFang SC"/>
                <w:color w:val="333333"/>
              </w:rPr>
              <w:t>开通成功；  </w:t>
            </w:r>
            <w:r>
              <w:rPr>
                <w:color w:val="333333"/>
                <w:spacing w:val="9"/>
              </w:rPr>
              <w:t>2-</w:t>
            </w:r>
            <w:r>
              <w:rPr>
                <w:rFonts w:ascii="PingFang SC" w:hAnsi="PingFang SC" w:eastAsia="PingFang SC" w:cs="PingFang SC"/>
                <w:color w:val="333333"/>
                <w:spacing w:val="9"/>
              </w:rPr>
              <w:t>开通失败</w:t>
            </w:r>
          </w:p>
        </w:tc>
        <w:tc>
          <w:tcPr>
            <w:tcW w:w="1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5"/>
        <w:spacing w:before="286" w:line="191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4"/>
        </w:rPr>
        <w:t>7</w:t>
      </w:r>
      <w:r>
        <w:rPr>
          <w:color w:val="777777"/>
          <w:spacing w:val="21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4"/>
        </w:rPr>
        <w:t>使用示例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210"/>
        <w:spacing w:before="49" w:line="218" w:lineRule="auto"/>
        <w:rPr>
          <w:rFonts w:ascii="Menlo" w:hAnsi="Menlo" w:eastAsia="Menlo" w:cs="Menlo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-80519</wp:posOffset>
                </wp:positionV>
                <wp:extent cx="5676900" cy="3324225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0" y="-80519"/>
                          <a:ext cx="5676900" cy="33242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.000008pt;margin-top:-6.34012pt;mso-position-vertical-relative:text;mso-position-horizontal-relative:text;width:447pt;height:261.75pt;z-index:-251658240;" fillcolor="#F8F8F8" filled="true" stroked="false"/>
            </w:pict>
          </mc:Fallback>
        </mc:AlternateContent>
      </w:r>
      <w:r>
        <w:rPr>
          <w:rFonts w:ascii="Menlo" w:hAnsi="Menlo" w:eastAsia="Menlo" w:cs="Menlo"/>
          <w:sz w:val="17"/>
          <w:szCs w:val="17"/>
          <w:spacing w:val="3"/>
        </w:rPr>
        <w:t>public</w:t>
      </w:r>
      <w:r>
        <w:rPr>
          <w:rFonts w:ascii="Menlo" w:hAnsi="Menlo" w:eastAsia="Menlo" w:cs="Menlo"/>
          <w:sz w:val="17"/>
          <w:szCs w:val="17"/>
          <w:spacing w:val="3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  <w:spacing w:val="3"/>
        </w:rPr>
        <w:t>class</w:t>
      </w:r>
      <w:r>
        <w:rPr>
          <w:rFonts w:ascii="Menlo" w:hAnsi="Menlo" w:eastAsia="Menlo" w:cs="Menlo"/>
          <w:sz w:val="17"/>
          <w:szCs w:val="17"/>
          <w:color w:val="770088"/>
          <w:spacing w:val="3"/>
        </w:rPr>
        <w:t xml:space="preserve"> </w:t>
      </w:r>
      <w:r>
        <w:rPr>
          <w:rFonts w:ascii="Menlo" w:hAnsi="Menlo" w:eastAsia="Menlo" w:cs="Menlo"/>
          <w:sz w:val="17"/>
          <w:szCs w:val="17"/>
          <w:color w:val="0000FF"/>
          <w:spacing w:val="3"/>
        </w:rPr>
        <w:t>JftApiUserEdpopenacctQueryTestV1</w:t>
      </w:r>
      <w:r>
        <w:rPr>
          <w:rFonts w:ascii="Menlo" w:hAnsi="Menlo" w:eastAsia="Menlo" w:cs="Menlo"/>
          <w:sz w:val="17"/>
          <w:szCs w:val="17"/>
          <w:color w:val="0000FF"/>
          <w:spacing w:val="23"/>
        </w:rPr>
        <w:t xml:space="preserve"> </w:t>
      </w:r>
      <w:r>
        <w:rPr>
          <w:rFonts w:ascii="Menlo" w:hAnsi="Menlo" w:eastAsia="Menlo" w:cs="Menlo"/>
          <w:sz w:val="17"/>
          <w:szCs w:val="17"/>
          <w:color w:val="333333"/>
          <w:spacing w:val="3"/>
        </w:rPr>
        <w:t>{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624"/>
        <w:spacing w:before="77" w:line="197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6"/>
        </w:rPr>
        <w:t>//</w:t>
      </w:r>
      <w:r>
        <w:rPr>
          <w:rFonts w:ascii="Menlo" w:hAnsi="Menlo" w:eastAsia="Menlo" w:cs="Menlo"/>
          <w:sz w:val="17"/>
          <w:szCs w:val="17"/>
          <w:color w:val="AA5500"/>
          <w:spacing w:val="6"/>
        </w:rPr>
        <w:t xml:space="preserve"> </w:t>
      </w:r>
      <w:r>
        <w:rPr>
          <w:rFonts w:ascii="Menlo" w:hAnsi="Menlo" w:eastAsia="Menlo" w:cs="Menlo"/>
          <w:sz w:val="17"/>
          <w:szCs w:val="17"/>
          <w:color w:val="AA5500"/>
        </w:rPr>
        <w:t>FIXME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：此处替换工行</w:t>
      </w:r>
      <w:r>
        <w:rPr>
          <w:rFonts w:ascii="Menlo" w:hAnsi="Menlo" w:eastAsia="Menlo" w:cs="Menlo"/>
          <w:sz w:val="17"/>
          <w:szCs w:val="17"/>
          <w:color w:val="AA5500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6"/>
        </w:rPr>
        <w:t>网关公钥，请向工行联系获取</w:t>
      </w:r>
    </w:p>
    <w:p>
      <w:pPr>
        <w:ind w:left="200" w:right="330" w:firstLine="433"/>
        <w:spacing w:before="30" w:line="224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private</w:t>
      </w:r>
      <w:r>
        <w:rPr>
          <w:rFonts w:ascii="Menlo" w:hAnsi="Menlo" w:eastAsia="Menlo" w:cs="Menlo"/>
          <w:sz w:val="17"/>
          <w:szCs w:val="17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0000FF"/>
        </w:rPr>
        <w:t>static</w:t>
      </w:r>
      <w:r>
        <w:rPr>
          <w:rFonts w:ascii="Menlo" w:hAnsi="Menlo" w:eastAsia="Menlo" w:cs="Menlo"/>
          <w:sz w:val="17"/>
          <w:szCs w:val="17"/>
          <w:color w:val="0000FF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0000FF"/>
        </w:rPr>
        <w:t>final</w:t>
      </w:r>
      <w:r>
        <w:rPr>
          <w:rFonts w:ascii="Menlo" w:hAnsi="Menlo" w:eastAsia="Menlo" w:cs="Menlo"/>
          <w:sz w:val="17"/>
          <w:szCs w:val="17"/>
          <w:color w:val="0000FF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0000FF"/>
        </w:rPr>
        <w:t>String</w:t>
      </w:r>
      <w:r>
        <w:rPr>
          <w:rFonts w:ascii="Menlo" w:hAnsi="Menlo" w:eastAsia="Menlo" w:cs="Menlo"/>
          <w:sz w:val="17"/>
          <w:szCs w:val="17"/>
          <w:color w:val="0000FF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0000FF"/>
        </w:rPr>
        <w:t>APIGW</w:t>
      </w:r>
      <w:r>
        <w:rPr>
          <w:rFonts w:ascii="Menlo" w:hAnsi="Menlo" w:eastAsia="Menlo" w:cs="Menlo"/>
          <w:sz w:val="17"/>
          <w:szCs w:val="17"/>
          <w:color w:val="0000FF"/>
          <w:spacing w:val="7"/>
        </w:rPr>
        <w:t>_</w:t>
      </w:r>
      <w:r>
        <w:rPr>
          <w:rFonts w:ascii="Menlo" w:hAnsi="Menlo" w:eastAsia="Menlo" w:cs="Menlo"/>
          <w:sz w:val="17"/>
          <w:szCs w:val="17"/>
          <w:color w:val="0000FF"/>
        </w:rPr>
        <w:t>PUBLIC</w:t>
      </w:r>
      <w:r>
        <w:rPr>
          <w:rFonts w:ascii="Menlo" w:hAnsi="Menlo" w:eastAsia="Menlo" w:cs="Menlo"/>
          <w:sz w:val="17"/>
          <w:szCs w:val="17"/>
          <w:color w:val="0000FF"/>
          <w:spacing w:val="7"/>
        </w:rPr>
        <w:t>_</w:t>
      </w:r>
      <w:r>
        <w:rPr>
          <w:rFonts w:ascii="Menlo" w:hAnsi="Menlo" w:eastAsia="Menlo" w:cs="Menlo"/>
          <w:sz w:val="17"/>
          <w:szCs w:val="17"/>
          <w:color w:val="0000FF"/>
        </w:rPr>
        <w:t>KEY</w:t>
      </w:r>
      <w:r>
        <w:rPr>
          <w:rFonts w:ascii="Menlo" w:hAnsi="Menlo" w:eastAsia="Menlo" w:cs="Menlo"/>
          <w:sz w:val="17"/>
          <w:szCs w:val="17"/>
          <w:color w:val="0000FF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7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此处替换工行</w:t>
      </w:r>
      <w:r>
        <w:rPr>
          <w:rFonts w:ascii="Menlo" w:hAnsi="Menlo" w:eastAsia="Menlo" w:cs="Menlo"/>
          <w:sz w:val="17"/>
          <w:szCs w:val="17"/>
          <w:color w:val="AA1111"/>
        </w:rPr>
        <w:t>API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网关公钥，</w:t>
      </w:r>
      <w:r>
        <w:rPr>
          <w:rFonts w:ascii="PingFang SC" w:hAnsi="PingFang SC" w:eastAsia="PingFang SC" w:cs="PingFang SC"/>
          <w:sz w:val="17"/>
          <w:szCs w:val="17"/>
          <w:color w:val="AA11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请向工行联系获取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8"/>
        </w:rPr>
        <w:t>;</w:t>
      </w:r>
    </w:p>
    <w:p>
      <w:pPr>
        <w:ind w:left="624"/>
        <w:spacing w:before="263" w:line="204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4"/>
        </w:rPr>
        <w:t>//</w:t>
      </w:r>
      <w:r>
        <w:rPr>
          <w:rFonts w:ascii="Menlo" w:hAnsi="Menlo" w:eastAsia="Menlo" w:cs="Menlo"/>
          <w:sz w:val="17"/>
          <w:szCs w:val="17"/>
          <w:color w:val="AA5500"/>
          <w:spacing w:val="4"/>
        </w:rPr>
        <w:t xml:space="preserve"> </w:t>
      </w:r>
      <w:r>
        <w:rPr>
          <w:rFonts w:ascii="Menlo" w:hAnsi="Menlo" w:eastAsia="Menlo" w:cs="Menlo"/>
          <w:sz w:val="17"/>
          <w:szCs w:val="17"/>
          <w:color w:val="AA5500"/>
        </w:rPr>
        <w:t>FIXME</w:t>
      </w:r>
      <w:r>
        <w:rPr>
          <w:rFonts w:ascii="Menlo" w:hAnsi="Menlo" w:eastAsia="Menlo" w:cs="Menlo"/>
          <w:sz w:val="17"/>
          <w:szCs w:val="17"/>
          <w:color w:val="AA5500"/>
          <w:spacing w:val="4"/>
        </w:rPr>
        <w:t>:</w:t>
      </w:r>
      <w:r>
        <w:rPr>
          <w:rFonts w:ascii="Menlo" w:hAnsi="Menlo" w:eastAsia="Menlo" w:cs="Menlo"/>
          <w:sz w:val="17"/>
          <w:szCs w:val="17"/>
          <w:color w:val="AA5500"/>
          <w:spacing w:val="2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4"/>
        </w:rPr>
        <w:t>此处替换合作方  </w:t>
      </w:r>
      <w:r>
        <w:rPr>
          <w:rFonts w:ascii="Menlo" w:hAnsi="Menlo" w:eastAsia="Menlo" w:cs="Menlo"/>
          <w:sz w:val="17"/>
          <w:szCs w:val="17"/>
          <w:color w:val="AA5500"/>
        </w:rPr>
        <w:t>APPID</w:t>
      </w:r>
    </w:p>
    <w:p>
      <w:pPr>
        <w:ind w:left="633"/>
        <w:spacing w:before="21" w:line="190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private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static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final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String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APP</w:t>
      </w:r>
      <w:r>
        <w:rPr>
          <w:rFonts w:ascii="Menlo" w:hAnsi="Menlo" w:eastAsia="Menlo" w:cs="Menlo"/>
          <w:sz w:val="17"/>
          <w:szCs w:val="17"/>
          <w:spacing w:val="8"/>
        </w:rPr>
        <w:t>_</w:t>
      </w:r>
      <w:r>
        <w:rPr>
          <w:rFonts w:ascii="Menlo" w:hAnsi="Menlo" w:eastAsia="Menlo" w:cs="Menlo"/>
          <w:sz w:val="17"/>
          <w:szCs w:val="17"/>
        </w:rPr>
        <w:t>ID</w:t>
      </w:r>
      <w:r>
        <w:rPr>
          <w:rFonts w:ascii="Menlo" w:hAnsi="Menlo" w:eastAsia="Menlo" w:cs="Menlo"/>
          <w:sz w:val="17"/>
          <w:szCs w:val="17"/>
          <w:spacing w:val="20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8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此处替换合作方  </w:t>
      </w:r>
      <w:r>
        <w:rPr>
          <w:rFonts w:ascii="Menlo" w:hAnsi="Menlo" w:eastAsia="Menlo" w:cs="Menlo"/>
          <w:sz w:val="17"/>
          <w:szCs w:val="17"/>
          <w:color w:val="AA1111"/>
        </w:rPr>
        <w:t>APPID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8"/>
        </w:rPr>
        <w:t>;</w:t>
      </w:r>
    </w:p>
    <w:p>
      <w:pPr>
        <w:ind w:left="624"/>
        <w:spacing w:before="311" w:line="204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5"/>
        </w:rPr>
        <w:t>//</w:t>
      </w:r>
      <w:r>
        <w:rPr>
          <w:rFonts w:ascii="Menlo" w:hAnsi="Menlo" w:eastAsia="Menlo" w:cs="Menlo"/>
          <w:sz w:val="17"/>
          <w:szCs w:val="17"/>
          <w:color w:val="AA5500"/>
          <w:spacing w:val="5"/>
        </w:rPr>
        <w:t xml:space="preserve"> </w:t>
      </w:r>
      <w:r>
        <w:rPr>
          <w:rFonts w:ascii="Menlo" w:hAnsi="Menlo" w:eastAsia="Menlo" w:cs="Menlo"/>
          <w:sz w:val="17"/>
          <w:szCs w:val="17"/>
          <w:color w:val="AA5500"/>
        </w:rPr>
        <w:t>FIXME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：此处替换合作方  </w:t>
      </w:r>
      <w:r>
        <w:rPr>
          <w:rFonts w:ascii="Menlo" w:hAnsi="Menlo" w:eastAsia="Menlo" w:cs="Menlo"/>
          <w:sz w:val="17"/>
          <w:szCs w:val="17"/>
          <w:color w:val="AA5500"/>
        </w:rPr>
        <w:t>APPID</w:t>
      </w:r>
      <w:r>
        <w:rPr>
          <w:rFonts w:ascii="Menlo" w:hAnsi="Menlo" w:eastAsia="Menlo" w:cs="Menlo"/>
          <w:sz w:val="17"/>
          <w:szCs w:val="17"/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对应私钥</w:t>
      </w:r>
    </w:p>
    <w:p>
      <w:pPr>
        <w:ind w:left="202" w:right="252" w:firstLine="431"/>
        <w:spacing w:before="21" w:line="224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private</w:t>
      </w:r>
      <w:r>
        <w:rPr>
          <w:rFonts w:ascii="Menlo" w:hAnsi="Menlo" w:eastAsia="Menlo" w:cs="Menlo"/>
          <w:sz w:val="17"/>
          <w:szCs w:val="17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static</w:t>
      </w:r>
      <w:r>
        <w:rPr>
          <w:rFonts w:ascii="Menlo" w:hAnsi="Menlo" w:eastAsia="Menlo" w:cs="Menlo"/>
          <w:sz w:val="17"/>
          <w:szCs w:val="17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final</w:t>
      </w:r>
      <w:r>
        <w:rPr>
          <w:rFonts w:ascii="Menlo" w:hAnsi="Menlo" w:eastAsia="Menlo" w:cs="Menlo"/>
          <w:sz w:val="17"/>
          <w:szCs w:val="17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String</w:t>
      </w:r>
      <w:r>
        <w:rPr>
          <w:rFonts w:ascii="Menlo" w:hAnsi="Menlo" w:eastAsia="Menlo" w:cs="Menlo"/>
          <w:sz w:val="17"/>
          <w:szCs w:val="17"/>
          <w:spacing w:val="7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MY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PRIVATE</w:t>
      </w:r>
      <w:r>
        <w:rPr>
          <w:rFonts w:ascii="Menlo" w:hAnsi="Menlo" w:eastAsia="Menlo" w:cs="Menlo"/>
          <w:sz w:val="17"/>
          <w:szCs w:val="17"/>
          <w:spacing w:val="7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spacing w:val="26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7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此处替换合作方  </w:t>
      </w:r>
      <w:r>
        <w:rPr>
          <w:rFonts w:ascii="Menlo" w:hAnsi="Menlo" w:eastAsia="Menlo" w:cs="Menlo"/>
          <w:sz w:val="17"/>
          <w:szCs w:val="17"/>
          <w:color w:val="AA1111"/>
        </w:rPr>
        <w:t>APPID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对应私</w:t>
      </w:r>
      <w:r>
        <w:rPr>
          <w:rFonts w:ascii="PingFang SC" w:hAnsi="PingFang SC" w:eastAsia="PingFang SC" w:cs="PingFang SC"/>
          <w:sz w:val="17"/>
          <w:szCs w:val="17"/>
          <w:color w:val="AA111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13"/>
        </w:rPr>
        <w:t>钥</w:t>
      </w:r>
      <w:r>
        <w:rPr>
          <w:rFonts w:ascii="Menlo" w:hAnsi="Menlo" w:eastAsia="Menlo" w:cs="Menlo"/>
          <w:sz w:val="17"/>
          <w:szCs w:val="17"/>
          <w:color w:val="AA1111"/>
          <w:spacing w:val="13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13"/>
        </w:rPr>
        <w:t>;</w:t>
      </w:r>
    </w:p>
    <w:p>
      <w:pPr>
        <w:ind w:left="624"/>
        <w:spacing w:before="264" w:line="204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5"/>
        </w:rPr>
        <w:t>//</w:t>
      </w:r>
      <w:r>
        <w:rPr>
          <w:rFonts w:ascii="Menlo" w:hAnsi="Menlo" w:eastAsia="Menlo" w:cs="Menlo"/>
          <w:sz w:val="17"/>
          <w:szCs w:val="17"/>
          <w:color w:val="AA5500"/>
          <w:spacing w:val="5"/>
        </w:rPr>
        <w:t xml:space="preserve"> </w:t>
      </w:r>
      <w:r>
        <w:rPr>
          <w:rFonts w:ascii="Menlo" w:hAnsi="Menlo" w:eastAsia="Menlo" w:cs="Menlo"/>
          <w:sz w:val="17"/>
          <w:szCs w:val="17"/>
          <w:color w:val="AA5500"/>
        </w:rPr>
        <w:t>FIXME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：此处替换合作方  </w:t>
      </w:r>
      <w:r>
        <w:rPr>
          <w:rFonts w:ascii="Menlo" w:hAnsi="Menlo" w:eastAsia="Menlo" w:cs="Menlo"/>
          <w:sz w:val="17"/>
          <w:szCs w:val="17"/>
          <w:color w:val="AA5500"/>
        </w:rPr>
        <w:t>AES</w:t>
      </w:r>
      <w:r>
        <w:rPr>
          <w:rFonts w:ascii="Menlo" w:hAnsi="Menlo" w:eastAsia="Menlo" w:cs="Menlo"/>
          <w:sz w:val="17"/>
          <w:szCs w:val="17"/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加密秘钥</w:t>
      </w:r>
    </w:p>
    <w:p>
      <w:pPr>
        <w:ind w:left="633"/>
        <w:spacing w:before="21" w:line="190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private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static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final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String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AES</w:t>
      </w:r>
      <w:r>
        <w:rPr>
          <w:rFonts w:ascii="Menlo" w:hAnsi="Menlo" w:eastAsia="Menlo" w:cs="Menlo"/>
          <w:sz w:val="17"/>
          <w:szCs w:val="17"/>
          <w:spacing w:val="8"/>
        </w:rPr>
        <w:t>_</w:t>
      </w:r>
      <w:r>
        <w:rPr>
          <w:rFonts w:ascii="Menlo" w:hAnsi="Menlo" w:eastAsia="Menlo" w:cs="Menlo"/>
          <w:sz w:val="17"/>
          <w:szCs w:val="17"/>
        </w:rPr>
        <w:t>Key</w:t>
      </w:r>
      <w:r>
        <w:rPr>
          <w:rFonts w:ascii="Menlo" w:hAnsi="Menlo" w:eastAsia="Menlo" w:cs="Menlo"/>
          <w:sz w:val="17"/>
          <w:szCs w:val="17"/>
          <w:spacing w:val="8"/>
        </w:rPr>
        <w:t xml:space="preserve"> </w:t>
      </w:r>
      <w:r>
        <w:rPr>
          <w:rFonts w:ascii="Menlo" w:hAnsi="Menlo" w:eastAsia="Menlo" w:cs="Menlo"/>
          <w:sz w:val="17"/>
          <w:szCs w:val="17"/>
          <w:color w:val="981A1A"/>
          <w:spacing w:val="8"/>
        </w:rPr>
        <w:t>=</w:t>
      </w:r>
      <w:r>
        <w:rPr>
          <w:rFonts w:ascii="Menlo" w:hAnsi="Menlo" w:eastAsia="Menlo" w:cs="Menlo"/>
          <w:sz w:val="17"/>
          <w:szCs w:val="17"/>
          <w:color w:val="981A1A"/>
          <w:spacing w:val="25"/>
        </w:rPr>
        <w:t xml:space="preserve"> 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"[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需替换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>]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8"/>
        </w:rPr>
        <w:t>此处替换合作方  </w:t>
      </w:r>
      <w:r>
        <w:rPr>
          <w:rFonts w:ascii="Menlo" w:hAnsi="Menlo" w:eastAsia="Menlo" w:cs="Menlo"/>
          <w:sz w:val="17"/>
          <w:szCs w:val="17"/>
          <w:color w:val="AA1111"/>
        </w:rPr>
        <w:t>AES</w:t>
      </w:r>
      <w:r>
        <w:rPr>
          <w:rFonts w:ascii="Menlo" w:hAnsi="Menlo" w:eastAsia="Menlo" w:cs="Menlo"/>
          <w:sz w:val="17"/>
          <w:szCs w:val="17"/>
          <w:color w:val="AA1111"/>
          <w:spacing w:val="8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1111"/>
          <w:spacing w:val="7"/>
        </w:rPr>
        <w:t>加密秘钥</w:t>
      </w:r>
      <w:r>
        <w:rPr>
          <w:rFonts w:ascii="Menlo" w:hAnsi="Menlo" w:eastAsia="Menlo" w:cs="Menlo"/>
          <w:sz w:val="17"/>
          <w:szCs w:val="17"/>
          <w:color w:val="AA1111"/>
          <w:spacing w:val="7"/>
        </w:rPr>
        <w:t>"</w:t>
      </w:r>
      <w:r>
        <w:rPr>
          <w:rFonts w:ascii="Menlo" w:hAnsi="Menlo" w:eastAsia="Menlo" w:cs="Menlo"/>
          <w:sz w:val="17"/>
          <w:szCs w:val="17"/>
          <w:color w:val="333333"/>
          <w:spacing w:val="7"/>
        </w:rPr>
        <w:t>;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633"/>
        <w:spacing w:before="50" w:line="217" w:lineRule="auto"/>
        <w:rPr>
          <w:rFonts w:ascii="Menlo" w:hAnsi="Menlo" w:eastAsia="Menlo" w:cs="Menlo"/>
          <w:sz w:val="17"/>
          <w:szCs w:val="17"/>
        </w:rPr>
      </w:pPr>
      <w:r>
        <w:rPr>
          <w:rFonts w:ascii="Menlo" w:hAnsi="Menlo" w:eastAsia="Menlo" w:cs="Menlo"/>
          <w:sz w:val="17"/>
          <w:szCs w:val="17"/>
        </w:rPr>
        <w:t>public</w:t>
      </w:r>
      <w:r>
        <w:rPr>
          <w:rFonts w:ascii="Menlo" w:hAnsi="Menlo" w:eastAsia="Menlo" w:cs="Menlo"/>
          <w:sz w:val="17"/>
          <w:szCs w:val="17"/>
          <w:spacing w:val="12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static</w:t>
      </w:r>
      <w:r>
        <w:rPr>
          <w:rFonts w:ascii="Menlo" w:hAnsi="Menlo" w:eastAsia="Menlo" w:cs="Menlo"/>
          <w:sz w:val="17"/>
          <w:szCs w:val="17"/>
          <w:spacing w:val="12"/>
        </w:rPr>
        <w:t xml:space="preserve"> </w:t>
      </w:r>
      <w:r>
        <w:rPr>
          <w:rFonts w:ascii="Menlo" w:hAnsi="Menlo" w:eastAsia="Menlo" w:cs="Menlo"/>
          <w:sz w:val="17"/>
          <w:szCs w:val="17"/>
          <w:color w:val="770088"/>
        </w:rPr>
        <w:t>void</w:t>
      </w:r>
      <w:r>
        <w:rPr>
          <w:rFonts w:ascii="Menlo" w:hAnsi="Menlo" w:eastAsia="Menlo" w:cs="Menlo"/>
          <w:sz w:val="17"/>
          <w:szCs w:val="17"/>
          <w:color w:val="770088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main</w:t>
      </w:r>
      <w:r>
        <w:rPr>
          <w:rFonts w:ascii="Menlo" w:hAnsi="Menlo" w:eastAsia="Menlo" w:cs="Menlo"/>
          <w:sz w:val="17"/>
          <w:szCs w:val="17"/>
          <w:color w:val="333333"/>
          <w:spacing w:val="12"/>
        </w:rPr>
        <w:t>(</w:t>
      </w:r>
      <w:r>
        <w:rPr>
          <w:rFonts w:ascii="Menlo" w:hAnsi="Menlo" w:eastAsia="Menlo" w:cs="Menlo"/>
          <w:sz w:val="17"/>
          <w:szCs w:val="17"/>
        </w:rPr>
        <w:t>String</w:t>
      </w:r>
      <w:r>
        <w:rPr>
          <w:rFonts w:ascii="Menlo" w:hAnsi="Menlo" w:eastAsia="Menlo" w:cs="Menlo"/>
          <w:sz w:val="17"/>
          <w:szCs w:val="17"/>
          <w:color w:val="333333"/>
          <w:spacing w:val="12"/>
        </w:rPr>
        <w:t>[]</w:t>
      </w:r>
      <w:r>
        <w:rPr>
          <w:rFonts w:ascii="Menlo" w:hAnsi="Menlo" w:eastAsia="Menlo" w:cs="Menlo"/>
          <w:sz w:val="17"/>
          <w:szCs w:val="17"/>
          <w:color w:val="333333"/>
          <w:spacing w:val="15"/>
        </w:rPr>
        <w:t xml:space="preserve"> </w:t>
      </w:r>
      <w:r>
        <w:rPr>
          <w:rFonts w:ascii="Menlo" w:hAnsi="Menlo" w:eastAsia="Menlo" w:cs="Menlo"/>
          <w:sz w:val="17"/>
          <w:szCs w:val="17"/>
        </w:rPr>
        <w:t>args</w:t>
      </w:r>
      <w:r>
        <w:rPr>
          <w:rFonts w:ascii="Menlo" w:hAnsi="Menlo" w:eastAsia="Menlo" w:cs="Menlo"/>
          <w:sz w:val="17"/>
          <w:szCs w:val="17"/>
          <w:color w:val="333333"/>
          <w:spacing w:val="12"/>
        </w:rPr>
        <w:t>)</w:t>
      </w:r>
      <w:r>
        <w:rPr>
          <w:rFonts w:ascii="Menlo" w:hAnsi="Menlo" w:eastAsia="Menlo" w:cs="Menlo"/>
          <w:sz w:val="17"/>
          <w:szCs w:val="17"/>
          <w:color w:val="333333"/>
          <w:spacing w:val="23"/>
        </w:rPr>
        <w:t xml:space="preserve"> </w:t>
      </w:r>
      <w:r>
        <w:rPr>
          <w:rFonts w:ascii="Menlo" w:hAnsi="Menlo" w:eastAsia="Menlo" w:cs="Menlo"/>
          <w:sz w:val="17"/>
          <w:szCs w:val="17"/>
          <w:color w:val="333333"/>
          <w:spacing w:val="12"/>
        </w:rPr>
        <w:t>{</w:t>
      </w:r>
    </w:p>
    <w:p>
      <w:pPr>
        <w:ind w:left="1047"/>
        <w:spacing w:before="93" w:line="197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Menlo" w:hAnsi="Menlo" w:eastAsia="Menlo" w:cs="Menlo"/>
          <w:sz w:val="17"/>
          <w:szCs w:val="17"/>
          <w:color w:val="AA5500"/>
          <w:spacing w:val="5"/>
        </w:rPr>
        <w:t>//</w:t>
      </w:r>
      <w:r>
        <w:rPr>
          <w:rFonts w:ascii="Menlo" w:hAnsi="Menlo" w:eastAsia="Menlo" w:cs="Menlo"/>
          <w:sz w:val="17"/>
          <w:szCs w:val="17"/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声明工行开放平台  </w:t>
      </w:r>
      <w:r>
        <w:rPr>
          <w:rFonts w:ascii="Menlo" w:hAnsi="Menlo" w:eastAsia="Menlo" w:cs="Menlo"/>
          <w:sz w:val="17"/>
          <w:szCs w:val="17"/>
          <w:color w:val="AA5500"/>
        </w:rPr>
        <w:t>API</w:t>
      </w:r>
      <w:r>
        <w:rPr>
          <w:rFonts w:ascii="Menlo" w:hAnsi="Menlo" w:eastAsia="Menlo" w:cs="Menlo"/>
          <w:sz w:val="17"/>
          <w:szCs w:val="17"/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5"/>
        </w:rPr>
        <w:t>数据接口请求  </w:t>
      </w:r>
      <w:r>
        <w:rPr>
          <w:rFonts w:ascii="Menlo" w:hAnsi="Menlo" w:eastAsia="Menlo" w:cs="Menlo"/>
          <w:sz w:val="17"/>
          <w:szCs w:val="17"/>
          <w:color w:val="AA5500"/>
        </w:rPr>
        <w:t>Client</w:t>
      </w:r>
      <w:r>
        <w:rPr>
          <w:rFonts w:ascii="Menlo" w:hAnsi="Menlo" w:eastAsia="Menlo" w:cs="Menlo"/>
          <w:sz w:val="17"/>
          <w:szCs w:val="17"/>
          <w:color w:val="AA5500"/>
          <w:spacing w:val="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color w:val="AA5500"/>
          <w:spacing w:val="4"/>
        </w:rPr>
        <w:t>实体类，传入配置项</w:t>
      </w:r>
    </w:p>
    <w:p>
      <w:pPr>
        <w:spacing w:line="197" w:lineRule="auto"/>
        <w:sectPr>
          <w:headerReference w:type="default" r:id="rId2"/>
          <w:pgSz w:w="11900" w:h="16839"/>
          <w:pgMar w:top="400" w:right="1439" w:bottom="0" w:left="1490" w:header="0" w:footer="0" w:gutter="0"/>
        </w:sectPr>
        <w:rPr>
          <w:rFonts w:ascii="PingFang SC" w:hAnsi="PingFang SC" w:eastAsia="PingFang SC" w:cs="PingFang SC"/>
          <w:sz w:val="17"/>
          <w:szCs w:val="17"/>
        </w:rPr>
      </w:pPr>
    </w:p>
    <w:p>
      <w:pPr>
        <w:spacing w:before="160" w:line="11895" w:lineRule="exact"/>
        <w:rPr/>
      </w:pPr>
      <w:r>
        <w:rPr>
          <w:position w:val="-237"/>
        </w:rPr>
        <w:pict>
          <v:shape id="_x0000_s4" style="mso-position-vertical-relative:line;mso-position-horizontal-relative:char;width:447pt;height:594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87" w:right="2715" w:hanging="835"/>
                    <w:spacing w:before="42" w:line="316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DefaultIcbcClient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8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DefaultIcbcClient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APP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9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9"/>
                    </w:rPr>
                    <w:t>,</w:t>
                  </w:r>
                </w:p>
                <w:p>
                  <w:pPr>
                    <w:ind w:left="1895" w:right="3985" w:firstLine="6"/>
                    <w:spacing w:before="33" w:line="316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SIGN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TYPE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RSA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6"/>
                    </w:rPr>
                    <w:t>2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MY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PRIVATE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6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KEY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6"/>
                    </w:rPr>
                    <w:t>,</w:t>
                  </w:r>
                </w:p>
                <w:p>
                  <w:pPr>
                    <w:ind w:left="1888" w:right="4197" w:firstLine="13"/>
                    <w:spacing w:before="48" w:line="317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CHARSET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UTF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9"/>
                    </w:rPr>
                    <w:t>8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9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FORMAT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9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JSON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9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5"/>
                    </w:rPr>
                    <w:t>APIGW_PUBLIC_KEY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</w:p>
                <w:p>
                  <w:pPr>
                    <w:ind w:left="1901"/>
                    <w:spacing w:before="55" w:line="2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IcbcConstants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ENCRYPT_TYPE_AES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</w:p>
                <w:p>
                  <w:pPr>
                    <w:ind w:left="1908" w:right="6206" w:hanging="20"/>
                    <w:spacing w:before="100" w:line="299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AES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3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Key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-3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-3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47"/>
                    <w:spacing w:before="78" w:line="204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组装调用《聚富通再生资源收方入驻结果查询数据接口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>V1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》上送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4"/>
                    </w:rPr>
                    <w:t>报文</w:t>
                  </w:r>
                </w:p>
                <w:p>
                  <w:pPr>
                    <w:ind w:left="211" w:right="2716" w:firstLine="846"/>
                    <w:spacing w:before="34" w:line="29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JftApiUserEdpopenacctQueryRequestV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0"/>
                    </w:rPr>
                    <w:t>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0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JftApiUserEdpopenacctQueryRequestV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4" w:right="178" w:firstLine="122"/>
                    <w:spacing w:before="50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setServiceUrl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hyperlink w:history="true" r:id="rId4"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https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://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gw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open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icbc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com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.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cn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api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jft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api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user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/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</w:rPr>
                      <w:t>edpopenacct</w:t>
                    </w:r>
                    <w:r>
                      <w:rPr>
                        <w:rFonts w:ascii="Menlo" w:hAnsi="Menlo" w:eastAsia="Menlo" w:cs="Menlo"/>
                        <w:sz w:val="17"/>
                        <w:szCs w:val="17"/>
                        <w:color w:val="AA1111"/>
                        <w:spacing w:val="15"/>
                      </w:rPr>
                      <w:t>/</w:t>
                    </w:r>
                  </w:hyperlink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query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0"/>
                    </w:rPr>
                    <w:t>/V1"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8"/>
                    <w:spacing w:before="50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JftApiUserEdpopenacctQueryRequestV1Biz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"/>
                    </w:rPr>
                    <w:t>new</w:t>
                  </w:r>
                </w:p>
                <w:p>
                  <w:pPr>
                    <w:ind w:left="211"/>
                    <w:spacing w:before="106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JftApiUserEdpopenacctQueryRequestV1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Biz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1056"/>
                    <w:spacing w:before="90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setAppId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APP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3"/>
                    </w:rPr>
                    <w:t>);</w:t>
                  </w:r>
                </w:p>
                <w:p>
                  <w:pPr>
                    <w:ind w:left="1056"/>
                    <w:spacing w:before="105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setAppIdSub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SH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1"/>
                    </w:rPr>
                    <w:t>000001"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</w:p>
                <w:p>
                  <w:pPr>
                    <w:ind w:left="1067" w:right="3562" w:hanging="11"/>
                    <w:spacing w:before="105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setOutUserId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6"/>
                    </w:rPr>
                    <w:t>"M201801112326"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setBizContent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"/>
                    </w:rPr>
                    <w:t>b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3"/>
                    </w:rPr>
                    <w:t>izContent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52" w:right="3034" w:firstLine="5"/>
                    <w:spacing w:before="39" w:line="313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spacing w:val="2"/>
                    </w:rPr>
                    <w:t>JftApiUserEdpopenacctQueryResponseV1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2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216" w:right="811" w:firstLine="1274"/>
                    <w:spacing w:before="53" w:line="249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client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execute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request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currentTimeMillis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5"/>
                    </w:rPr>
                    <w:t>""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msgId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消息通讯唯一编号，要求每次调用独立生成，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APP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5"/>
                    </w:rPr>
                    <w:t>级唯一</w:t>
                  </w:r>
                </w:p>
                <w:p>
                  <w:pPr>
                    <w:ind w:left="1478"/>
                    <w:spacing w:before="30" w:line="218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isSuccess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())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</w:p>
                <w:p>
                  <w:pPr>
                    <w:ind w:left="1893"/>
                    <w:spacing w:before="92" w:line="190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6"/>
                    </w:rPr>
                    <w:t>业务成功处理，请根据接口文档用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</w:rPr>
                    <w:t>getxxx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6"/>
                    </w:rPr>
                    <w:t>()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6"/>
                    </w:rPr>
                    <w:t>获取同步返回的业务数据</w:t>
                  </w:r>
                </w:p>
                <w:p>
                  <w:pPr>
                    <w:ind w:left="1901" w:right="600"/>
                    <w:spacing w:before="53" w:line="29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2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());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482"/>
                    <w:spacing w:before="68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893"/>
                    <w:spacing w:before="73" w:line="205" w:lineRule="auto"/>
                    <w:rPr>
                      <w:rFonts w:ascii="PingFang SC" w:hAnsi="PingFang SC" w:eastAsia="PingFang SC" w:cs="PingFang SC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PingFang SC" w:hAnsi="PingFang SC" w:eastAsia="PingFang SC" w:cs="PingFang SC"/>
                      <w:sz w:val="17"/>
                      <w:szCs w:val="17"/>
                      <w:color w:val="AA5500"/>
                      <w:spacing w:val="2"/>
                    </w:rPr>
                    <w:t>失败</w:t>
                  </w:r>
                </w:p>
                <w:p>
                  <w:pPr>
                    <w:ind w:left="1901" w:right="600"/>
                    <w:spacing w:before="19" w:line="31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2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38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getReturnCode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2"/>
                    </w:rPr>
                    <w:t>());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System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out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println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</w:rPr>
                    <w:t>ReturnMsg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>:"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6"/>
                    </w:rPr>
                    <w:t>+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response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getReturnMsg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6"/>
                    </w:rPr>
                    <w:t>());</w:t>
                  </w:r>
                </w:p>
                <w:p>
                  <w:pPr>
                    <w:ind w:left="1482"/>
                    <w:spacing w:before="55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76" w:right="4725" w:hanging="417"/>
                    <w:spacing w:before="85" w:line="29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IcbcApiException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spacing w:val="18"/>
                    </w:rPr>
                    <w:t>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18"/>
                    </w:rPr>
                    <w:t>();</w:t>
                  </w:r>
                </w:p>
                <w:p>
                  <w:pPr>
                    <w:ind w:left="636" w:right="7793" w:firstLine="422"/>
                    <w:spacing w:before="69" w:line="325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  <w:spacing w:val="-15"/>
                    </w:rPr>
                    <w:t>}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19" w:line="242" w:lineRule="auto"/>
                    <w:rPr>
                      <w:rFonts w:ascii="Menlo" w:hAnsi="Menlo" w:eastAsia="Menlo" w:cs="Menlo"/>
                      <w:sz w:val="17"/>
                      <w:szCs w:val="17"/>
                    </w:rPr>
                  </w:pPr>
                  <w:r>
                    <w:rPr>
                      <w:rFonts w:ascii="Menlo" w:hAnsi="Menlo" w:eastAsia="Menlo" w:cs="Menlo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1895" w:lineRule="exact"/>
        <w:sectPr>
          <w:headerReference w:type="default" r:id="rId3"/>
          <w:pgSz w:w="11900" w:h="16839"/>
          <w:pgMar w:top="400" w:right="1469" w:bottom="0" w:left="1490" w:header="0" w:footer="0" w:gutter="0"/>
        </w:sectPr>
        <w:rPr/>
      </w:pPr>
    </w:p>
    <w:p>
      <w:pPr>
        <w:pStyle w:val="BodyText"/>
        <w:ind w:left="6"/>
        <w:spacing w:before="204" w:line="191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4"/>
        </w:rPr>
        <w:t>8</w:t>
      </w:r>
      <w:r>
        <w:rPr>
          <w:color w:val="777777"/>
          <w:spacing w:val="19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4"/>
        </w:rPr>
        <w:t>请求示例</w:t>
      </w:r>
    </w:p>
    <w:p>
      <w:pPr>
        <w:spacing w:line="175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3300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9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POST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/1.1</w:t>
            </w:r>
          </w:p>
          <w:p>
            <w:pPr>
              <w:ind w:left="611"/>
              <w:spacing w:before="85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/x-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www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form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urlencoded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-8</w:t>
            </w:r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641"/>
              <w:spacing w:before="77" w:line="190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[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7"/>
              </w:rPr>
              <w:t>需替换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]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7"/>
              </w:rPr>
              <w:t>工行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7"/>
              </w:rPr>
              <w:t>网关地址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api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jft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api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user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edpopenacct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query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/V1?</w:t>
            </w:r>
          </w:p>
          <w:p>
            <w:pPr>
              <w:ind w:left="191"/>
              <w:spacing w:before="51" w:line="21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app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id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Oikeclo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001&amp;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msg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id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urcnl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24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ciutr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9&amp;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format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json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&amp;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-</w:t>
            </w:r>
          </w:p>
          <w:p>
            <w:pPr>
              <w:ind w:left="193"/>
              <w:spacing w:before="106" w:line="21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8&amp;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sign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RSA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&amp;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sign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TRFEWHYUFCEW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&amp;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timestamp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=2017-10-29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20:44:38&amp;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=</w:t>
            </w:r>
          </w:p>
          <w:p>
            <w:pPr>
              <w:ind w:left="728"/>
              <w:spacing w:before="106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1047" w:right="4817"/>
              <w:spacing w:before="71" w:line="313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appId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"10000000000000001",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appIdSub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SH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000001",</w:t>
            </w:r>
          </w:p>
          <w:p>
            <w:pPr>
              <w:ind w:left="726" w:right="4923" w:firstLine="320"/>
              <w:spacing w:before="53" w:line="30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outUserId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"M201801112326"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pStyle w:val="BodyText"/>
        <w:ind w:left="6"/>
        <w:spacing w:before="269" w:line="192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3"/>
        </w:rPr>
        <w:t>9</w:t>
      </w:r>
      <w:r>
        <w:rPr>
          <w:color w:val="777777"/>
          <w:spacing w:val="25"/>
          <w:w w:val="102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3"/>
        </w:rPr>
        <w:t>响应示例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442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192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/1.1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200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OK</w:t>
            </w:r>
          </w:p>
          <w:p>
            <w:pPr>
              <w:ind w:left="199" w:right="3971" w:hanging="11"/>
              <w:spacing w:before="84" w:line="3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json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-8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624"/>
              <w:spacing w:before="19" w:line="2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response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1"/>
              </w:rPr>
              <w:t>{</w:t>
            </w:r>
          </w:p>
          <w:p>
            <w:pPr>
              <w:ind w:left="1047"/>
              <w:spacing w:before="105" w:line="2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code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0,</w:t>
            </w:r>
          </w:p>
          <w:p>
            <w:pPr>
              <w:ind w:left="1047"/>
              <w:spacing w:before="99" w:line="21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msg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success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2"/>
              </w:rPr>
              <w:t>",</w:t>
            </w:r>
          </w:p>
          <w:p>
            <w:pPr>
              <w:ind w:left="1047" w:right="4711"/>
              <w:spacing w:before="106" w:line="318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outUserId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"M201801112326",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 xml:space="preserve"> 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receiverAccount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"622202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xx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",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mobile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"1321231234",</w:t>
            </w:r>
          </w:p>
          <w:p>
            <w:pPr>
              <w:ind w:left="1047" w:right="5557"/>
              <w:spacing w:before="54" w:line="299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receiverStatus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"1",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auditStatus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>"1",</w:t>
            </w:r>
          </w:p>
          <w:p>
            <w:pPr>
              <w:ind w:left="1047" w:right="4288"/>
              <w:spacing w:before="62" w:line="313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mediumId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4"/>
              </w:rPr>
              <w:t>"6214760200635558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5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xx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>",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openacctStatus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":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8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6"/>
              </w:rPr>
              <w:t>"02"</w:t>
            </w:r>
          </w:p>
          <w:p>
            <w:pPr>
              <w:ind w:left="198" w:right="8201" w:firstLine="423"/>
              <w:spacing w:before="53" w:line="30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-15"/>
              </w:rPr>
              <w:t>}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pStyle w:val="BodyText"/>
        <w:ind w:left="11"/>
        <w:spacing w:before="271" w:line="191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5"/>
        </w:rPr>
        <w:t>10</w:t>
      </w:r>
      <w:r>
        <w:rPr>
          <w:color w:val="777777"/>
          <w:spacing w:val="25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5"/>
        </w:rPr>
        <w:t>异常示例</w:t>
      </w:r>
    </w:p>
    <w:p>
      <w:pPr>
        <w:spacing w:line="173" w:lineRule="exact"/>
        <w:rPr/>
      </w:pPr>
      <w:r/>
    </w:p>
    <w:tbl>
      <w:tblPr>
        <w:tblStyle w:val="TableNormal"/>
        <w:tblW w:w="8925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925"/>
      </w:tblGrid>
      <w:tr>
        <w:trPr>
          <w:trHeight w:val="2745" w:hRule="atLeast"/>
        </w:trPr>
        <w:tc>
          <w:tcPr>
            <w:shd w:val="clear" w:fill="F8F8F8"/>
            <w:tcW w:w="8925" w:type="dxa"/>
            <w:vAlign w:val="top"/>
          </w:tcPr>
          <w:p>
            <w:pPr>
              <w:ind w:left="615"/>
              <w:spacing w:before="161" w:line="242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HTTP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/1.1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1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>200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OK</w:t>
            </w:r>
          </w:p>
          <w:p>
            <w:pPr>
              <w:ind w:left="622" w:right="3548" w:hanging="11"/>
              <w:spacing w:before="84" w:line="3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Type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: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application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/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json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;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charset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=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UTF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5"/>
              </w:rPr>
              <w:t>-8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{</w:t>
            </w:r>
          </w:p>
          <w:p>
            <w:pPr>
              <w:ind w:left="1046" w:right="5557" w:hanging="211"/>
              <w:spacing w:before="20" w:line="316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response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biz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content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":{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code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10"/>
              </w:rPr>
              <w:t>":-1,</w:t>
            </w:r>
          </w:p>
          <w:p>
            <w:pPr>
              <w:ind w:left="1047" w:right="3910"/>
              <w:spacing w:before="36" w:line="247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return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msg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":"</w:t>
            </w:r>
            <w:r>
              <w:rPr>
                <w:rFonts w:ascii="PingFang SC" w:hAnsi="PingFang SC" w:eastAsia="PingFang SC" w:cs="PingFang SC"/>
                <w:sz w:val="17"/>
                <w:szCs w:val="17"/>
                <w:color w:val="333333"/>
                <w:spacing w:val="5"/>
              </w:rPr>
              <w:t>请求异常，请联系工行管理员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5"/>
              </w:rPr>
              <w:t>",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msg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_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id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":"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urcnl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24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ciutr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8"/>
              </w:rPr>
              <w:t>9"</w:t>
            </w:r>
          </w:p>
          <w:p>
            <w:pPr>
              <w:ind w:left="621" w:right="7989" w:firstLine="211"/>
              <w:spacing w:before="44" w:line="325" w:lineRule="auto"/>
              <w:rPr>
                <w:rFonts w:ascii="Menlo" w:hAnsi="Menlo" w:eastAsia="Menlo" w:cs="Menlo"/>
                <w:sz w:val="17"/>
                <w:szCs w:val="17"/>
              </w:rPr>
            </w:pPr>
            <w:r>
              <w:rPr>
                <w:rFonts w:ascii="Menlo" w:hAnsi="Menlo" w:eastAsia="Menlo" w:cs="Menlo"/>
                <w:sz w:val="17"/>
                <w:szCs w:val="17"/>
                <w:color w:val="333333"/>
                <w:spacing w:val="-15"/>
              </w:rPr>
              <w:t>}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Menlo" w:hAnsi="Menlo" w:eastAsia="Menlo" w:cs="Menlo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pStyle w:val="BodyText"/>
        <w:ind w:left="11"/>
        <w:spacing w:before="270" w:line="192" w:lineRule="auto"/>
        <w:outlineLvl w:val="1"/>
        <w:rPr>
          <w:rFonts w:ascii="PingFang SC" w:hAnsi="PingFang SC" w:eastAsia="PingFang SC" w:cs="PingFang SC"/>
        </w:rPr>
      </w:pPr>
      <w:r>
        <w:rPr>
          <w:b/>
          <w:bCs/>
          <w:color w:val="777777"/>
          <w:spacing w:val="5"/>
        </w:rPr>
        <w:t>11</w:t>
      </w:r>
      <w:r>
        <w:rPr>
          <w:color w:val="777777"/>
          <w:spacing w:val="23"/>
        </w:rPr>
        <w:t xml:space="preserve"> </w:t>
      </w:r>
      <w:r>
        <w:rPr>
          <w:rFonts w:ascii="PingFang SC" w:hAnsi="PingFang SC" w:eastAsia="PingFang SC" w:cs="PingFang SC"/>
          <w:b/>
          <w:bCs/>
          <w:color w:val="777777"/>
          <w:spacing w:val="5"/>
        </w:rPr>
        <w:t>返回码解释</w:t>
      </w:r>
    </w:p>
    <w:p>
      <w:pPr>
        <w:spacing w:line="189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295"/>
        <w:gridCol w:w="7629"/>
      </w:tblGrid>
      <w:tr>
        <w:trPr>
          <w:trHeight w:val="48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ind w:left="197"/>
              <w:spacing w:before="149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9"/>
              <w:spacing w:before="149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返回说明</w:t>
            </w:r>
          </w:p>
        </w:tc>
      </w:tr>
      <w:tr>
        <w:trPr>
          <w:trHeight w:val="491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2"/>
              <w:spacing w:before="169" w:line="195" w:lineRule="auto"/>
              <w:rPr/>
            </w:pPr>
            <w:r>
              <w:rPr>
                <w:color w:val="333333"/>
                <w:spacing w:val="16"/>
                <w:w w:val="101"/>
              </w:rPr>
              <w:t>-1</w:t>
            </w:r>
          </w:p>
        </w:tc>
        <w:tc>
          <w:tcPr>
            <w:tcW w:w="7629" w:type="dxa"/>
            <w:vAlign w:val="top"/>
          </w:tcPr>
          <w:p>
            <w:pPr>
              <w:ind w:left="200"/>
              <w:spacing w:before="145" w:line="18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请求异常，请联系工行管理员</w:t>
            </w:r>
          </w:p>
        </w:tc>
      </w:tr>
      <w:tr>
        <w:trPr>
          <w:trHeight w:val="491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2"/>
              <w:spacing w:before="172" w:line="196" w:lineRule="auto"/>
              <w:rPr/>
            </w:pPr>
            <w:r>
              <w:rPr>
                <w:color w:val="333333"/>
                <w:spacing w:val="18"/>
              </w:rPr>
              <w:t>-31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209"/>
              <w:spacing w:before="148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响应请求转换失败</w:t>
            </w:r>
          </w:p>
        </w:tc>
      </w:tr>
      <w:tr>
        <w:trPr>
          <w:trHeight w:val="498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2"/>
              <w:spacing w:before="174" w:line="197" w:lineRule="auto"/>
              <w:rPr/>
            </w:pPr>
            <w:r>
              <w:rPr>
                <w:color w:val="333333"/>
                <w:spacing w:val="15"/>
                <w:w w:val="104"/>
              </w:rPr>
              <w:t>-30</w:t>
            </w:r>
          </w:p>
        </w:tc>
        <w:tc>
          <w:tcPr>
            <w:tcW w:w="7629" w:type="dxa"/>
            <w:vAlign w:val="top"/>
          </w:tcPr>
          <w:p>
            <w:pPr>
              <w:ind w:left="200"/>
              <w:spacing w:before="152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服务方响应状态错误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400" w:right="1439" w:bottom="0" w:left="149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0" w:lineRule="exact"/>
        <w:rPr/>
      </w:pPr>
      <w:r/>
    </w:p>
    <w:tbl>
      <w:tblPr>
        <w:tblStyle w:val="TableNormal"/>
        <w:tblW w:w="89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295"/>
        <w:gridCol w:w="7629"/>
      </w:tblGrid>
      <w:tr>
        <w:trPr>
          <w:trHeight w:val="507" w:hRule="atLeast"/>
        </w:trPr>
        <w:tc>
          <w:tcPr>
            <w:shd w:val="clear" w:fill="F8F8F8"/>
            <w:tcW w:w="1295" w:type="dxa"/>
            <w:vAlign w:val="top"/>
            <w:tcBorders>
              <w:top w:val="single" w:color="DFE2E5" w:sz="4" w:space="0"/>
            </w:tcBorders>
          </w:tcPr>
          <w:p>
            <w:pPr>
              <w:ind w:left="197"/>
              <w:spacing w:before="154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返回码</w:t>
            </w:r>
          </w:p>
        </w:tc>
        <w:tc>
          <w:tcPr>
            <w:shd w:val="clear" w:fill="F8F8F8"/>
            <w:tcW w:w="7629" w:type="dxa"/>
            <w:vAlign w:val="top"/>
            <w:tcBorders>
              <w:top w:val="single" w:color="DFE2E5" w:sz="4" w:space="0"/>
            </w:tcBorders>
          </w:tcPr>
          <w:p>
            <w:pPr>
              <w:ind w:left="199"/>
              <w:spacing w:before="154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b/>
                <w:bCs/>
                <w:color w:val="333333"/>
                <w:spacing w:val="2"/>
              </w:rPr>
              <w:t>返回说明</w:t>
            </w:r>
          </w:p>
        </w:tc>
      </w:tr>
      <w:tr>
        <w:trPr>
          <w:trHeight w:val="7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197" w:lineRule="auto"/>
              <w:rPr/>
            </w:pPr>
            <w:r>
              <w:rPr>
                <w:color w:val="333333"/>
                <w:spacing w:val="21"/>
              </w:rPr>
              <w:t>400011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4" w:right="332" w:hanging="6"/>
              <w:spacing w:before="104" w:line="224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参数非法，原因可能为</w:t>
            </w:r>
            <w:r>
              <w:rPr>
                <w:color w:val="333333"/>
              </w:rPr>
              <w:t>app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为空、</w:t>
            </w:r>
            <w:r>
              <w:rPr>
                <w:rFonts w:ascii="PingFang SC" w:hAnsi="PingFang SC" w:eastAsia="PingFang SC" w:cs="PingFang SC"/>
                <w:color w:val="333333"/>
                <w:spacing w:val="-38"/>
              </w:rPr>
              <w:t xml:space="preserve"> </w:t>
            </w:r>
            <w:r>
              <w:rPr>
                <w:color w:val="333333"/>
              </w:rPr>
              <w:t>app</w:t>
            </w:r>
            <w:r>
              <w:rPr>
                <w:color w:val="333333"/>
                <w:spacing w:val="31"/>
                <w:w w:val="101"/>
              </w:rPr>
              <w:t xml:space="preserve"> </w:t>
            </w:r>
            <w:r>
              <w:rPr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15"/>
              </w:rPr>
              <w:t>非法、签名为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空、应用系统时间与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14"/>
              </w:rPr>
              <w:t>平</w:t>
            </w:r>
            <w:r>
              <w:rPr>
                <w:rFonts w:ascii="PingFang SC" w:hAnsi="PingFang SC" w:eastAsia="PingFang SC" w:cs="PingFang SC"/>
                <w:color w:val="33333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333333"/>
                <w:spacing w:val="4"/>
              </w:rPr>
              <w:t>台系统时间不在限定差值以内、时间戳非法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7"/>
              <w:spacing w:before="164" w:line="197" w:lineRule="auto"/>
              <w:rPr/>
            </w:pPr>
            <w:r>
              <w:rPr>
                <w:color w:val="333333"/>
                <w:spacing w:val="19"/>
              </w:rPr>
              <w:t>500018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201"/>
              <w:spacing w:before="143" w:line="192" w:lineRule="auto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color w:val="333333"/>
                <w:spacing w:val="16"/>
              </w:rPr>
              <w:t>访问的</w:t>
            </w:r>
            <w:r>
              <w:rPr>
                <w:color w:val="333333"/>
              </w:rPr>
              <w:t>API</w:t>
            </w:r>
            <w:r>
              <w:rPr>
                <w:rFonts w:ascii="PingFang SC" w:hAnsi="PingFang SC" w:eastAsia="PingFang SC" w:cs="PingFang SC"/>
                <w:color w:val="333333"/>
                <w:spacing w:val="16"/>
              </w:rPr>
              <w:t>不存在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7"/>
              <w:spacing w:before="165" w:line="197" w:lineRule="auto"/>
              <w:rPr/>
            </w:pPr>
            <w:r>
              <w:rPr>
                <w:color w:val="333333"/>
                <w:spacing w:val="19"/>
              </w:rPr>
              <w:t>500020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201"/>
              <w:spacing w:before="145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非法调用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199"/>
              <w:spacing w:before="166" w:line="197" w:lineRule="auto"/>
              <w:rPr/>
            </w:pPr>
            <w:r>
              <w:rPr>
                <w:color w:val="333333"/>
                <w:spacing w:val="21"/>
              </w:rPr>
              <w:t>400016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206"/>
              <w:spacing w:before="145" w:line="188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app</w:t>
            </w:r>
            <w:r>
              <w:rPr>
                <w:rFonts w:ascii="PingFang SC" w:hAnsi="PingFang SC" w:eastAsia="PingFang SC" w:cs="PingFang SC"/>
                <w:color w:val="333333"/>
                <w:spacing w:val="21"/>
              </w:rPr>
              <w:t>公钥未维护</w:t>
            </w:r>
          </w:p>
        </w:tc>
      </w:tr>
      <w:tr>
        <w:trPr>
          <w:trHeight w:val="495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199"/>
              <w:spacing w:before="167" w:line="197" w:lineRule="auto"/>
              <w:rPr/>
            </w:pPr>
            <w:r>
              <w:rPr>
                <w:color w:val="333333"/>
                <w:spacing w:val="21"/>
              </w:rPr>
              <w:t>400017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8"/>
              <w:spacing w:before="14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签名验证失败</w:t>
            </w:r>
          </w:p>
        </w:tc>
      </w:tr>
      <w:tr>
        <w:trPr>
          <w:trHeight w:val="480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199"/>
              <w:spacing w:before="167" w:line="197" w:lineRule="auto"/>
              <w:rPr/>
            </w:pPr>
            <w:r>
              <w:rPr>
                <w:color w:val="333333"/>
                <w:spacing w:val="21"/>
              </w:rPr>
              <w:t>400019</w:t>
            </w:r>
          </w:p>
        </w:tc>
        <w:tc>
          <w:tcPr>
            <w:tcW w:w="7629" w:type="dxa"/>
            <w:vAlign w:val="top"/>
          </w:tcPr>
          <w:p>
            <w:pPr>
              <w:ind w:left="199"/>
              <w:spacing w:before="147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授权验证失败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7"/>
              <w:spacing w:before="167" w:line="197" w:lineRule="auto"/>
              <w:rPr/>
            </w:pPr>
            <w:r>
              <w:rPr>
                <w:color w:val="333333"/>
                <w:spacing w:val="19"/>
              </w:rPr>
              <w:t>500031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9"/>
              <w:spacing w:before="145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速率超限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7"/>
              <w:spacing w:before="168" w:line="197" w:lineRule="auto"/>
              <w:rPr/>
            </w:pPr>
            <w:r>
              <w:rPr>
                <w:color w:val="333333"/>
                <w:spacing w:val="19"/>
              </w:rPr>
              <w:t>500032</w:t>
            </w:r>
          </w:p>
        </w:tc>
        <w:tc>
          <w:tcPr>
            <w:tcW w:w="7629" w:type="dxa"/>
            <w:vAlign w:val="top"/>
          </w:tcPr>
          <w:p>
            <w:pPr>
              <w:ind w:left="200"/>
              <w:spacing w:before="14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并发超限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2"/>
              <w:spacing w:before="169" w:line="197" w:lineRule="auto"/>
              <w:rPr/>
            </w:pPr>
            <w:r>
              <w:rPr>
                <w:color w:val="333333"/>
                <w:spacing w:val="20"/>
              </w:rPr>
              <w:t>-500041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8"/>
              <w:spacing w:before="14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代理异常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2"/>
              <w:spacing w:before="170" w:line="197" w:lineRule="auto"/>
              <w:rPr/>
            </w:pPr>
            <w:r>
              <w:rPr>
                <w:color w:val="333333"/>
                <w:spacing w:val="20"/>
              </w:rPr>
              <w:t>-500042</w:t>
            </w:r>
          </w:p>
        </w:tc>
        <w:tc>
          <w:tcPr>
            <w:tcW w:w="7629" w:type="dxa"/>
            <w:vAlign w:val="top"/>
          </w:tcPr>
          <w:p>
            <w:pPr>
              <w:ind w:left="198"/>
              <w:spacing w:before="150" w:line="191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代理超时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2"/>
              <w:spacing w:before="171" w:line="197" w:lineRule="auto"/>
              <w:rPr/>
            </w:pPr>
            <w:r>
              <w:rPr>
                <w:color w:val="333333"/>
                <w:spacing w:val="20"/>
              </w:rPr>
              <w:t>-500044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213"/>
              <w:spacing w:before="151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网关签名失败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7"/>
              <w:spacing w:before="171" w:line="197" w:lineRule="auto"/>
              <w:rPr/>
            </w:pPr>
            <w:r>
              <w:rPr>
                <w:color w:val="333333"/>
                <w:spacing w:val="19"/>
              </w:rPr>
              <w:t>500043</w:t>
            </w:r>
          </w:p>
        </w:tc>
        <w:tc>
          <w:tcPr>
            <w:tcW w:w="7629" w:type="dxa"/>
            <w:vAlign w:val="top"/>
          </w:tcPr>
          <w:p>
            <w:pPr>
              <w:ind w:left="213"/>
              <w:spacing w:before="150" w:line="18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网关配置文件错误，无法从配置文件中读取配置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199"/>
              <w:spacing w:before="172" w:line="197" w:lineRule="auto"/>
              <w:rPr/>
            </w:pPr>
            <w:r>
              <w:rPr>
                <w:color w:val="333333"/>
                <w:spacing w:val="21"/>
              </w:rPr>
              <w:t>400051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pStyle w:val="TableText"/>
              <w:ind w:left="206"/>
              <w:spacing w:before="113" w:line="219" w:lineRule="auto"/>
              <w:rPr>
                <w:rFonts w:ascii="PingFang SC" w:hAnsi="PingFang SC" w:eastAsia="PingFang SC" w:cs="PingFang SC"/>
              </w:rPr>
            </w:pPr>
            <w:r>
              <w:rPr>
                <w:color w:val="333333"/>
              </w:rPr>
              <w:t>app</w:t>
            </w:r>
            <w:r>
              <w:rPr>
                <w:color w:val="333333"/>
                <w:spacing w:val="36"/>
              </w:rPr>
              <w:t xml:space="preserve"> </w:t>
            </w:r>
            <w:r>
              <w:rPr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32"/>
              </w:rPr>
              <w:t>前缀错误，沙箱测试时</w:t>
            </w:r>
            <w:r>
              <w:rPr>
                <w:color w:val="333333"/>
              </w:rPr>
              <w:t>app</w:t>
            </w:r>
            <w:r>
              <w:rPr>
                <w:color w:val="333333"/>
                <w:spacing w:val="31"/>
              </w:rPr>
              <w:t xml:space="preserve"> </w:t>
            </w:r>
            <w:r>
              <w:rPr>
                <w:color w:val="333333"/>
              </w:rPr>
              <w:t>id</w:t>
            </w:r>
            <w:r>
              <w:rPr>
                <w:rFonts w:ascii="PingFang SC" w:hAnsi="PingFang SC" w:eastAsia="PingFang SC" w:cs="PingFang SC"/>
                <w:color w:val="333333"/>
                <w:spacing w:val="32"/>
              </w:rPr>
              <w:t>必须添加</w:t>
            </w:r>
            <w:r>
              <w:rPr>
                <w:color w:val="333333"/>
              </w:rPr>
              <w:t>sandboxie</w:t>
            </w:r>
            <w:r>
              <w:rPr>
                <w:color w:val="333333"/>
                <w:spacing w:val="32"/>
              </w:rPr>
              <w:t>_</w:t>
            </w:r>
            <w:r>
              <w:rPr>
                <w:rFonts w:ascii="PingFang SC" w:hAnsi="PingFang SC" w:eastAsia="PingFang SC" w:cs="PingFang SC"/>
                <w:color w:val="333333"/>
                <w:spacing w:val="32"/>
              </w:rPr>
              <w:t>前缀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7"/>
              <w:spacing w:before="173" w:line="197" w:lineRule="auto"/>
              <w:rPr/>
            </w:pPr>
            <w:r>
              <w:rPr>
                <w:color w:val="333333"/>
                <w:spacing w:val="19"/>
              </w:rPr>
              <w:t>500052</w:t>
            </w:r>
          </w:p>
        </w:tc>
        <w:tc>
          <w:tcPr>
            <w:tcW w:w="7629" w:type="dxa"/>
            <w:vAlign w:val="top"/>
          </w:tcPr>
          <w:p>
            <w:pPr>
              <w:pStyle w:val="TableText"/>
              <w:ind w:left="198"/>
              <w:spacing w:before="153" w:line="192" w:lineRule="auto"/>
              <w:rPr/>
            </w:pP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沙箱测试不支持</w:t>
            </w:r>
            <w:r>
              <w:rPr>
                <w:color w:val="333333"/>
              </w:rPr>
              <w:t>UI</w:t>
            </w:r>
            <w:r>
              <w:rPr>
                <w:rFonts w:ascii="PingFang SC" w:hAnsi="PingFang SC" w:eastAsia="PingFang SC" w:cs="PingFang SC"/>
                <w:color w:val="333333"/>
                <w:spacing w:val="17"/>
              </w:rPr>
              <w:t>类型的</w:t>
            </w:r>
            <w:r>
              <w:rPr>
                <w:color w:val="333333"/>
              </w:rPr>
              <w:t>API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7"/>
              <w:spacing w:before="174" w:line="197" w:lineRule="auto"/>
              <w:rPr/>
            </w:pPr>
            <w:r>
              <w:rPr>
                <w:color w:val="333333"/>
                <w:spacing w:val="19"/>
              </w:rPr>
              <w:t>500091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9"/>
              <w:spacing w:before="153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没有管理权限</w:t>
            </w:r>
          </w:p>
        </w:tc>
      </w:tr>
      <w:tr>
        <w:trPr>
          <w:trHeight w:val="480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2"/>
              <w:spacing w:before="175" w:line="197" w:lineRule="auto"/>
              <w:rPr/>
            </w:pPr>
            <w:r>
              <w:rPr>
                <w:color w:val="333333"/>
                <w:spacing w:val="20"/>
              </w:rPr>
              <w:t>-500099</w:t>
            </w:r>
          </w:p>
        </w:tc>
        <w:tc>
          <w:tcPr>
            <w:tcW w:w="7629" w:type="dxa"/>
            <w:vAlign w:val="top"/>
          </w:tcPr>
          <w:p>
            <w:pPr>
              <w:ind w:left="213"/>
              <w:spacing w:before="154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网关内部异常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07"/>
              <w:spacing w:before="177" w:line="196" w:lineRule="auto"/>
              <w:rPr/>
            </w:pPr>
            <w:r>
              <w:rPr>
                <w:color w:val="333333"/>
                <w:spacing w:val="18"/>
              </w:rPr>
              <w:t>5399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199"/>
              <w:spacing w:before="153" w:line="19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终端上送数据错</w:t>
            </w:r>
          </w:p>
        </w:tc>
      </w:tr>
      <w:tr>
        <w:trPr>
          <w:trHeight w:val="494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04"/>
              <w:spacing w:before="176" w:line="197" w:lineRule="auto"/>
              <w:rPr/>
            </w:pPr>
            <w:r>
              <w:rPr>
                <w:color w:val="333333"/>
                <w:spacing w:val="12"/>
              </w:rPr>
              <w:t>0</w:t>
            </w:r>
          </w:p>
        </w:tc>
        <w:tc>
          <w:tcPr>
            <w:tcW w:w="7629" w:type="dxa"/>
            <w:vAlign w:val="top"/>
          </w:tcPr>
          <w:p>
            <w:pPr>
              <w:ind w:left="199"/>
              <w:spacing w:before="155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查询成功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12"/>
              <w:spacing w:before="177" w:line="197" w:lineRule="auto"/>
              <w:rPr/>
            </w:pPr>
            <w:r>
              <w:rPr>
                <w:color w:val="333333"/>
                <w:spacing w:val="19"/>
              </w:rPr>
              <w:t>10100403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201"/>
              <w:spacing w:before="155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商户上送的参数格式有误</w:t>
            </w:r>
          </w:p>
        </w:tc>
      </w:tr>
      <w:tr>
        <w:trPr>
          <w:trHeight w:val="495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12"/>
              <w:spacing w:before="178" w:line="197" w:lineRule="auto"/>
              <w:rPr/>
            </w:pPr>
            <w:r>
              <w:rPr>
                <w:color w:val="333333"/>
                <w:spacing w:val="19"/>
              </w:rPr>
              <w:t>10100404</w:t>
            </w:r>
          </w:p>
        </w:tc>
        <w:tc>
          <w:tcPr>
            <w:tcW w:w="7629" w:type="dxa"/>
            <w:vAlign w:val="top"/>
          </w:tcPr>
          <w:p>
            <w:pPr>
              <w:ind w:left="202"/>
              <w:spacing w:before="156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平台商户编号为空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12"/>
              <w:spacing w:before="178" w:line="197" w:lineRule="auto"/>
              <w:rPr/>
            </w:pPr>
            <w:r>
              <w:rPr>
                <w:color w:val="333333"/>
                <w:spacing w:val="19"/>
              </w:rPr>
              <w:t>10100011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202"/>
              <w:spacing w:before="155" w:line="19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平台订单编号为空</w:t>
            </w:r>
          </w:p>
        </w:tc>
      </w:tr>
      <w:tr>
        <w:trPr>
          <w:trHeight w:val="495" w:hRule="atLeast"/>
        </w:trPr>
        <w:tc>
          <w:tcPr>
            <w:tcW w:w="1295" w:type="dxa"/>
            <w:vAlign w:val="top"/>
          </w:tcPr>
          <w:p>
            <w:pPr>
              <w:pStyle w:val="TableText"/>
              <w:ind w:left="212"/>
              <w:spacing w:before="178" w:line="197" w:lineRule="auto"/>
              <w:rPr/>
            </w:pPr>
            <w:r>
              <w:rPr>
                <w:color w:val="333333"/>
                <w:spacing w:val="19"/>
              </w:rPr>
              <w:t>10100407</w:t>
            </w:r>
          </w:p>
        </w:tc>
        <w:tc>
          <w:tcPr>
            <w:tcW w:w="7629" w:type="dxa"/>
            <w:vAlign w:val="top"/>
          </w:tcPr>
          <w:p>
            <w:pPr>
              <w:ind w:left="202"/>
              <w:spacing w:before="156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平台商户信息不存在</w:t>
            </w:r>
          </w:p>
        </w:tc>
      </w:tr>
      <w:tr>
        <w:trPr>
          <w:trHeight w:val="502" w:hRule="atLeast"/>
        </w:trPr>
        <w:tc>
          <w:tcPr>
            <w:shd w:val="clear" w:fill="F8F8F8"/>
            <w:tcW w:w="1295" w:type="dxa"/>
            <w:vAlign w:val="top"/>
          </w:tcPr>
          <w:p>
            <w:pPr>
              <w:pStyle w:val="TableText"/>
              <w:ind w:left="212"/>
              <w:spacing w:before="178" w:line="197" w:lineRule="auto"/>
              <w:rPr/>
            </w:pPr>
            <w:r>
              <w:rPr>
                <w:color w:val="333333"/>
                <w:spacing w:val="19"/>
              </w:rPr>
              <w:t>10100408</w:t>
            </w:r>
          </w:p>
        </w:tc>
        <w:tc>
          <w:tcPr>
            <w:shd w:val="clear" w:fill="F8F8F8"/>
            <w:tcW w:w="7629" w:type="dxa"/>
            <w:vAlign w:val="top"/>
          </w:tcPr>
          <w:p>
            <w:pPr>
              <w:ind w:left="200"/>
              <w:spacing w:before="156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调用平台商户信息查询接口超时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39"/>
      <w:pgMar w:top="400" w:right="1469" w:bottom="0" w:left="14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venir Next Condensed" w:hAnsi="Avenir Next Condensed" w:eastAsia="Avenir Next Condensed" w:cs="Avenir Next Condensed"/>
      <w:sz w:val="19"/>
      <w:szCs w:val="19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Avenir Next Condensed" w:hAnsi="Avenir Next Condensed" w:eastAsia="Avenir Next Condensed" w:cs="Avenir Next Condensed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yperlink" Target="https://gw.open.icbc.com.cn/api/jft/api/user/edpopenacct/" TargetMode="External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" Type="http://schemas.openxmlformats.org/officeDocument/2006/relationships/hyperlink" Target="https://gw.open.icbc.com.cn/api/jft/api/user/edpopenacct/query/V1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2024-09-26T07:42:52Z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2025-05-18T18:46:32</vt:filetime>
  </property>
</Properties>
</file>