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FA24C7"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6E4AD7">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6E4AD7">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6E4AD7">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6E4AD7">
            <w:pPr>
              <w:spacing w:after="200" w:line="276" w:lineRule="auto"/>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FA24C7"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A23DDC">
            <w:pPr>
              <w:spacing w:after="200"/>
              <w:rPr>
                <w:rFonts w:cs="Times New Roman"/>
                <w:szCs w:val="24"/>
                <w:lang w:val="vi-VN"/>
              </w:rPr>
            </w:pPr>
          </w:p>
        </w:tc>
      </w:tr>
    </w:tbl>
    <w:p w:rsidR="00A1168A" w:rsidRPr="00064310" w:rsidRDefault="00064310" w:rsidP="00A23DD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21C61"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458960" w:history="1">
        <w:r w:rsidR="00321C61" w:rsidRPr="002E59AF">
          <w:rPr>
            <w:rStyle w:val="Hyperlink"/>
          </w:rPr>
          <w:t>Chương 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_Toc465458960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1" w:history="1">
        <w:r w:rsidR="00321C61" w:rsidRPr="002E59AF">
          <w:rPr>
            <w:rStyle w:val="Hyperlink"/>
            <w:rFonts w:eastAsia="Times New Roman" w:cs="Times New Roman"/>
          </w:rPr>
          <w:t>1.1.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_Toc465458961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2" w:history="1">
        <w:r w:rsidR="00321C61" w:rsidRPr="002E59AF">
          <w:rPr>
            <w:rStyle w:val="Hyperlink"/>
            <w:rFonts w:cs="Times New Roman"/>
          </w:rPr>
          <w:t>1.2.</w:t>
        </w:r>
        <w:r w:rsidR="00321C61">
          <w:rPr>
            <w:rFonts w:asciiTheme="minorHAnsi" w:eastAsiaTheme="minorEastAsia" w:hAnsiTheme="minorHAnsi"/>
            <w:sz w:val="22"/>
            <w:lang w:val="vi-VN" w:eastAsia="vi-VN"/>
          </w:rPr>
          <w:tab/>
        </w:r>
        <w:r w:rsidR="00321C61" w:rsidRPr="002E59AF">
          <w:rPr>
            <w:rStyle w:val="Hyperlink"/>
            <w:rFonts w:cs="Times New Roman"/>
          </w:rPr>
          <w:t>Mục tiêu đề tài</w:t>
        </w:r>
        <w:r w:rsidR="00321C61">
          <w:rPr>
            <w:webHidden/>
          </w:rPr>
          <w:tab/>
        </w:r>
        <w:r w:rsidR="00321C61">
          <w:rPr>
            <w:webHidden/>
          </w:rPr>
          <w:fldChar w:fldCharType="begin"/>
        </w:r>
        <w:r w:rsidR="00321C61">
          <w:rPr>
            <w:webHidden/>
          </w:rPr>
          <w:instrText xml:space="preserve"> PAGEREF _Toc465458962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3" w:history="1">
        <w:r w:rsidR="00321C61" w:rsidRPr="002E59AF">
          <w:rPr>
            <w:rStyle w:val="Hyperlink"/>
            <w:rFonts w:cs="Times New Roman"/>
          </w:rPr>
          <w:t>1.3.</w:t>
        </w:r>
        <w:r w:rsidR="00321C61">
          <w:rPr>
            <w:rFonts w:asciiTheme="minorHAnsi" w:eastAsiaTheme="minorEastAsia" w:hAnsiTheme="minorHAnsi"/>
            <w:sz w:val="22"/>
            <w:lang w:val="vi-VN" w:eastAsia="vi-VN"/>
          </w:rPr>
          <w:tab/>
        </w:r>
        <w:r w:rsidR="00321C61" w:rsidRPr="002E59AF">
          <w:rPr>
            <w:rStyle w:val="Hyperlink"/>
            <w:rFonts w:cs="Times New Roman"/>
          </w:rPr>
          <w:t>Đối tượng và phạm vi nghiên cứu</w:t>
        </w:r>
        <w:r w:rsidR="00321C61">
          <w:rPr>
            <w:webHidden/>
          </w:rPr>
          <w:tab/>
        </w:r>
        <w:r w:rsidR="00321C61">
          <w:rPr>
            <w:webHidden/>
          </w:rPr>
          <w:fldChar w:fldCharType="begin"/>
        </w:r>
        <w:r w:rsidR="00321C61">
          <w:rPr>
            <w:webHidden/>
          </w:rPr>
          <w:instrText xml:space="preserve"> PAGEREF _Toc465458963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4" w:history="1">
        <w:r w:rsidR="00321C61" w:rsidRPr="002E59AF">
          <w:rPr>
            <w:rStyle w:val="Hyperlink"/>
            <w:rFonts w:cs="Times New Roman"/>
          </w:rPr>
          <w:t>1.4.</w:t>
        </w:r>
        <w:r w:rsidR="00321C61">
          <w:rPr>
            <w:rFonts w:asciiTheme="minorHAnsi" w:eastAsiaTheme="minorEastAsia" w:hAnsiTheme="minorHAnsi"/>
            <w:sz w:val="22"/>
            <w:lang w:val="vi-VN" w:eastAsia="vi-VN"/>
          </w:rPr>
          <w:tab/>
        </w:r>
        <w:r w:rsidR="00321C61" w:rsidRPr="002E59AF">
          <w:rPr>
            <w:rStyle w:val="Hyperlink"/>
            <w:rFonts w:cs="Times New Roman"/>
          </w:rPr>
          <w:t>Bố cục của luận văn</w:t>
        </w:r>
        <w:r w:rsidR="00321C61">
          <w:rPr>
            <w:webHidden/>
          </w:rPr>
          <w:tab/>
        </w:r>
        <w:r w:rsidR="00321C61">
          <w:rPr>
            <w:webHidden/>
          </w:rPr>
          <w:fldChar w:fldCharType="begin"/>
        </w:r>
        <w:r w:rsidR="00321C61">
          <w:rPr>
            <w:webHidden/>
          </w:rPr>
          <w:instrText xml:space="preserve"> PAGEREF _Toc465458964 \h </w:instrText>
        </w:r>
        <w:r w:rsidR="00321C61">
          <w:rPr>
            <w:webHidden/>
          </w:rPr>
        </w:r>
        <w:r w:rsidR="00321C61">
          <w:rPr>
            <w:webHidden/>
          </w:rPr>
          <w:fldChar w:fldCharType="separate"/>
        </w:r>
        <w:r w:rsidR="00321C61">
          <w:rPr>
            <w:webHidden/>
          </w:rPr>
          <w:t>4</w:t>
        </w:r>
        <w:r w:rsidR="00321C61">
          <w:rPr>
            <w:webHidden/>
          </w:rPr>
          <w:fldChar w:fldCharType="end"/>
        </w:r>
      </w:hyperlink>
    </w:p>
    <w:p w:rsidR="00321C61" w:rsidRDefault="00D86FF2">
      <w:pPr>
        <w:pStyle w:val="TOC1"/>
        <w:tabs>
          <w:tab w:val="left" w:pos="1540"/>
          <w:tab w:val="right" w:leader="dot" w:pos="8777"/>
        </w:tabs>
        <w:rPr>
          <w:rFonts w:asciiTheme="minorHAnsi" w:eastAsiaTheme="minorEastAsia" w:hAnsiTheme="minorHAnsi"/>
          <w:sz w:val="22"/>
          <w:lang w:val="vi-VN" w:eastAsia="vi-VN"/>
        </w:rPr>
      </w:pPr>
      <w:hyperlink w:anchor="_Toc465458965" w:history="1">
        <w:r w:rsidR="00321C61" w:rsidRPr="002E59AF">
          <w:rPr>
            <w:rStyle w:val="Hyperlink"/>
          </w:rPr>
          <w:t>Chương 2.</w:t>
        </w:r>
        <w:r w:rsidR="00321C61">
          <w:rPr>
            <w:rFonts w:asciiTheme="minorHAnsi" w:eastAsiaTheme="minorEastAsia" w:hAnsiTheme="minorHAnsi"/>
            <w:sz w:val="22"/>
            <w:lang w:val="vi-VN" w:eastAsia="vi-VN"/>
          </w:rPr>
          <w:tab/>
        </w:r>
        <w:r w:rsidR="00321C61" w:rsidRPr="002E59AF">
          <w:rPr>
            <w:rStyle w:val="Hyperlink"/>
          </w:rPr>
          <w:t>TỔNG QUAN VỀ HỆ KHUYẾN NGHỊ VÀ CÁC PHƯƠNG PHÁP TIẾP CẬN</w:t>
        </w:r>
        <w:r w:rsidR="00321C61">
          <w:rPr>
            <w:webHidden/>
          </w:rPr>
          <w:tab/>
        </w:r>
        <w:r w:rsidR="00321C61">
          <w:rPr>
            <w:webHidden/>
          </w:rPr>
          <w:tab/>
        </w:r>
        <w:r w:rsidR="00321C61">
          <w:rPr>
            <w:webHidden/>
          </w:rPr>
          <w:fldChar w:fldCharType="begin"/>
        </w:r>
        <w:r w:rsidR="00321C61">
          <w:rPr>
            <w:webHidden/>
          </w:rPr>
          <w:instrText xml:space="preserve"> PAGEREF _Toc465458965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6" w:history="1">
        <w:r w:rsidR="00321C61" w:rsidRPr="002E59AF">
          <w:rPr>
            <w:rStyle w:val="Hyperlink"/>
            <w:rFonts w:eastAsia="Times New Roman" w:cs="Times New Roman"/>
          </w:rPr>
          <w:t>2.1.</w:t>
        </w:r>
        <w:r w:rsidR="00321C61">
          <w:rPr>
            <w:rFonts w:asciiTheme="minorHAnsi" w:eastAsiaTheme="minorEastAsia" w:hAnsiTheme="minorHAnsi"/>
            <w:sz w:val="22"/>
            <w:lang w:val="vi-VN" w:eastAsia="vi-VN"/>
          </w:rPr>
          <w:tab/>
        </w:r>
        <w:r w:rsidR="00321C61" w:rsidRPr="002E59AF">
          <w:rPr>
            <w:rStyle w:val="Hyperlink"/>
            <w:rFonts w:eastAsia="Times New Roman" w:cs="Times New Roman"/>
          </w:rPr>
          <w:t>Dẫn nhập</w:t>
        </w:r>
        <w:r w:rsidR="00321C61">
          <w:rPr>
            <w:webHidden/>
          </w:rPr>
          <w:tab/>
        </w:r>
        <w:r w:rsidR="00321C61">
          <w:rPr>
            <w:webHidden/>
          </w:rPr>
          <w:fldChar w:fldCharType="begin"/>
        </w:r>
        <w:r w:rsidR="00321C61">
          <w:rPr>
            <w:webHidden/>
          </w:rPr>
          <w:instrText xml:space="preserve"> PAGEREF _Toc465458966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7" w:history="1">
        <w:r w:rsidR="00321C61" w:rsidRPr="002E59AF">
          <w:rPr>
            <w:rStyle w:val="Hyperlink"/>
            <w:rFonts w:cs="Times New Roman"/>
          </w:rPr>
          <w:t>2.2.</w:t>
        </w:r>
        <w:r w:rsidR="00321C61">
          <w:rPr>
            <w:rFonts w:asciiTheme="minorHAnsi" w:eastAsiaTheme="minorEastAsia" w:hAnsiTheme="minorHAnsi"/>
            <w:sz w:val="22"/>
            <w:lang w:val="vi-VN" w:eastAsia="vi-VN"/>
          </w:rPr>
          <w:tab/>
        </w:r>
        <w:r w:rsidR="00321C61" w:rsidRPr="002E59AF">
          <w:rPr>
            <w:rStyle w:val="Hyperlink"/>
            <w:rFonts w:cs="Times New Roman"/>
          </w:rPr>
          <w:t>Khái niệm hệ khuyến nghị</w:t>
        </w:r>
        <w:r w:rsidR="00321C61">
          <w:rPr>
            <w:webHidden/>
          </w:rPr>
          <w:tab/>
        </w:r>
        <w:r w:rsidR="00321C61">
          <w:rPr>
            <w:webHidden/>
          </w:rPr>
          <w:fldChar w:fldCharType="begin"/>
        </w:r>
        <w:r w:rsidR="00321C61">
          <w:rPr>
            <w:webHidden/>
          </w:rPr>
          <w:instrText xml:space="preserve"> PAGEREF _Toc465458967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8" w:history="1">
        <w:r w:rsidR="00321C61" w:rsidRPr="002E59AF">
          <w:rPr>
            <w:rStyle w:val="Hyperlink"/>
          </w:rPr>
          <w:t>2.3.</w:t>
        </w:r>
        <w:r w:rsidR="00321C61">
          <w:rPr>
            <w:rFonts w:asciiTheme="minorHAnsi" w:eastAsiaTheme="minorEastAsia" w:hAnsiTheme="minorHAnsi"/>
            <w:sz w:val="22"/>
            <w:lang w:val="vi-VN" w:eastAsia="vi-VN"/>
          </w:rPr>
          <w:tab/>
        </w:r>
        <w:r w:rsidR="00321C61" w:rsidRPr="002E59AF">
          <w:rPr>
            <w:rStyle w:val="Hyperlink"/>
          </w:rPr>
          <w:t>Phát biểu bài toán khuyến nghị</w:t>
        </w:r>
        <w:r w:rsidR="00321C61">
          <w:rPr>
            <w:webHidden/>
          </w:rPr>
          <w:tab/>
        </w:r>
        <w:r w:rsidR="00321C61">
          <w:rPr>
            <w:webHidden/>
          </w:rPr>
          <w:fldChar w:fldCharType="begin"/>
        </w:r>
        <w:r w:rsidR="00321C61">
          <w:rPr>
            <w:webHidden/>
          </w:rPr>
          <w:instrText xml:space="preserve"> PAGEREF _Toc465458968 \h </w:instrText>
        </w:r>
        <w:r w:rsidR="00321C61">
          <w:rPr>
            <w:webHidden/>
          </w:rPr>
        </w:r>
        <w:r w:rsidR="00321C61">
          <w:rPr>
            <w:webHidden/>
          </w:rPr>
          <w:fldChar w:fldCharType="separate"/>
        </w:r>
        <w:r w:rsidR="00321C61">
          <w:rPr>
            <w:webHidden/>
          </w:rPr>
          <w:t>5</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69" w:history="1">
        <w:r w:rsidR="00321C61" w:rsidRPr="002E59AF">
          <w:rPr>
            <w:rStyle w:val="Hyperlink"/>
            <w:rFonts w:cs="Times New Roman"/>
          </w:rPr>
          <w:t>2.4.</w:t>
        </w:r>
        <w:r w:rsidR="00321C61">
          <w:rPr>
            <w:rFonts w:asciiTheme="minorHAnsi" w:eastAsiaTheme="minorEastAsia" w:hAnsiTheme="minorHAnsi"/>
            <w:sz w:val="22"/>
            <w:lang w:val="vi-VN" w:eastAsia="vi-VN"/>
          </w:rPr>
          <w:tab/>
        </w:r>
        <w:r w:rsidR="00321C61" w:rsidRPr="002E59AF">
          <w:rPr>
            <w:rStyle w:val="Hyperlink"/>
            <w:rFonts w:cs="Times New Roman"/>
          </w:rPr>
          <w:t>Các phương pháp tiếp cận cơ bản</w:t>
        </w:r>
        <w:r w:rsidR="00321C61">
          <w:rPr>
            <w:webHidden/>
          </w:rPr>
          <w:tab/>
        </w:r>
        <w:r w:rsidR="00321C61">
          <w:rPr>
            <w:webHidden/>
          </w:rPr>
          <w:fldChar w:fldCharType="begin"/>
        </w:r>
        <w:r w:rsidR="00321C61">
          <w:rPr>
            <w:webHidden/>
          </w:rPr>
          <w:instrText xml:space="preserve"> PAGEREF _Toc465458969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70" w:history="1">
        <w:r w:rsidR="00321C61" w:rsidRPr="002E59AF">
          <w:rPr>
            <w:rStyle w:val="Hyperlink"/>
            <w:rFonts w:cs="Times New Roman"/>
          </w:rPr>
          <w:t>2.4.1.</w:t>
        </w:r>
        <w:r w:rsidR="00321C61">
          <w:rPr>
            <w:rFonts w:asciiTheme="minorHAnsi" w:eastAsiaTheme="minorEastAsia" w:hAnsiTheme="minorHAnsi"/>
            <w:sz w:val="22"/>
            <w:lang w:val="vi-VN" w:eastAsia="vi-VN"/>
          </w:rPr>
          <w:tab/>
        </w:r>
        <w:r w:rsidR="00321C61" w:rsidRPr="002E59AF">
          <w:rPr>
            <w:rStyle w:val="Hyperlink"/>
            <w:rFonts w:cs="Times New Roman"/>
          </w:rPr>
          <w:t>Tiếp cận lọc cộng tác (Collaborative filtering approach)</w:t>
        </w:r>
        <w:r w:rsidR="00321C61">
          <w:rPr>
            <w:webHidden/>
          </w:rPr>
          <w:tab/>
        </w:r>
        <w:r w:rsidR="00321C61">
          <w:rPr>
            <w:webHidden/>
          </w:rPr>
          <w:fldChar w:fldCharType="begin"/>
        </w:r>
        <w:r w:rsidR="00321C61">
          <w:rPr>
            <w:webHidden/>
          </w:rPr>
          <w:instrText xml:space="preserve"> PAGEREF _Toc465458970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71" w:history="1">
        <w:r w:rsidR="00321C61" w:rsidRPr="002E59AF">
          <w:rPr>
            <w:rStyle w:val="Hyperlink"/>
          </w:rPr>
          <w:t>2.4.1.1.</w:t>
        </w:r>
        <w:r w:rsidR="00321C61">
          <w:rPr>
            <w:rFonts w:asciiTheme="minorHAnsi" w:eastAsiaTheme="minorEastAsia" w:hAnsiTheme="minorHAnsi"/>
            <w:sz w:val="22"/>
            <w:lang w:val="vi-VN" w:eastAsia="vi-VN"/>
          </w:rPr>
          <w:tab/>
        </w:r>
        <w:r w:rsidR="00321C61" w:rsidRPr="002E59AF">
          <w:rPr>
            <w:rStyle w:val="Hyperlink"/>
          </w:rPr>
          <w:t>Lọc dựa trên người dùng</w:t>
        </w:r>
        <w:r w:rsidR="00321C61">
          <w:rPr>
            <w:webHidden/>
          </w:rPr>
          <w:tab/>
        </w:r>
        <w:r w:rsidR="00321C61">
          <w:rPr>
            <w:webHidden/>
          </w:rPr>
          <w:fldChar w:fldCharType="begin"/>
        </w:r>
        <w:r w:rsidR="00321C61">
          <w:rPr>
            <w:webHidden/>
          </w:rPr>
          <w:instrText xml:space="preserve"> PAGEREF _Toc465458971 \h </w:instrText>
        </w:r>
        <w:r w:rsidR="00321C61">
          <w:rPr>
            <w:webHidden/>
          </w:rPr>
        </w:r>
        <w:r w:rsidR="00321C61">
          <w:rPr>
            <w:webHidden/>
          </w:rPr>
          <w:fldChar w:fldCharType="separate"/>
        </w:r>
        <w:r w:rsidR="00321C61">
          <w:rPr>
            <w:webHidden/>
          </w:rPr>
          <w:t>8</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72" w:history="1">
        <w:r w:rsidR="00321C61" w:rsidRPr="002E59AF">
          <w:rPr>
            <w:rStyle w:val="Hyperlink"/>
          </w:rPr>
          <w:t>2.4.1.2.</w:t>
        </w:r>
        <w:r w:rsidR="00321C61">
          <w:rPr>
            <w:rFonts w:asciiTheme="minorHAnsi" w:eastAsiaTheme="minorEastAsia" w:hAnsiTheme="minorHAnsi"/>
            <w:sz w:val="22"/>
            <w:lang w:val="vi-VN" w:eastAsia="vi-VN"/>
          </w:rPr>
          <w:tab/>
        </w:r>
        <w:r w:rsidR="00321C61" w:rsidRPr="002E59AF">
          <w:rPr>
            <w:rStyle w:val="Hyperlink"/>
          </w:rPr>
          <w:t>Lọc dựa trên đối tượng khuyến nghị</w:t>
        </w:r>
        <w:r w:rsidR="00321C61">
          <w:rPr>
            <w:webHidden/>
          </w:rPr>
          <w:tab/>
        </w:r>
        <w:r w:rsidR="00321C61">
          <w:rPr>
            <w:webHidden/>
          </w:rPr>
          <w:fldChar w:fldCharType="begin"/>
        </w:r>
        <w:r w:rsidR="00321C61">
          <w:rPr>
            <w:webHidden/>
          </w:rPr>
          <w:instrText xml:space="preserve"> PAGEREF _Toc465458972 \h </w:instrText>
        </w:r>
        <w:r w:rsidR="00321C61">
          <w:rPr>
            <w:webHidden/>
          </w:rPr>
        </w:r>
        <w:r w:rsidR="00321C61">
          <w:rPr>
            <w:webHidden/>
          </w:rPr>
          <w:fldChar w:fldCharType="separate"/>
        </w:r>
        <w:r w:rsidR="00321C61">
          <w:rPr>
            <w:webHidden/>
          </w:rPr>
          <w:t>12</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73" w:history="1">
        <w:r w:rsidR="00321C61" w:rsidRPr="002E59AF">
          <w:rPr>
            <w:rStyle w:val="Hyperlink"/>
            <w:rFonts w:cs="Times New Roman"/>
          </w:rPr>
          <w:t>2.4.2.</w:t>
        </w:r>
        <w:r w:rsidR="00321C61">
          <w:rPr>
            <w:rFonts w:asciiTheme="minorHAnsi" w:eastAsiaTheme="minorEastAsia" w:hAnsiTheme="minorHAnsi"/>
            <w:sz w:val="22"/>
            <w:lang w:val="vi-VN" w:eastAsia="vi-VN"/>
          </w:rPr>
          <w:tab/>
        </w:r>
        <w:r w:rsidR="00321C61" w:rsidRPr="002E59AF">
          <w:rPr>
            <w:rStyle w:val="Hyperlink"/>
            <w:rFonts w:cs="Times New Roman"/>
          </w:rPr>
          <w:t>Tiếp cận nội dung (Content based approach)</w:t>
        </w:r>
        <w:r w:rsidR="00321C61">
          <w:rPr>
            <w:webHidden/>
          </w:rPr>
          <w:tab/>
        </w:r>
        <w:r w:rsidR="00321C61">
          <w:rPr>
            <w:webHidden/>
          </w:rPr>
          <w:fldChar w:fldCharType="begin"/>
        </w:r>
        <w:r w:rsidR="00321C61">
          <w:rPr>
            <w:webHidden/>
          </w:rPr>
          <w:instrText xml:space="preserve"> PAGEREF _Toc465458973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74" w:history="1">
        <w:r w:rsidR="00321C61" w:rsidRPr="002E59AF">
          <w:rPr>
            <w:rStyle w:val="Hyperlink"/>
          </w:rPr>
          <w:t>2.4.2.1.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_Toc465458974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75" w:history="1">
        <w:r w:rsidR="00321C61" w:rsidRPr="002E59AF">
          <w:rPr>
            <w:rStyle w:val="Hyperlink"/>
          </w:rPr>
          <w:t>2.4.2.2.</w:t>
        </w:r>
        <w:r w:rsidR="00321C61">
          <w:rPr>
            <w:rFonts w:asciiTheme="minorHAnsi" w:eastAsiaTheme="minorEastAsia" w:hAnsiTheme="minorHAnsi"/>
            <w:sz w:val="22"/>
            <w:lang w:val="vi-VN" w:eastAsia="vi-VN"/>
          </w:rPr>
          <w:tab/>
        </w:r>
        <w:r w:rsidR="00321C61" w:rsidRPr="002E59AF">
          <w:rPr>
            <w:rStyle w:val="Hyperlink"/>
          </w:rPr>
          <w:t>Phương pháp tính độ tương tự</w:t>
        </w:r>
        <w:r w:rsidR="00321C61">
          <w:rPr>
            <w:webHidden/>
          </w:rPr>
          <w:tab/>
        </w:r>
        <w:r w:rsidR="00321C61">
          <w:rPr>
            <w:webHidden/>
          </w:rPr>
          <w:fldChar w:fldCharType="begin"/>
        </w:r>
        <w:r w:rsidR="00321C61">
          <w:rPr>
            <w:webHidden/>
          </w:rPr>
          <w:instrText xml:space="preserve"> PAGEREF _Toc465458975 \h </w:instrText>
        </w:r>
        <w:r w:rsidR="00321C61">
          <w:rPr>
            <w:webHidden/>
          </w:rPr>
        </w:r>
        <w:r w:rsidR="00321C61">
          <w:rPr>
            <w:webHidden/>
          </w:rPr>
          <w:fldChar w:fldCharType="separate"/>
        </w:r>
        <w:r w:rsidR="00321C61">
          <w:rPr>
            <w:webHidden/>
          </w:rPr>
          <w:t>13</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76" w:history="1">
        <w:r w:rsidR="00321C61" w:rsidRPr="002E59AF">
          <w:rPr>
            <w:rStyle w:val="Hyperlink"/>
            <w:lang w:val="fr-FR"/>
          </w:rPr>
          <w:t>2.4.2.3.</w:t>
        </w:r>
        <w:r w:rsidR="00321C61">
          <w:rPr>
            <w:rFonts w:asciiTheme="minorHAnsi" w:eastAsiaTheme="minorEastAsia" w:hAnsiTheme="minorHAnsi"/>
            <w:sz w:val="22"/>
            <w:lang w:val="vi-VN" w:eastAsia="vi-VN"/>
          </w:rPr>
          <w:tab/>
        </w:r>
        <w:r w:rsidR="00321C61" w:rsidRPr="002E59AF">
          <w:rPr>
            <w:rStyle w:val="Hyperlink"/>
            <w:lang w:val="fr-FR"/>
          </w:rPr>
          <w:t>Phương pháp xây dựng vector đặc trưng</w:t>
        </w:r>
        <w:r w:rsidR="00321C61">
          <w:rPr>
            <w:webHidden/>
          </w:rPr>
          <w:tab/>
        </w:r>
        <w:r w:rsidR="00321C61">
          <w:rPr>
            <w:webHidden/>
          </w:rPr>
          <w:fldChar w:fldCharType="begin"/>
        </w:r>
        <w:r w:rsidR="00321C61">
          <w:rPr>
            <w:webHidden/>
          </w:rPr>
          <w:instrText xml:space="preserve"> PAGEREF _Toc465458976 \h </w:instrText>
        </w:r>
        <w:r w:rsidR="00321C61">
          <w:rPr>
            <w:webHidden/>
          </w:rPr>
        </w:r>
        <w:r w:rsidR="00321C61">
          <w:rPr>
            <w:webHidden/>
          </w:rPr>
          <w:fldChar w:fldCharType="separate"/>
        </w:r>
        <w:r w:rsidR="00321C61">
          <w:rPr>
            <w:webHidden/>
          </w:rPr>
          <w:t>14</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77" w:history="1">
        <w:r w:rsidR="00321C61" w:rsidRPr="002E59AF">
          <w:rPr>
            <w:rStyle w:val="Hyperlink"/>
          </w:rPr>
          <w:t>2.4.2.4.</w:t>
        </w:r>
        <w:r w:rsidR="00321C61">
          <w:rPr>
            <w:rFonts w:asciiTheme="minorHAnsi" w:eastAsiaTheme="minorEastAsia" w:hAnsiTheme="minorHAnsi"/>
            <w:sz w:val="22"/>
            <w:lang w:val="vi-VN" w:eastAsia="vi-VN"/>
          </w:rPr>
          <w:tab/>
        </w:r>
        <w:r w:rsidR="00321C61" w:rsidRPr="002E59AF">
          <w:rPr>
            <w:rStyle w:val="Hyperlink"/>
          </w:rPr>
          <w:t>Phương pháp khuyến nghị</w:t>
        </w:r>
        <w:r w:rsidR="00321C61">
          <w:rPr>
            <w:webHidden/>
          </w:rPr>
          <w:tab/>
        </w:r>
        <w:r w:rsidR="00321C61">
          <w:rPr>
            <w:webHidden/>
          </w:rPr>
          <w:fldChar w:fldCharType="begin"/>
        </w:r>
        <w:r w:rsidR="00321C61">
          <w:rPr>
            <w:webHidden/>
          </w:rPr>
          <w:instrText xml:space="preserve"> PAGEREF _Toc465458977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78" w:history="1">
        <w:r w:rsidR="00321C61" w:rsidRPr="002E59AF">
          <w:rPr>
            <w:rStyle w:val="Hyperlink"/>
            <w:rFonts w:cs="Times New Roman"/>
          </w:rPr>
          <w:t>2.4.3.</w:t>
        </w:r>
        <w:r w:rsidR="00321C61">
          <w:rPr>
            <w:rFonts w:asciiTheme="minorHAnsi" w:eastAsiaTheme="minorEastAsia" w:hAnsiTheme="minorHAnsi"/>
            <w:sz w:val="22"/>
            <w:lang w:val="vi-VN" w:eastAsia="vi-VN"/>
          </w:rPr>
          <w:tab/>
        </w:r>
        <w:r w:rsidR="00321C61" w:rsidRPr="002E59AF">
          <w:rPr>
            <w:rStyle w:val="Hyperlink"/>
            <w:rFonts w:cs="Times New Roman"/>
          </w:rPr>
          <w:t>Simple Hybrid approach (Tiếp cận lai đơn giản)</w:t>
        </w:r>
        <w:r w:rsidR="00321C61">
          <w:rPr>
            <w:webHidden/>
          </w:rPr>
          <w:tab/>
        </w:r>
        <w:r w:rsidR="00321C61">
          <w:rPr>
            <w:webHidden/>
          </w:rPr>
          <w:fldChar w:fldCharType="begin"/>
        </w:r>
        <w:r w:rsidR="00321C61">
          <w:rPr>
            <w:webHidden/>
          </w:rPr>
          <w:instrText xml:space="preserve"> PAGEREF _Toc465458978 \h </w:instrText>
        </w:r>
        <w:r w:rsidR="00321C61">
          <w:rPr>
            <w:webHidden/>
          </w:rPr>
        </w:r>
        <w:r w:rsidR="00321C61">
          <w:rPr>
            <w:webHidden/>
          </w:rPr>
          <w:fldChar w:fldCharType="separate"/>
        </w:r>
        <w:r w:rsidR="00321C61">
          <w:rPr>
            <w:webHidden/>
          </w:rPr>
          <w:t>15</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79" w:history="1">
        <w:r w:rsidR="00321C61" w:rsidRPr="002E59AF">
          <w:rPr>
            <w:rStyle w:val="Hyperlink"/>
          </w:rPr>
          <w:t>2.4.4.</w:t>
        </w:r>
        <w:r w:rsidR="00321C61">
          <w:rPr>
            <w:rFonts w:asciiTheme="minorHAnsi" w:eastAsiaTheme="minorEastAsia" w:hAnsiTheme="minorHAnsi"/>
            <w:sz w:val="22"/>
            <w:lang w:val="vi-VN" w:eastAsia="vi-VN"/>
          </w:rPr>
          <w:tab/>
        </w:r>
        <w:r w:rsidR="00321C61" w:rsidRPr="002E59AF">
          <w:rPr>
            <w:rStyle w:val="Hyperlink"/>
          </w:rPr>
          <w:t>So sánh các phương pháp khuyến nghị</w:t>
        </w:r>
        <w:r w:rsidR="00321C61">
          <w:rPr>
            <w:webHidden/>
          </w:rPr>
          <w:tab/>
        </w:r>
        <w:r w:rsidR="00321C61">
          <w:rPr>
            <w:webHidden/>
          </w:rPr>
          <w:fldChar w:fldCharType="begin"/>
        </w:r>
        <w:r w:rsidR="00321C61">
          <w:rPr>
            <w:webHidden/>
          </w:rPr>
          <w:instrText xml:space="preserve"> PAGEREF _Toc465458979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80" w:history="1">
        <w:r w:rsidR="00321C61" w:rsidRPr="002E59AF">
          <w:rPr>
            <w:rStyle w:val="Hyperlink"/>
          </w:rPr>
          <w:t>2.5.</w:t>
        </w:r>
        <w:r w:rsidR="00321C61">
          <w:rPr>
            <w:rFonts w:asciiTheme="minorHAnsi" w:eastAsiaTheme="minorEastAsia" w:hAnsiTheme="minorHAnsi"/>
            <w:sz w:val="22"/>
            <w:lang w:val="vi-VN" w:eastAsia="vi-VN"/>
          </w:rPr>
          <w:tab/>
        </w:r>
        <w:r w:rsidR="00321C61" w:rsidRPr="002E59AF">
          <w:rPr>
            <w:rStyle w:val="Hyperlink"/>
          </w:rPr>
          <w:t>Các phương pháp đánh giá hệ khuyến nghị</w:t>
        </w:r>
        <w:r w:rsidR="00321C61">
          <w:rPr>
            <w:webHidden/>
          </w:rPr>
          <w:tab/>
        </w:r>
        <w:r w:rsidR="00321C61">
          <w:rPr>
            <w:webHidden/>
          </w:rPr>
          <w:fldChar w:fldCharType="begin"/>
        </w:r>
        <w:r w:rsidR="00321C61">
          <w:rPr>
            <w:webHidden/>
          </w:rPr>
          <w:instrText xml:space="preserve"> PAGEREF _Toc465458980 \h </w:instrText>
        </w:r>
        <w:r w:rsidR="00321C61">
          <w:rPr>
            <w:webHidden/>
          </w:rPr>
        </w:r>
        <w:r w:rsidR="00321C61">
          <w:rPr>
            <w:webHidden/>
          </w:rPr>
          <w:fldChar w:fldCharType="separate"/>
        </w:r>
        <w:r w:rsidR="00321C61">
          <w:rPr>
            <w:webHidden/>
          </w:rPr>
          <w:t>16</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81" w:history="1">
        <w:r w:rsidR="00321C61" w:rsidRPr="002E59AF">
          <w:rPr>
            <w:rStyle w:val="Hyperlink"/>
          </w:rPr>
          <w:t>2.5.1.</w:t>
        </w:r>
        <w:r w:rsidR="00321C61">
          <w:rPr>
            <w:rFonts w:asciiTheme="minorHAnsi" w:eastAsiaTheme="minorEastAsia" w:hAnsiTheme="minorHAnsi"/>
            <w:sz w:val="22"/>
            <w:lang w:val="vi-VN" w:eastAsia="vi-VN"/>
          </w:rPr>
          <w:tab/>
        </w:r>
        <w:r w:rsidR="00321C61" w:rsidRPr="002E59AF">
          <w:rPr>
            <w:rStyle w:val="Hyperlink"/>
          </w:rPr>
          <w:t>Các phương pháp thiết lập thực nghiệm</w:t>
        </w:r>
        <w:r w:rsidR="00321C61">
          <w:rPr>
            <w:webHidden/>
          </w:rPr>
          <w:tab/>
        </w:r>
        <w:r w:rsidR="00321C61">
          <w:rPr>
            <w:webHidden/>
          </w:rPr>
          <w:fldChar w:fldCharType="begin"/>
        </w:r>
        <w:r w:rsidR="00321C61">
          <w:rPr>
            <w:webHidden/>
          </w:rPr>
          <w:instrText xml:space="preserve"> PAGEREF _Toc465458981 \h </w:instrText>
        </w:r>
        <w:r w:rsidR="00321C61">
          <w:rPr>
            <w:webHidden/>
          </w:rPr>
        </w:r>
        <w:r w:rsidR="00321C61">
          <w:rPr>
            <w:webHidden/>
          </w:rPr>
          <w:fldChar w:fldCharType="separate"/>
        </w:r>
        <w:r w:rsidR="00321C61">
          <w:rPr>
            <w:webHidden/>
          </w:rPr>
          <w:t>17</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82" w:history="1">
        <w:r w:rsidR="00321C61" w:rsidRPr="002E59AF">
          <w:rPr>
            <w:rStyle w:val="Hyperlink"/>
          </w:rPr>
          <w:t>2.5.2.</w:t>
        </w:r>
        <w:r w:rsidR="00321C61">
          <w:rPr>
            <w:rFonts w:asciiTheme="minorHAnsi" w:eastAsiaTheme="minorEastAsia" w:hAnsiTheme="minorHAnsi"/>
            <w:sz w:val="22"/>
            <w:lang w:val="vi-VN" w:eastAsia="vi-VN"/>
          </w:rPr>
          <w:tab/>
        </w:r>
        <w:r w:rsidR="00321C61" w:rsidRPr="002E59AF">
          <w:rPr>
            <w:rStyle w:val="Hyperlink"/>
          </w:rPr>
          <w:t>Các độ đo đánh giá</w:t>
        </w:r>
        <w:r w:rsidR="00321C61">
          <w:rPr>
            <w:webHidden/>
          </w:rPr>
          <w:tab/>
        </w:r>
        <w:r w:rsidR="00321C61">
          <w:rPr>
            <w:webHidden/>
          </w:rPr>
          <w:fldChar w:fldCharType="begin"/>
        </w:r>
        <w:r w:rsidR="00321C61">
          <w:rPr>
            <w:webHidden/>
          </w:rPr>
          <w:instrText xml:space="preserve"> PAGEREF _Toc465458982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3" w:history="1">
        <w:r w:rsidR="00321C61" w:rsidRPr="002E59AF">
          <w:rPr>
            <w:rStyle w:val="Hyperlink"/>
          </w:rPr>
          <w:t>2.5.2.1.</w:t>
        </w:r>
        <w:r w:rsidR="00321C61">
          <w:rPr>
            <w:rFonts w:asciiTheme="minorHAnsi" w:eastAsiaTheme="minorEastAsia" w:hAnsiTheme="minorHAnsi"/>
            <w:sz w:val="22"/>
            <w:lang w:val="vi-VN" w:eastAsia="vi-VN"/>
          </w:rPr>
          <w:tab/>
        </w:r>
        <w:r w:rsidR="00321C61" w:rsidRPr="002E59AF">
          <w:rPr>
            <w:rStyle w:val="Hyperlink"/>
          </w:rPr>
          <w:t>Độ đo Precision (P)</w:t>
        </w:r>
        <w:r w:rsidR="00321C61">
          <w:rPr>
            <w:webHidden/>
          </w:rPr>
          <w:tab/>
        </w:r>
        <w:r w:rsidR="00321C61">
          <w:rPr>
            <w:webHidden/>
          </w:rPr>
          <w:fldChar w:fldCharType="begin"/>
        </w:r>
        <w:r w:rsidR="00321C61">
          <w:rPr>
            <w:webHidden/>
          </w:rPr>
          <w:instrText xml:space="preserve"> PAGEREF _Toc465458983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4" w:history="1">
        <w:r w:rsidR="00321C61" w:rsidRPr="002E59AF">
          <w:rPr>
            <w:rStyle w:val="Hyperlink"/>
          </w:rPr>
          <w:t>2.5.2.2.</w:t>
        </w:r>
        <w:r w:rsidR="00321C61">
          <w:rPr>
            <w:rFonts w:asciiTheme="minorHAnsi" w:eastAsiaTheme="minorEastAsia" w:hAnsiTheme="minorHAnsi"/>
            <w:sz w:val="22"/>
            <w:lang w:val="vi-VN" w:eastAsia="vi-VN"/>
          </w:rPr>
          <w:tab/>
        </w:r>
        <w:r w:rsidR="00321C61" w:rsidRPr="002E59AF">
          <w:rPr>
            <w:rStyle w:val="Hyperlink"/>
          </w:rPr>
          <w:t>Độ đo Recall (R)</w:t>
        </w:r>
        <w:r w:rsidR="00321C61">
          <w:rPr>
            <w:webHidden/>
          </w:rPr>
          <w:tab/>
        </w:r>
        <w:r w:rsidR="00321C61">
          <w:rPr>
            <w:webHidden/>
          </w:rPr>
          <w:fldChar w:fldCharType="begin"/>
        </w:r>
        <w:r w:rsidR="00321C61">
          <w:rPr>
            <w:webHidden/>
          </w:rPr>
          <w:instrText xml:space="preserve"> PAGEREF _Toc465458984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5" w:history="1">
        <w:r w:rsidR="00321C61" w:rsidRPr="002E59AF">
          <w:rPr>
            <w:rStyle w:val="Hyperlink"/>
          </w:rPr>
          <w:t>2.5.2.3.</w:t>
        </w:r>
        <w:r w:rsidR="00321C61">
          <w:rPr>
            <w:rFonts w:asciiTheme="minorHAnsi" w:eastAsiaTheme="minorEastAsia" w:hAnsiTheme="minorHAnsi"/>
            <w:sz w:val="22"/>
            <w:lang w:val="vi-VN" w:eastAsia="vi-VN"/>
          </w:rPr>
          <w:tab/>
        </w:r>
        <w:r w:rsidR="00321C61" w:rsidRPr="002E59AF">
          <w:rPr>
            <w:rStyle w:val="Hyperlink"/>
          </w:rPr>
          <w:t>Độ đo F-Measure</w:t>
        </w:r>
        <w:r w:rsidR="00321C61">
          <w:rPr>
            <w:webHidden/>
          </w:rPr>
          <w:tab/>
        </w:r>
        <w:r w:rsidR="00321C61">
          <w:rPr>
            <w:webHidden/>
          </w:rPr>
          <w:fldChar w:fldCharType="begin"/>
        </w:r>
        <w:r w:rsidR="00321C61">
          <w:rPr>
            <w:webHidden/>
          </w:rPr>
          <w:instrText xml:space="preserve"> PAGEREF _Toc465458985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6" w:history="1">
        <w:r w:rsidR="00321C61" w:rsidRPr="002E59AF">
          <w:rPr>
            <w:rStyle w:val="Hyperlink"/>
          </w:rPr>
          <w:t>2.5.2.4.</w:t>
        </w:r>
        <w:r w:rsidR="00321C61">
          <w:rPr>
            <w:rFonts w:asciiTheme="minorHAnsi" w:eastAsiaTheme="minorEastAsia" w:hAnsiTheme="minorHAnsi"/>
            <w:sz w:val="22"/>
            <w:lang w:val="vi-VN" w:eastAsia="vi-VN"/>
          </w:rPr>
          <w:tab/>
        </w:r>
        <w:r w:rsidR="00321C61" w:rsidRPr="002E59AF">
          <w:rPr>
            <w:rStyle w:val="Hyperlink"/>
          </w:rPr>
          <w:t>Độ đo Root Mean Square Error (RMSE)</w:t>
        </w:r>
        <w:r w:rsidR="00321C61">
          <w:rPr>
            <w:webHidden/>
          </w:rPr>
          <w:tab/>
        </w:r>
        <w:r w:rsidR="00321C61">
          <w:rPr>
            <w:webHidden/>
          </w:rPr>
          <w:fldChar w:fldCharType="begin"/>
        </w:r>
        <w:r w:rsidR="00321C61">
          <w:rPr>
            <w:webHidden/>
          </w:rPr>
          <w:instrText xml:space="preserve"> PAGEREF _Toc465458986 \h </w:instrText>
        </w:r>
        <w:r w:rsidR="00321C61">
          <w:rPr>
            <w:webHidden/>
          </w:rPr>
        </w:r>
        <w:r w:rsidR="00321C61">
          <w:rPr>
            <w:webHidden/>
          </w:rPr>
          <w:fldChar w:fldCharType="separate"/>
        </w:r>
        <w:r w:rsidR="00321C61">
          <w:rPr>
            <w:webHidden/>
          </w:rPr>
          <w:t>21</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7" w:history="1">
        <w:r w:rsidR="00321C61" w:rsidRPr="002E59AF">
          <w:rPr>
            <w:rStyle w:val="Hyperlink"/>
          </w:rPr>
          <w:t>2.5.2.5.</w:t>
        </w:r>
        <w:r w:rsidR="00321C61">
          <w:rPr>
            <w:rFonts w:asciiTheme="minorHAnsi" w:eastAsiaTheme="minorEastAsia" w:hAnsiTheme="minorHAnsi"/>
            <w:sz w:val="22"/>
            <w:lang w:val="vi-VN" w:eastAsia="vi-VN"/>
          </w:rPr>
          <w:tab/>
        </w:r>
        <w:r w:rsidR="00321C61" w:rsidRPr="002E59AF">
          <w:rPr>
            <w:rStyle w:val="Hyperlink"/>
          </w:rPr>
          <w:t>Độ đo Normalized Discounted Cumulative Gain (NDCG)</w:t>
        </w:r>
        <w:r w:rsidR="00321C61">
          <w:rPr>
            <w:webHidden/>
          </w:rPr>
          <w:tab/>
        </w:r>
        <w:r w:rsidR="00321C61">
          <w:rPr>
            <w:webHidden/>
          </w:rPr>
          <w:fldChar w:fldCharType="begin"/>
        </w:r>
        <w:r w:rsidR="00321C61">
          <w:rPr>
            <w:webHidden/>
          </w:rPr>
          <w:instrText xml:space="preserve"> PAGEREF _Toc465458987 \h </w:instrText>
        </w:r>
        <w:r w:rsidR="00321C61">
          <w:rPr>
            <w:webHidden/>
          </w:rPr>
        </w:r>
        <w:r w:rsidR="00321C61">
          <w:rPr>
            <w:webHidden/>
          </w:rPr>
          <w:fldChar w:fldCharType="separate"/>
        </w:r>
        <w:r w:rsidR="00321C61">
          <w:rPr>
            <w:webHidden/>
          </w:rPr>
          <w:t>22</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8" w:history="1">
        <w:r w:rsidR="00321C61" w:rsidRPr="002E59AF">
          <w:rPr>
            <w:rStyle w:val="Hyperlink"/>
          </w:rPr>
          <w:t>2.5.2.6.</w:t>
        </w:r>
        <w:r w:rsidR="00321C61">
          <w:rPr>
            <w:rFonts w:asciiTheme="minorHAnsi" w:eastAsiaTheme="minorEastAsia" w:hAnsiTheme="minorHAnsi"/>
            <w:sz w:val="22"/>
            <w:lang w:val="vi-VN" w:eastAsia="vi-VN"/>
          </w:rPr>
          <w:tab/>
        </w:r>
        <w:r w:rsidR="00321C61" w:rsidRPr="002E59AF">
          <w:rPr>
            <w:rStyle w:val="Hyperlink"/>
          </w:rPr>
          <w:t>Độ đo Mean Average Precision (MAP)</w:t>
        </w:r>
        <w:r w:rsidR="00321C61">
          <w:rPr>
            <w:webHidden/>
          </w:rPr>
          <w:tab/>
        </w:r>
        <w:r w:rsidR="00321C61">
          <w:rPr>
            <w:webHidden/>
          </w:rPr>
          <w:fldChar w:fldCharType="begin"/>
        </w:r>
        <w:r w:rsidR="00321C61">
          <w:rPr>
            <w:webHidden/>
          </w:rPr>
          <w:instrText xml:space="preserve"> PAGEREF _Toc465458988 \h </w:instrText>
        </w:r>
        <w:r w:rsidR="00321C61">
          <w:rPr>
            <w:webHidden/>
          </w:rPr>
        </w:r>
        <w:r w:rsidR="00321C61">
          <w:rPr>
            <w:webHidden/>
          </w:rPr>
          <w:fldChar w:fldCharType="separate"/>
        </w:r>
        <w:r w:rsidR="00321C61">
          <w:rPr>
            <w:webHidden/>
          </w:rPr>
          <w:t>23</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8989" w:history="1">
        <w:r w:rsidR="00321C61" w:rsidRPr="002E59AF">
          <w:rPr>
            <w:rStyle w:val="Hyperlink"/>
          </w:rPr>
          <w:t>2.5.2.7.</w:t>
        </w:r>
        <w:r w:rsidR="00321C61">
          <w:rPr>
            <w:rFonts w:asciiTheme="minorHAnsi" w:eastAsiaTheme="minorEastAsia" w:hAnsiTheme="minorHAnsi"/>
            <w:sz w:val="22"/>
            <w:lang w:val="vi-VN" w:eastAsia="vi-VN"/>
          </w:rPr>
          <w:tab/>
        </w:r>
        <w:r w:rsidR="00321C61" w:rsidRPr="002E59AF">
          <w:rPr>
            <w:rStyle w:val="Hyperlink"/>
          </w:rPr>
          <w:t>Độ đo Mean Reciprocal Rank (MRR)</w:t>
        </w:r>
        <w:r w:rsidR="00321C61">
          <w:rPr>
            <w:webHidden/>
          </w:rPr>
          <w:tab/>
        </w:r>
        <w:r w:rsidR="00321C61">
          <w:rPr>
            <w:webHidden/>
          </w:rPr>
          <w:fldChar w:fldCharType="begin"/>
        </w:r>
        <w:r w:rsidR="00321C61">
          <w:rPr>
            <w:webHidden/>
          </w:rPr>
          <w:instrText xml:space="preserve"> PAGEREF _Toc465458989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90" w:history="1">
        <w:r w:rsidR="00321C61" w:rsidRPr="002E59AF">
          <w:rPr>
            <w:rStyle w:val="Hyperlink"/>
            <w:rFonts w:cs="Times New Roman"/>
          </w:rPr>
          <w:t>2.6.</w:t>
        </w:r>
        <w:r w:rsidR="00321C61">
          <w:rPr>
            <w:rFonts w:asciiTheme="minorHAnsi" w:eastAsiaTheme="minorEastAsia" w:hAnsiTheme="minorHAnsi"/>
            <w:sz w:val="22"/>
            <w:lang w:val="vi-VN" w:eastAsia="vi-VN"/>
          </w:rPr>
          <w:tab/>
        </w:r>
        <w:r w:rsidR="00321C61" w:rsidRPr="002E59AF">
          <w:rPr>
            <w:rStyle w:val="Hyperlink"/>
            <w:rFonts w:cs="Times New Roman"/>
          </w:rPr>
          <w:t>Khó khăn và thách thức</w:t>
        </w:r>
        <w:r w:rsidR="00321C61">
          <w:rPr>
            <w:webHidden/>
          </w:rPr>
          <w:tab/>
        </w:r>
        <w:r w:rsidR="00321C61">
          <w:rPr>
            <w:webHidden/>
          </w:rPr>
          <w:fldChar w:fldCharType="begin"/>
        </w:r>
        <w:r w:rsidR="00321C61">
          <w:rPr>
            <w:webHidden/>
          </w:rPr>
          <w:instrText xml:space="preserve"> PAGEREF _Toc465458990 \h </w:instrText>
        </w:r>
        <w:r w:rsidR="00321C61">
          <w:rPr>
            <w:webHidden/>
          </w:rPr>
        </w:r>
        <w:r w:rsidR="00321C61">
          <w:rPr>
            <w:webHidden/>
          </w:rPr>
          <w:fldChar w:fldCharType="separate"/>
        </w:r>
        <w:r w:rsidR="00321C61">
          <w:rPr>
            <w:webHidden/>
          </w:rPr>
          <w:t>24</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91" w:history="1">
        <w:r w:rsidR="00321C61" w:rsidRPr="002E59AF">
          <w:rPr>
            <w:rStyle w:val="Hyperlink"/>
            <w:rFonts w:cs="Times New Roman"/>
          </w:rPr>
          <w:t>2.7.</w:t>
        </w:r>
        <w:r w:rsidR="00321C61">
          <w:rPr>
            <w:rFonts w:asciiTheme="minorHAnsi" w:eastAsiaTheme="minorEastAsia" w:hAnsiTheme="minorHAnsi"/>
            <w:sz w:val="22"/>
            <w:lang w:val="vi-VN" w:eastAsia="vi-VN"/>
          </w:rPr>
          <w:tab/>
        </w:r>
        <w:r w:rsidR="00321C61" w:rsidRPr="002E59AF">
          <w:rPr>
            <w:rStyle w:val="Hyperlink"/>
            <w:rFonts w:cs="Times New Roman"/>
          </w:rPr>
          <w:t>Kết chương</w:t>
        </w:r>
        <w:r w:rsidR="00321C61">
          <w:rPr>
            <w:webHidden/>
          </w:rPr>
          <w:tab/>
        </w:r>
        <w:r w:rsidR="00321C61">
          <w:rPr>
            <w:webHidden/>
          </w:rPr>
          <w:fldChar w:fldCharType="begin"/>
        </w:r>
        <w:r w:rsidR="00321C61">
          <w:rPr>
            <w:webHidden/>
          </w:rPr>
          <w:instrText xml:space="preserve"> PAGEREF _Toc465458991 \h </w:instrText>
        </w:r>
        <w:r w:rsidR="00321C61">
          <w:rPr>
            <w:webHidden/>
          </w:rPr>
        </w:r>
        <w:r w:rsidR="00321C61">
          <w:rPr>
            <w:webHidden/>
          </w:rPr>
          <w:fldChar w:fldCharType="separate"/>
        </w:r>
        <w:r w:rsidR="00321C61">
          <w:rPr>
            <w:webHidden/>
          </w:rPr>
          <w:t>25</w:t>
        </w:r>
        <w:r w:rsidR="00321C61">
          <w:rPr>
            <w:webHidden/>
          </w:rPr>
          <w:fldChar w:fldCharType="end"/>
        </w:r>
      </w:hyperlink>
    </w:p>
    <w:p w:rsidR="00321C61" w:rsidRDefault="00D86FF2">
      <w:pPr>
        <w:pStyle w:val="TOC1"/>
        <w:tabs>
          <w:tab w:val="left" w:pos="1540"/>
          <w:tab w:val="right" w:leader="dot" w:pos="8777"/>
        </w:tabs>
        <w:rPr>
          <w:rFonts w:asciiTheme="minorHAnsi" w:eastAsiaTheme="minorEastAsia" w:hAnsiTheme="minorHAnsi"/>
          <w:sz w:val="22"/>
          <w:lang w:val="vi-VN" w:eastAsia="vi-VN"/>
        </w:rPr>
      </w:pPr>
      <w:hyperlink w:anchor="_Toc465458992" w:history="1">
        <w:r w:rsidR="00321C61" w:rsidRPr="002E59AF">
          <w:rPr>
            <w:rStyle w:val="Hyperlink"/>
          </w:rPr>
          <w:t>Chương 3.</w:t>
        </w:r>
        <w:r w:rsidR="00321C61">
          <w:rPr>
            <w:rFonts w:asciiTheme="minorHAnsi" w:eastAsiaTheme="minorEastAsia" w:hAnsiTheme="minorHAnsi"/>
            <w:sz w:val="22"/>
            <w:lang w:val="vi-VN" w:eastAsia="vi-VN"/>
          </w:rPr>
          <w:tab/>
        </w:r>
        <w:r w:rsidR="00321C61" w:rsidRPr="002E59AF">
          <w:rPr>
            <w:rStyle w:val="Hyperlink"/>
          </w:rPr>
          <w:t>PHÂN TÍCH THIẾT KẾ HỆ THỐNG</w:t>
        </w:r>
        <w:r w:rsidR="00321C61">
          <w:rPr>
            <w:webHidden/>
          </w:rPr>
          <w:tab/>
        </w:r>
        <w:r w:rsidR="00321C61">
          <w:rPr>
            <w:webHidden/>
          </w:rPr>
          <w:fldChar w:fldCharType="begin"/>
        </w:r>
        <w:r w:rsidR="00321C61">
          <w:rPr>
            <w:webHidden/>
          </w:rPr>
          <w:instrText xml:space="preserve"> PAGEREF _Toc465458992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93" w:history="1">
        <w:r w:rsidR="00321C61" w:rsidRPr="002E59AF">
          <w:rPr>
            <w:rStyle w:val="Hyperlink"/>
            <w:rFonts w:cs="Times New Roman"/>
          </w:rPr>
          <w:t>3.1.</w:t>
        </w:r>
        <w:r w:rsidR="00321C61">
          <w:rPr>
            <w:rFonts w:asciiTheme="minorHAnsi" w:eastAsiaTheme="minorEastAsia" w:hAnsiTheme="minorHAnsi"/>
            <w:sz w:val="22"/>
            <w:lang w:val="vi-VN" w:eastAsia="vi-VN"/>
          </w:rPr>
          <w:tab/>
        </w:r>
        <w:r w:rsidR="00321C61" w:rsidRPr="002E59AF">
          <w:rPr>
            <w:rStyle w:val="Hyperlink"/>
            <w:rFonts w:cs="Times New Roman"/>
          </w:rPr>
          <w:t>Dẫn nhập</w:t>
        </w:r>
        <w:r w:rsidR="00321C61">
          <w:rPr>
            <w:webHidden/>
          </w:rPr>
          <w:tab/>
        </w:r>
        <w:r w:rsidR="00321C61">
          <w:rPr>
            <w:webHidden/>
          </w:rPr>
          <w:fldChar w:fldCharType="begin"/>
        </w:r>
        <w:r w:rsidR="00321C61">
          <w:rPr>
            <w:webHidden/>
          </w:rPr>
          <w:instrText xml:space="preserve"> PAGEREF _Toc465458993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94" w:history="1">
        <w:r w:rsidR="00321C61" w:rsidRPr="002E59AF">
          <w:rPr>
            <w:rStyle w:val="Hyperlink"/>
            <w:rFonts w:cs="Times New Roman"/>
          </w:rPr>
          <w:t>3.2.</w:t>
        </w:r>
        <w:r w:rsidR="00321C61">
          <w:rPr>
            <w:rFonts w:asciiTheme="minorHAnsi" w:eastAsiaTheme="minorEastAsia" w:hAnsiTheme="minorHAnsi"/>
            <w:sz w:val="22"/>
            <w:lang w:val="vi-VN" w:eastAsia="vi-VN"/>
          </w:rPr>
          <w:tab/>
        </w:r>
        <w:r w:rsidR="00321C61" w:rsidRPr="002E59AF">
          <w:rPr>
            <w:rStyle w:val="Hyperlink"/>
            <w:rFonts w:cs="Times New Roman"/>
          </w:rPr>
          <w:t>Xác định yêu cầu</w:t>
        </w:r>
        <w:r w:rsidR="00321C61">
          <w:rPr>
            <w:webHidden/>
          </w:rPr>
          <w:tab/>
        </w:r>
        <w:r w:rsidR="00321C61">
          <w:rPr>
            <w:webHidden/>
          </w:rPr>
          <w:fldChar w:fldCharType="begin"/>
        </w:r>
        <w:r w:rsidR="00321C61">
          <w:rPr>
            <w:webHidden/>
          </w:rPr>
          <w:instrText xml:space="preserve"> PAGEREF _Toc465458994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95" w:history="1">
        <w:r w:rsidR="00321C61" w:rsidRPr="002E59AF">
          <w:rPr>
            <w:rStyle w:val="Hyperlink"/>
          </w:rPr>
          <w:t>3.2.1.</w:t>
        </w:r>
        <w:r w:rsidR="00321C61">
          <w:rPr>
            <w:rFonts w:asciiTheme="minorHAnsi" w:eastAsiaTheme="minorEastAsia" w:hAnsiTheme="minorHAnsi"/>
            <w:sz w:val="22"/>
            <w:lang w:val="vi-VN" w:eastAsia="vi-VN"/>
          </w:rPr>
          <w:tab/>
        </w:r>
        <w:r w:rsidR="00321C61" w:rsidRPr="002E59AF">
          <w:rPr>
            <w:rStyle w:val="Hyperlink"/>
          </w:rPr>
          <w:t>Danh sách các yêu cầu:</w:t>
        </w:r>
        <w:r w:rsidR="00321C61">
          <w:rPr>
            <w:webHidden/>
          </w:rPr>
          <w:tab/>
        </w:r>
        <w:r w:rsidR="00321C61">
          <w:rPr>
            <w:webHidden/>
          </w:rPr>
          <w:fldChar w:fldCharType="begin"/>
        </w:r>
        <w:r w:rsidR="00321C61">
          <w:rPr>
            <w:webHidden/>
          </w:rPr>
          <w:instrText xml:space="preserve"> PAGEREF _Toc465458995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96" w:history="1">
        <w:r w:rsidR="00321C61" w:rsidRPr="002E59AF">
          <w:rPr>
            <w:rStyle w:val="Hyperlink"/>
          </w:rPr>
          <w:t>3.2.2.</w:t>
        </w:r>
        <w:r w:rsidR="00321C61">
          <w:rPr>
            <w:rFonts w:asciiTheme="minorHAnsi" w:eastAsiaTheme="minorEastAsia" w:hAnsiTheme="minorHAnsi"/>
            <w:sz w:val="22"/>
            <w:lang w:val="vi-VN" w:eastAsia="vi-VN"/>
          </w:rPr>
          <w:tab/>
        </w:r>
        <w:r w:rsidR="00321C61" w:rsidRPr="002E59AF">
          <w:rPr>
            <w:rStyle w:val="Hyperlink"/>
          </w:rPr>
          <w:t>Đặc tả yêu cầu upload dataset</w:t>
        </w:r>
        <w:r w:rsidR="00321C61">
          <w:rPr>
            <w:webHidden/>
          </w:rPr>
          <w:tab/>
        </w:r>
        <w:r w:rsidR="00321C61">
          <w:rPr>
            <w:webHidden/>
          </w:rPr>
          <w:fldChar w:fldCharType="begin"/>
        </w:r>
        <w:r w:rsidR="00321C61">
          <w:rPr>
            <w:webHidden/>
          </w:rPr>
          <w:instrText xml:space="preserve"> PAGEREF _Toc465458996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97" w:history="1">
        <w:r w:rsidR="00321C61" w:rsidRPr="002E59AF">
          <w:rPr>
            <w:rStyle w:val="Hyperlink"/>
          </w:rPr>
          <w:t>3.2.3.</w:t>
        </w:r>
        <w:r w:rsidR="00321C61">
          <w:rPr>
            <w:rFonts w:asciiTheme="minorHAnsi" w:eastAsiaTheme="minorEastAsia" w:hAnsiTheme="minorHAnsi"/>
            <w:sz w:val="22"/>
            <w:lang w:val="vi-VN" w:eastAsia="vi-VN"/>
          </w:rPr>
          <w:tab/>
        </w:r>
        <w:r w:rsidR="00321C61" w:rsidRPr="002E59AF">
          <w:rPr>
            <w:rStyle w:val="Hyperlink"/>
          </w:rPr>
          <w:t>Đặc tả yêu cầu chạy thực nghiệm thuật toán khuyến nghị</w:t>
        </w:r>
        <w:r w:rsidR="00321C61">
          <w:rPr>
            <w:webHidden/>
          </w:rPr>
          <w:tab/>
        </w:r>
        <w:r w:rsidR="00321C61">
          <w:rPr>
            <w:webHidden/>
          </w:rPr>
          <w:fldChar w:fldCharType="begin"/>
        </w:r>
        <w:r w:rsidR="00321C61">
          <w:rPr>
            <w:webHidden/>
          </w:rPr>
          <w:instrText xml:space="preserve"> PAGEREF _Toc465458997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8998" w:history="1">
        <w:r w:rsidR="00321C61" w:rsidRPr="002E59AF">
          <w:rPr>
            <w:rStyle w:val="Hyperlink"/>
          </w:rPr>
          <w:t>3.2.4.</w:t>
        </w:r>
        <w:r w:rsidR="00321C61">
          <w:rPr>
            <w:rFonts w:asciiTheme="minorHAnsi" w:eastAsiaTheme="minorEastAsia" w:hAnsiTheme="minorHAnsi"/>
            <w:sz w:val="22"/>
            <w:lang w:val="vi-VN" w:eastAsia="vi-VN"/>
          </w:rPr>
          <w:tab/>
        </w:r>
        <w:r w:rsidR="00321C61" w:rsidRPr="002E59AF">
          <w:rPr>
            <w:rStyle w:val="Hyperlink"/>
          </w:rPr>
          <w:t>Đặc tả chức năng chạy đánh giá thuật toán khuyến nghị</w:t>
        </w:r>
        <w:r w:rsidR="00321C61">
          <w:rPr>
            <w:webHidden/>
          </w:rPr>
          <w:tab/>
        </w:r>
        <w:r w:rsidR="00321C61">
          <w:rPr>
            <w:webHidden/>
          </w:rPr>
          <w:fldChar w:fldCharType="begin"/>
        </w:r>
        <w:r w:rsidR="00321C61">
          <w:rPr>
            <w:webHidden/>
          </w:rPr>
          <w:instrText xml:space="preserve"> PAGEREF _Toc465458998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8999" w:history="1">
        <w:r w:rsidR="00321C61" w:rsidRPr="002E59AF">
          <w:rPr>
            <w:rStyle w:val="Hyperlink"/>
            <w:rFonts w:cs="Times New Roman"/>
          </w:rPr>
          <w:t>3.3.</w:t>
        </w:r>
        <w:r w:rsidR="00321C61">
          <w:rPr>
            <w:rFonts w:asciiTheme="minorHAnsi" w:eastAsiaTheme="minorEastAsia" w:hAnsiTheme="minorHAnsi"/>
            <w:sz w:val="22"/>
            <w:lang w:val="vi-VN" w:eastAsia="vi-VN"/>
          </w:rPr>
          <w:tab/>
        </w:r>
        <w:r w:rsidR="00321C61" w:rsidRPr="002E59AF">
          <w:rPr>
            <w:rStyle w:val="Hyperlink"/>
            <w:rFonts w:cs="Times New Roman"/>
          </w:rPr>
          <w:t>Phân tích yêu cầu</w:t>
        </w:r>
        <w:r w:rsidR="00321C61">
          <w:rPr>
            <w:webHidden/>
          </w:rPr>
          <w:tab/>
        </w:r>
        <w:r w:rsidR="00321C61">
          <w:rPr>
            <w:webHidden/>
          </w:rPr>
          <w:fldChar w:fldCharType="begin"/>
        </w:r>
        <w:r w:rsidR="00321C61">
          <w:rPr>
            <w:webHidden/>
          </w:rPr>
          <w:instrText xml:space="preserve"> PAGEREF _Toc465458999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0" w:history="1">
        <w:r w:rsidR="00321C61" w:rsidRPr="002E59AF">
          <w:rPr>
            <w:rStyle w:val="Hyperlink"/>
          </w:rPr>
          <w:t>3.3.1.</w:t>
        </w:r>
        <w:r w:rsidR="00321C61">
          <w:rPr>
            <w:rFonts w:asciiTheme="minorHAnsi" w:eastAsiaTheme="minorEastAsia" w:hAnsiTheme="minorHAnsi"/>
            <w:sz w:val="22"/>
            <w:lang w:val="vi-VN" w:eastAsia="vi-VN"/>
          </w:rPr>
          <w:tab/>
        </w:r>
        <w:r w:rsidR="00321C61" w:rsidRPr="002E59AF">
          <w:rPr>
            <w:rStyle w:val="Hyperlink"/>
          </w:rPr>
          <w:t>Biểu đồ phân rã chức năng hệ thống</w:t>
        </w:r>
        <w:r w:rsidR="00321C61">
          <w:rPr>
            <w:webHidden/>
          </w:rPr>
          <w:tab/>
        </w:r>
        <w:r w:rsidR="00321C61">
          <w:rPr>
            <w:webHidden/>
          </w:rPr>
          <w:fldChar w:fldCharType="begin"/>
        </w:r>
        <w:r w:rsidR="00321C61">
          <w:rPr>
            <w:webHidden/>
          </w:rPr>
          <w:instrText xml:space="preserve"> PAGEREF _Toc465459000 \h </w:instrText>
        </w:r>
        <w:r w:rsidR="00321C61">
          <w:rPr>
            <w:webHidden/>
          </w:rPr>
        </w:r>
        <w:r w:rsidR="00321C61">
          <w:rPr>
            <w:webHidden/>
          </w:rPr>
          <w:fldChar w:fldCharType="separate"/>
        </w:r>
        <w:r w:rsidR="00321C61">
          <w:rPr>
            <w:webHidden/>
          </w:rPr>
          <w:t>27</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1" w:history="1">
        <w:r w:rsidR="00321C61" w:rsidRPr="002E59AF">
          <w:rPr>
            <w:rStyle w:val="Hyperlink"/>
          </w:rPr>
          <w:t>3.3.2.</w:t>
        </w:r>
        <w:r w:rsidR="00321C61">
          <w:rPr>
            <w:rFonts w:asciiTheme="minorHAnsi" w:eastAsiaTheme="minorEastAsia" w:hAnsiTheme="minorHAnsi"/>
            <w:sz w:val="22"/>
            <w:lang w:val="vi-VN" w:eastAsia="vi-VN"/>
          </w:rPr>
          <w:tab/>
        </w:r>
        <w:r w:rsidR="00321C61" w:rsidRPr="002E59AF">
          <w:rPr>
            <w:rStyle w:val="Hyperlink"/>
          </w:rPr>
          <w:t>Sơ đồ tổng thể hệ thống</w:t>
        </w:r>
        <w:r w:rsidR="00321C61">
          <w:rPr>
            <w:webHidden/>
          </w:rPr>
          <w:tab/>
        </w:r>
        <w:r w:rsidR="00321C61">
          <w:rPr>
            <w:webHidden/>
          </w:rPr>
          <w:fldChar w:fldCharType="begin"/>
        </w:r>
        <w:r w:rsidR="00321C61">
          <w:rPr>
            <w:webHidden/>
          </w:rPr>
          <w:instrText xml:space="preserve"> PAGEREF _Toc465459001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2" w:history="1">
        <w:r w:rsidR="00321C61" w:rsidRPr="002E59AF">
          <w:rPr>
            <w:rStyle w:val="Hyperlink"/>
          </w:rPr>
          <w:t>3.3.3.</w:t>
        </w:r>
        <w:r w:rsidR="00321C61">
          <w:rPr>
            <w:rFonts w:asciiTheme="minorHAnsi" w:eastAsiaTheme="minorEastAsia" w:hAnsiTheme="minorHAnsi"/>
            <w:sz w:val="22"/>
            <w:lang w:val="vi-VN" w:eastAsia="vi-VN"/>
          </w:rPr>
          <w:tab/>
        </w:r>
        <w:r w:rsidR="00321C61" w:rsidRPr="002E59AF">
          <w:rPr>
            <w:rStyle w:val="Hyperlink"/>
          </w:rPr>
          <w:t>Mô tả xử lý upload dataset</w:t>
        </w:r>
        <w:r w:rsidR="00321C61">
          <w:rPr>
            <w:webHidden/>
          </w:rPr>
          <w:tab/>
        </w:r>
        <w:r w:rsidR="00321C61">
          <w:rPr>
            <w:webHidden/>
          </w:rPr>
          <w:fldChar w:fldCharType="begin"/>
        </w:r>
        <w:r w:rsidR="00321C61">
          <w:rPr>
            <w:webHidden/>
          </w:rPr>
          <w:instrText xml:space="preserve"> PAGEREF _Toc465459002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3" w:history="1">
        <w:r w:rsidR="00321C61" w:rsidRPr="002E59AF">
          <w:rPr>
            <w:rStyle w:val="Hyperlink"/>
          </w:rPr>
          <w:t>3.3.4.</w:t>
        </w:r>
        <w:r w:rsidR="00321C61">
          <w:rPr>
            <w:rFonts w:asciiTheme="minorHAnsi" w:eastAsiaTheme="minorEastAsia" w:hAnsiTheme="minorHAnsi"/>
            <w:sz w:val="22"/>
            <w:lang w:val="vi-VN" w:eastAsia="vi-VN"/>
          </w:rPr>
          <w:tab/>
        </w:r>
        <w:r w:rsidR="00321C61" w:rsidRPr="002E59AF">
          <w:rPr>
            <w:rStyle w:val="Hyperlink"/>
          </w:rPr>
          <w:t>Mô tả xử lý chạy các thuật toán khuyến nghị</w:t>
        </w:r>
        <w:r w:rsidR="00321C61">
          <w:rPr>
            <w:webHidden/>
          </w:rPr>
          <w:tab/>
        </w:r>
        <w:r w:rsidR="00321C61">
          <w:rPr>
            <w:webHidden/>
          </w:rPr>
          <w:fldChar w:fldCharType="begin"/>
        </w:r>
        <w:r w:rsidR="00321C61">
          <w:rPr>
            <w:webHidden/>
          </w:rPr>
          <w:instrText xml:space="preserve"> PAGEREF _Toc465459003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4" w:history="1">
        <w:r w:rsidR="00321C61" w:rsidRPr="002E59AF">
          <w:rPr>
            <w:rStyle w:val="Hyperlink"/>
          </w:rPr>
          <w:t>3.3.5.</w:t>
        </w:r>
        <w:r w:rsidR="00321C61">
          <w:rPr>
            <w:rFonts w:asciiTheme="minorHAnsi" w:eastAsiaTheme="minorEastAsia" w:hAnsiTheme="minorHAnsi"/>
            <w:sz w:val="22"/>
            <w:lang w:val="vi-VN" w:eastAsia="vi-VN"/>
          </w:rPr>
          <w:tab/>
        </w:r>
        <w:r w:rsidR="00321C61" w:rsidRPr="002E59AF">
          <w:rPr>
            <w:rStyle w:val="Hyperlink"/>
          </w:rPr>
          <w:t>Mô tả xử lý chạy đánh giá các thuật toán khuyến nghị</w:t>
        </w:r>
        <w:r w:rsidR="00321C61">
          <w:rPr>
            <w:webHidden/>
          </w:rPr>
          <w:tab/>
        </w:r>
        <w:r w:rsidR="00321C61">
          <w:rPr>
            <w:webHidden/>
          </w:rPr>
          <w:fldChar w:fldCharType="begin"/>
        </w:r>
        <w:r w:rsidR="00321C61">
          <w:rPr>
            <w:webHidden/>
          </w:rPr>
          <w:instrText xml:space="preserve"> PAGEREF _Toc465459004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05" w:history="1">
        <w:r w:rsidR="00321C61" w:rsidRPr="002E59AF">
          <w:rPr>
            <w:rStyle w:val="Hyperlink"/>
            <w:rFonts w:cs="Times New Roman"/>
          </w:rPr>
          <w:t>3.4.</w:t>
        </w:r>
        <w:r w:rsidR="00321C61">
          <w:rPr>
            <w:rFonts w:asciiTheme="minorHAnsi" w:eastAsiaTheme="minorEastAsia" w:hAnsiTheme="minorHAnsi"/>
            <w:sz w:val="22"/>
            <w:lang w:val="vi-VN" w:eastAsia="vi-VN"/>
          </w:rPr>
          <w:tab/>
        </w:r>
        <w:r w:rsidR="00321C61" w:rsidRPr="002E59AF">
          <w:rPr>
            <w:rStyle w:val="Hyperlink"/>
            <w:rFonts w:cs="Times New Roman"/>
          </w:rPr>
          <w:t>Kiến trúc hệ thống</w:t>
        </w:r>
        <w:r w:rsidR="00321C61">
          <w:rPr>
            <w:webHidden/>
          </w:rPr>
          <w:tab/>
        </w:r>
        <w:r w:rsidR="00321C61">
          <w:rPr>
            <w:webHidden/>
          </w:rPr>
          <w:fldChar w:fldCharType="begin"/>
        </w:r>
        <w:r w:rsidR="00321C61">
          <w:rPr>
            <w:webHidden/>
          </w:rPr>
          <w:instrText xml:space="preserve"> PAGEREF _Toc465459005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6" w:history="1">
        <w:r w:rsidR="00321C61" w:rsidRPr="002E59AF">
          <w:rPr>
            <w:rStyle w:val="Hyperlink"/>
          </w:rPr>
          <w:t>3.4.1.</w:t>
        </w:r>
        <w:r w:rsidR="00321C61">
          <w:rPr>
            <w:rFonts w:asciiTheme="minorHAnsi" w:eastAsiaTheme="minorEastAsia" w:hAnsiTheme="minorHAnsi"/>
            <w:sz w:val="22"/>
            <w:lang w:val="vi-VN" w:eastAsia="vi-VN"/>
          </w:rPr>
          <w:tab/>
        </w:r>
        <w:r w:rsidR="00321C61" w:rsidRPr="002E59AF">
          <w:rPr>
            <w:rStyle w:val="Hyperlink"/>
          </w:rPr>
          <w:t>Kiến trúc tổng quát</w:t>
        </w:r>
        <w:r w:rsidR="00321C61">
          <w:rPr>
            <w:webHidden/>
          </w:rPr>
          <w:tab/>
        </w:r>
        <w:r w:rsidR="00321C61">
          <w:rPr>
            <w:webHidden/>
          </w:rPr>
          <w:fldChar w:fldCharType="begin"/>
        </w:r>
        <w:r w:rsidR="00321C61">
          <w:rPr>
            <w:webHidden/>
          </w:rPr>
          <w:instrText xml:space="preserve"> PAGEREF _Toc465459006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7" w:history="1">
        <w:r w:rsidR="00321C61" w:rsidRPr="002E59AF">
          <w:rPr>
            <w:rStyle w:val="Hyperlink"/>
          </w:rPr>
          <w:t>3.4.2.</w:t>
        </w:r>
        <w:r w:rsidR="00321C61">
          <w:rPr>
            <w:rFonts w:asciiTheme="minorHAnsi" w:eastAsiaTheme="minorEastAsia" w:hAnsiTheme="minorHAnsi"/>
            <w:sz w:val="22"/>
            <w:lang w:val="vi-VN" w:eastAsia="vi-VN"/>
          </w:rPr>
          <w:tab/>
        </w:r>
        <w:r w:rsidR="00321C61" w:rsidRPr="002E59AF">
          <w:rPr>
            <w:rStyle w:val="Hyperlink"/>
          </w:rPr>
          <w:t>Các thành phần trong kiến trúc</w:t>
        </w:r>
        <w:r w:rsidR="00321C61">
          <w:rPr>
            <w:webHidden/>
          </w:rPr>
          <w:tab/>
        </w:r>
        <w:r w:rsidR="00321C61">
          <w:rPr>
            <w:webHidden/>
          </w:rPr>
          <w:fldChar w:fldCharType="begin"/>
        </w:r>
        <w:r w:rsidR="00321C61">
          <w:rPr>
            <w:webHidden/>
          </w:rPr>
          <w:instrText xml:space="preserve"> PAGEREF _Toc465459007 \h </w:instrText>
        </w:r>
        <w:r w:rsidR="00321C61">
          <w:rPr>
            <w:webHidden/>
          </w:rPr>
        </w:r>
        <w:r w:rsidR="00321C61">
          <w:rPr>
            <w:webHidden/>
          </w:rPr>
          <w:fldChar w:fldCharType="separate"/>
        </w:r>
        <w:r w:rsidR="00321C61">
          <w:rPr>
            <w:webHidden/>
          </w:rPr>
          <w:t>30</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08" w:history="1">
        <w:r w:rsidR="00321C61" w:rsidRPr="002E59AF">
          <w:rPr>
            <w:rStyle w:val="Hyperlink"/>
            <w:rFonts w:cs="Times New Roman"/>
          </w:rPr>
          <w:t>3.5.</w:t>
        </w:r>
        <w:r w:rsidR="00321C61">
          <w:rPr>
            <w:rFonts w:asciiTheme="minorHAnsi" w:eastAsiaTheme="minorEastAsia" w:hAnsiTheme="minorHAnsi"/>
            <w:sz w:val="22"/>
            <w:lang w:val="vi-VN" w:eastAsia="vi-VN"/>
          </w:rPr>
          <w:tab/>
        </w:r>
        <w:r w:rsidR="00321C61" w:rsidRPr="002E59AF">
          <w:rPr>
            <w:rStyle w:val="Hyperlink"/>
            <w:rFonts w:cs="Times New Roman"/>
          </w:rPr>
          <w:t>Thiết kế dữ liệu</w:t>
        </w:r>
        <w:r w:rsidR="00321C61">
          <w:rPr>
            <w:webHidden/>
          </w:rPr>
          <w:tab/>
        </w:r>
        <w:r w:rsidR="00321C61">
          <w:rPr>
            <w:webHidden/>
          </w:rPr>
          <w:fldChar w:fldCharType="begin"/>
        </w:r>
        <w:r w:rsidR="00321C61">
          <w:rPr>
            <w:webHidden/>
          </w:rPr>
          <w:instrText xml:space="preserve"> PAGEREF _Toc465459008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09" w:history="1">
        <w:r w:rsidR="00321C61" w:rsidRPr="002E59AF">
          <w:rPr>
            <w:rStyle w:val="Hyperlink"/>
          </w:rPr>
          <w:t>3.5.1.</w:t>
        </w:r>
        <w:r w:rsidR="00321C61">
          <w:rPr>
            <w:rFonts w:asciiTheme="minorHAnsi" w:eastAsiaTheme="minorEastAsia" w:hAnsiTheme="minorHAnsi"/>
            <w:sz w:val="22"/>
            <w:lang w:val="vi-VN" w:eastAsia="vi-VN"/>
          </w:rPr>
          <w:tab/>
        </w:r>
        <w:r w:rsidR="00321C61" w:rsidRPr="002E59AF">
          <w:rPr>
            <w:rStyle w:val="Hyperlink"/>
          </w:rPr>
          <w:t>System database</w:t>
        </w:r>
        <w:r w:rsidR="00321C61">
          <w:rPr>
            <w:webHidden/>
          </w:rPr>
          <w:tab/>
        </w:r>
        <w:r w:rsidR="00321C61">
          <w:rPr>
            <w:webHidden/>
          </w:rPr>
          <w:fldChar w:fldCharType="begin"/>
        </w:r>
        <w:r w:rsidR="00321C61">
          <w:rPr>
            <w:webHidden/>
          </w:rPr>
          <w:instrText xml:space="preserve"> PAGEREF _Toc465459009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9010" w:history="1">
        <w:r w:rsidR="00321C61" w:rsidRPr="002E59AF">
          <w:rPr>
            <w:rStyle w:val="Hyperlink"/>
          </w:rPr>
          <w:t>3.5.1.1.</w:t>
        </w:r>
        <w:r w:rsidR="00321C61">
          <w:rPr>
            <w:rFonts w:asciiTheme="minorHAnsi" w:eastAsiaTheme="minorEastAsia" w:hAnsiTheme="minorHAnsi"/>
            <w:sz w:val="22"/>
            <w:lang w:val="vi-VN" w:eastAsia="vi-VN"/>
          </w:rPr>
          <w:tab/>
        </w:r>
        <w:r w:rsidR="00321C61" w:rsidRPr="002E59AF">
          <w:rPr>
            <w:rStyle w:val="Hyperlink"/>
          </w:rPr>
          <w:t>Bảng  USER</w:t>
        </w:r>
        <w:r w:rsidR="00321C61">
          <w:rPr>
            <w:webHidden/>
          </w:rPr>
          <w:tab/>
        </w:r>
        <w:r w:rsidR="00321C61">
          <w:rPr>
            <w:webHidden/>
          </w:rPr>
          <w:fldChar w:fldCharType="begin"/>
        </w:r>
        <w:r w:rsidR="00321C61">
          <w:rPr>
            <w:webHidden/>
          </w:rPr>
          <w:instrText xml:space="preserve"> PAGEREF _Toc465459010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D86FF2">
      <w:pPr>
        <w:pStyle w:val="TOC4"/>
        <w:tabs>
          <w:tab w:val="left" w:pos="1780"/>
          <w:tab w:val="right" w:leader="dot" w:pos="8777"/>
        </w:tabs>
        <w:rPr>
          <w:rFonts w:asciiTheme="minorHAnsi" w:eastAsiaTheme="minorEastAsia" w:hAnsiTheme="minorHAnsi"/>
          <w:sz w:val="22"/>
          <w:lang w:val="vi-VN" w:eastAsia="vi-VN"/>
        </w:rPr>
      </w:pPr>
      <w:hyperlink w:anchor="_Toc465459011" w:history="1">
        <w:r w:rsidR="00321C61" w:rsidRPr="002E59AF">
          <w:rPr>
            <w:rStyle w:val="Hyperlink"/>
          </w:rPr>
          <w:t>3.5.1.2.</w:t>
        </w:r>
        <w:r w:rsidR="00321C61">
          <w:rPr>
            <w:rFonts w:asciiTheme="minorHAnsi" w:eastAsiaTheme="minorEastAsia" w:hAnsiTheme="minorHAnsi"/>
            <w:sz w:val="22"/>
            <w:lang w:val="vi-VN" w:eastAsia="vi-VN"/>
          </w:rPr>
          <w:tab/>
        </w:r>
        <w:r w:rsidR="00321C61" w:rsidRPr="002E59AF">
          <w:rPr>
            <w:rStyle w:val="Hyperlink"/>
          </w:rPr>
          <w:t>Bảng Task</w:t>
        </w:r>
        <w:r w:rsidR="00321C61">
          <w:rPr>
            <w:webHidden/>
          </w:rPr>
          <w:tab/>
        </w:r>
        <w:r w:rsidR="00321C61">
          <w:rPr>
            <w:webHidden/>
          </w:rPr>
          <w:fldChar w:fldCharType="begin"/>
        </w:r>
        <w:r w:rsidR="00321C61">
          <w:rPr>
            <w:webHidden/>
          </w:rPr>
          <w:instrText xml:space="preserve"> PAGEREF _Toc465459011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12" w:history="1">
        <w:r w:rsidR="00321C61" w:rsidRPr="002E59AF">
          <w:rPr>
            <w:rStyle w:val="Hyperlink"/>
          </w:rPr>
          <w:t>3.5.2.</w:t>
        </w:r>
        <w:r w:rsidR="00321C61">
          <w:rPr>
            <w:rFonts w:asciiTheme="minorHAnsi" w:eastAsiaTheme="minorEastAsia" w:hAnsiTheme="minorHAnsi"/>
            <w:sz w:val="22"/>
            <w:lang w:val="vi-VN" w:eastAsia="vi-VN"/>
          </w:rPr>
          <w:tab/>
        </w:r>
        <w:r w:rsidR="00321C61" w:rsidRPr="002E59AF">
          <w:rPr>
            <w:rStyle w:val="Hyperlink"/>
          </w:rPr>
          <w:t>User Dataset</w:t>
        </w:r>
        <w:r w:rsidR="00321C61">
          <w:rPr>
            <w:webHidden/>
          </w:rPr>
          <w:tab/>
        </w:r>
        <w:r w:rsidR="00321C61">
          <w:rPr>
            <w:webHidden/>
          </w:rPr>
          <w:fldChar w:fldCharType="begin"/>
        </w:r>
        <w:r w:rsidR="00321C61">
          <w:rPr>
            <w:webHidden/>
          </w:rPr>
          <w:instrText xml:space="preserve"> PAGEREF _Toc465459012 \h </w:instrText>
        </w:r>
        <w:r w:rsidR="00321C61">
          <w:rPr>
            <w:webHidden/>
          </w:rPr>
        </w:r>
        <w:r w:rsidR="00321C61">
          <w:rPr>
            <w:webHidden/>
          </w:rPr>
          <w:fldChar w:fldCharType="separate"/>
        </w:r>
        <w:r w:rsidR="00321C61">
          <w:rPr>
            <w:webHidden/>
          </w:rPr>
          <w:t>33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13" w:history="1">
        <w:r w:rsidR="00321C61" w:rsidRPr="002E59AF">
          <w:rPr>
            <w:rStyle w:val="Hyperlink"/>
            <w:rFonts w:cs="Times New Roman"/>
          </w:rPr>
          <w:t>3.6.</w:t>
        </w:r>
        <w:r w:rsidR="00321C61">
          <w:rPr>
            <w:rFonts w:asciiTheme="minorHAnsi" w:eastAsiaTheme="minorEastAsia" w:hAnsiTheme="minorHAnsi"/>
            <w:sz w:val="22"/>
            <w:lang w:val="vi-VN" w:eastAsia="vi-VN"/>
          </w:rPr>
          <w:tab/>
        </w:r>
        <w:r w:rsidR="00321C61" w:rsidRPr="002E59AF">
          <w:rPr>
            <w:rStyle w:val="Hyperlink"/>
            <w:rFonts w:cs="Times New Roman"/>
          </w:rPr>
          <w:t>Thiết kế giao diện</w:t>
        </w:r>
        <w:r w:rsidR="00321C61">
          <w:rPr>
            <w:webHidden/>
          </w:rPr>
          <w:tab/>
        </w:r>
        <w:r w:rsidR="00321C61">
          <w:rPr>
            <w:webHidden/>
          </w:rPr>
          <w:fldChar w:fldCharType="begin"/>
        </w:r>
        <w:r w:rsidR="00321C61">
          <w:rPr>
            <w:webHidden/>
          </w:rPr>
          <w:instrText xml:space="preserve"> PAGEREF _Toc465459013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14" w:history="1">
        <w:r w:rsidR="00321C61" w:rsidRPr="002E59AF">
          <w:rPr>
            <w:rStyle w:val="Hyperlink"/>
          </w:rPr>
          <w:t>3.6.1.</w:t>
        </w:r>
        <w:r w:rsidR="00321C61">
          <w:rPr>
            <w:rFonts w:asciiTheme="minorHAnsi" w:eastAsiaTheme="minorEastAsia" w:hAnsiTheme="minorHAnsi"/>
            <w:sz w:val="22"/>
            <w:lang w:val="vi-VN" w:eastAsia="vi-VN"/>
          </w:rPr>
          <w:tab/>
        </w:r>
        <w:r w:rsidR="00321C61" w:rsidRPr="002E59AF">
          <w:rPr>
            <w:rStyle w:val="Hyperlink"/>
          </w:rPr>
          <w:t>Giao diện đăng nhập</w:t>
        </w:r>
        <w:r w:rsidR="00321C61">
          <w:rPr>
            <w:webHidden/>
          </w:rPr>
          <w:tab/>
        </w:r>
        <w:r w:rsidR="00321C61">
          <w:rPr>
            <w:webHidden/>
          </w:rPr>
          <w:fldChar w:fldCharType="begin"/>
        </w:r>
        <w:r w:rsidR="00321C61">
          <w:rPr>
            <w:webHidden/>
          </w:rPr>
          <w:instrText xml:space="preserve"> PAGEREF _Toc465459014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15" w:history="1">
        <w:r w:rsidR="00321C61" w:rsidRPr="002E59AF">
          <w:rPr>
            <w:rStyle w:val="Hyperlink"/>
          </w:rPr>
          <w:t>3.6.2.</w:t>
        </w:r>
        <w:r w:rsidR="00321C61">
          <w:rPr>
            <w:rFonts w:asciiTheme="minorHAnsi" w:eastAsiaTheme="minorEastAsia" w:hAnsiTheme="minorHAnsi"/>
            <w:sz w:val="22"/>
            <w:lang w:val="vi-VN" w:eastAsia="vi-VN"/>
          </w:rPr>
          <w:tab/>
        </w:r>
        <w:r w:rsidR="00321C61" w:rsidRPr="002E59AF">
          <w:rPr>
            <w:rStyle w:val="Hyperlink"/>
          </w:rPr>
          <w:t>Giao diện upload dataset</w:t>
        </w:r>
        <w:r w:rsidR="00321C61">
          <w:rPr>
            <w:webHidden/>
          </w:rPr>
          <w:tab/>
        </w:r>
        <w:r w:rsidR="00321C61">
          <w:rPr>
            <w:webHidden/>
          </w:rPr>
          <w:fldChar w:fldCharType="begin"/>
        </w:r>
        <w:r w:rsidR="00321C61">
          <w:rPr>
            <w:webHidden/>
          </w:rPr>
          <w:instrText xml:space="preserve"> PAGEREF _Toc465459015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16" w:history="1">
        <w:r w:rsidR="00321C61" w:rsidRPr="002E59AF">
          <w:rPr>
            <w:rStyle w:val="Hyperlink"/>
          </w:rPr>
          <w:t>3.6.3.</w:t>
        </w:r>
        <w:r w:rsidR="00321C61">
          <w:rPr>
            <w:rFonts w:asciiTheme="minorHAnsi" w:eastAsiaTheme="minorEastAsia" w:hAnsiTheme="minorHAnsi"/>
            <w:sz w:val="22"/>
            <w:lang w:val="vi-VN" w:eastAsia="vi-VN"/>
          </w:rPr>
          <w:tab/>
        </w:r>
        <w:r w:rsidR="00321C61" w:rsidRPr="002E59AF">
          <w:rPr>
            <w:rStyle w:val="Hyperlink"/>
          </w:rPr>
          <w:t>Giao diện đăng ký tài khoản</w:t>
        </w:r>
        <w:r w:rsidR="00321C61">
          <w:rPr>
            <w:webHidden/>
          </w:rPr>
          <w:tab/>
        </w:r>
        <w:r w:rsidR="00321C61">
          <w:rPr>
            <w:webHidden/>
          </w:rPr>
          <w:fldChar w:fldCharType="begin"/>
        </w:r>
        <w:r w:rsidR="00321C61">
          <w:rPr>
            <w:webHidden/>
          </w:rPr>
          <w:instrText xml:space="preserve"> PAGEREF _Toc465459016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17" w:history="1">
        <w:r w:rsidR="00321C61" w:rsidRPr="002E59AF">
          <w:rPr>
            <w:rStyle w:val="Hyperlink"/>
          </w:rPr>
          <w:t>3.6.4.</w:t>
        </w:r>
        <w:r w:rsidR="00321C61">
          <w:rPr>
            <w:rFonts w:asciiTheme="minorHAnsi" w:eastAsiaTheme="minorEastAsia" w:hAnsiTheme="minorHAnsi"/>
            <w:sz w:val="22"/>
            <w:lang w:val="vi-VN" w:eastAsia="vi-VN"/>
          </w:rPr>
          <w:tab/>
        </w:r>
        <w:r w:rsidR="00321C61" w:rsidRPr="002E59AF">
          <w:rPr>
            <w:rStyle w:val="Hyperlink"/>
          </w:rPr>
          <w:t>Giao diện chạy thực thực nghiệm</w:t>
        </w:r>
        <w:r w:rsidR="00321C61">
          <w:rPr>
            <w:webHidden/>
          </w:rPr>
          <w:tab/>
        </w:r>
        <w:r w:rsidR="00321C61">
          <w:rPr>
            <w:webHidden/>
          </w:rPr>
          <w:fldChar w:fldCharType="begin"/>
        </w:r>
        <w:r w:rsidR="00321C61">
          <w:rPr>
            <w:webHidden/>
          </w:rPr>
          <w:instrText xml:space="preserve"> PAGEREF _Toc465459017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18" w:history="1">
        <w:r w:rsidR="00321C61" w:rsidRPr="002E59AF">
          <w:rPr>
            <w:rStyle w:val="Hyperlink"/>
          </w:rPr>
          <w:t>3.6.5.</w:t>
        </w:r>
        <w:r w:rsidR="00321C61">
          <w:rPr>
            <w:rFonts w:asciiTheme="minorHAnsi" w:eastAsiaTheme="minorEastAsia" w:hAnsiTheme="minorHAnsi"/>
            <w:sz w:val="22"/>
            <w:lang w:val="vi-VN" w:eastAsia="vi-VN"/>
          </w:rPr>
          <w:tab/>
        </w:r>
        <w:r w:rsidR="00321C61" w:rsidRPr="002E59AF">
          <w:rPr>
            <w:rStyle w:val="Hyperlink"/>
          </w:rPr>
          <w:t>Giao diện xem kết quả thực nghiệm</w:t>
        </w:r>
        <w:r w:rsidR="00321C61">
          <w:rPr>
            <w:webHidden/>
          </w:rPr>
          <w:tab/>
        </w:r>
        <w:r w:rsidR="00321C61">
          <w:rPr>
            <w:webHidden/>
          </w:rPr>
          <w:fldChar w:fldCharType="begin"/>
        </w:r>
        <w:r w:rsidR="00321C61">
          <w:rPr>
            <w:webHidden/>
          </w:rPr>
          <w:instrText xml:space="preserve"> PAGEREF _Toc465459018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19" w:history="1">
        <w:r w:rsidR="00321C61" w:rsidRPr="002E59AF">
          <w:rPr>
            <w:rStyle w:val="Hyperlink"/>
          </w:rPr>
          <w:t>3.7.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_Toc465459019 \h </w:instrText>
        </w:r>
        <w:r w:rsidR="00321C61">
          <w:rPr>
            <w:webHidden/>
          </w:rPr>
        </w:r>
        <w:r w:rsidR="00321C61">
          <w:rPr>
            <w:webHidden/>
          </w:rPr>
          <w:fldChar w:fldCharType="separate"/>
        </w:r>
        <w:r w:rsidR="00321C61">
          <w:rPr>
            <w:webHidden/>
          </w:rPr>
          <w:t>43</w:t>
        </w:r>
        <w:r w:rsidR="00321C61">
          <w:rPr>
            <w:webHidden/>
          </w:rPr>
          <w:fldChar w:fldCharType="end"/>
        </w:r>
      </w:hyperlink>
    </w:p>
    <w:p w:rsidR="00321C61" w:rsidRDefault="00D86FF2">
      <w:pPr>
        <w:pStyle w:val="TOC1"/>
        <w:tabs>
          <w:tab w:val="left" w:pos="1540"/>
          <w:tab w:val="right" w:leader="dot" w:pos="8777"/>
        </w:tabs>
        <w:rPr>
          <w:rFonts w:asciiTheme="minorHAnsi" w:eastAsiaTheme="minorEastAsia" w:hAnsiTheme="minorHAnsi"/>
          <w:sz w:val="22"/>
          <w:lang w:val="vi-VN" w:eastAsia="vi-VN"/>
        </w:rPr>
      </w:pPr>
      <w:hyperlink w:anchor="_Toc465459020" w:history="1">
        <w:r w:rsidR="00321C61" w:rsidRPr="002E59AF">
          <w:rPr>
            <w:rStyle w:val="Hyperlink"/>
          </w:rPr>
          <w:t>Chương 4.</w:t>
        </w:r>
        <w:r w:rsidR="00321C61">
          <w:rPr>
            <w:rFonts w:asciiTheme="minorHAnsi" w:eastAsiaTheme="minorEastAsia" w:hAnsiTheme="minorHAnsi"/>
            <w:sz w:val="22"/>
            <w:lang w:val="vi-VN" w:eastAsia="vi-VN"/>
          </w:rPr>
          <w:tab/>
        </w:r>
        <w:r w:rsidR="00321C61" w:rsidRPr="002E59AF">
          <w:rPr>
            <w:rStyle w:val="Hyperlink"/>
          </w:rPr>
          <w:t>THIẾT LẬP THỰC NGHIỆM</w:t>
        </w:r>
        <w:r w:rsidR="00321C61">
          <w:rPr>
            <w:webHidden/>
          </w:rPr>
          <w:tab/>
        </w:r>
        <w:r w:rsidR="00321C61">
          <w:rPr>
            <w:webHidden/>
          </w:rPr>
          <w:fldChar w:fldCharType="begin"/>
        </w:r>
        <w:r w:rsidR="00321C61">
          <w:rPr>
            <w:webHidden/>
          </w:rPr>
          <w:instrText xml:space="preserve"> PAGEREF _Toc465459020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1" w:history="1">
        <w:r w:rsidR="00321C61" w:rsidRPr="002E59AF">
          <w:rPr>
            <w:rStyle w:val="Hyperlink"/>
          </w:rPr>
          <w:t>4.1.</w:t>
        </w:r>
        <w:r w:rsidR="00321C61">
          <w:rPr>
            <w:rFonts w:asciiTheme="minorHAnsi" w:eastAsiaTheme="minorEastAsia" w:hAnsiTheme="minorHAnsi"/>
            <w:sz w:val="22"/>
            <w:lang w:val="vi-VN" w:eastAsia="vi-VN"/>
          </w:rPr>
          <w:tab/>
        </w:r>
        <w:r w:rsidR="00321C61" w:rsidRPr="002E59AF">
          <w:rPr>
            <w:rStyle w:val="Hyperlink"/>
          </w:rPr>
          <w:t>Dẫn nhập</w:t>
        </w:r>
        <w:r w:rsidR="00321C61">
          <w:rPr>
            <w:webHidden/>
          </w:rPr>
          <w:tab/>
        </w:r>
        <w:r w:rsidR="00321C61">
          <w:rPr>
            <w:webHidden/>
          </w:rPr>
          <w:fldChar w:fldCharType="begin"/>
        </w:r>
        <w:r w:rsidR="00321C61">
          <w:rPr>
            <w:webHidden/>
          </w:rPr>
          <w:instrText xml:space="preserve"> PAGEREF _Toc465459021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2" w:history="1">
        <w:r w:rsidR="00321C61" w:rsidRPr="002E59AF">
          <w:rPr>
            <w:rStyle w:val="Hyperlink"/>
          </w:rPr>
          <w:t>4.2.</w:t>
        </w:r>
        <w:r w:rsidR="00321C61">
          <w:rPr>
            <w:rFonts w:asciiTheme="minorHAnsi" w:eastAsiaTheme="minorEastAsia" w:hAnsiTheme="minorHAnsi"/>
            <w:sz w:val="22"/>
            <w:lang w:val="vi-VN" w:eastAsia="vi-VN"/>
          </w:rPr>
          <w:tab/>
        </w:r>
        <w:r w:rsidR="00321C61" w:rsidRPr="002E59AF">
          <w:rPr>
            <w:rStyle w:val="Hyperlink"/>
          </w:rPr>
          <w:t>Môi trường thực nghiệm</w:t>
        </w:r>
        <w:r w:rsidR="00321C61">
          <w:rPr>
            <w:webHidden/>
          </w:rPr>
          <w:tab/>
        </w:r>
        <w:r w:rsidR="00321C61">
          <w:rPr>
            <w:webHidden/>
          </w:rPr>
          <w:fldChar w:fldCharType="begin"/>
        </w:r>
        <w:r w:rsidR="00321C61">
          <w:rPr>
            <w:webHidden/>
          </w:rPr>
          <w:instrText xml:space="preserve"> PAGEREF _Toc465459022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3" w:history="1">
        <w:r w:rsidR="00321C61" w:rsidRPr="002E59AF">
          <w:rPr>
            <w:rStyle w:val="Hyperlink"/>
          </w:rPr>
          <w:t>4.3.</w:t>
        </w:r>
        <w:r w:rsidR="00321C61">
          <w:rPr>
            <w:rFonts w:asciiTheme="minorHAnsi" w:eastAsiaTheme="minorEastAsia" w:hAnsiTheme="minorHAnsi"/>
            <w:sz w:val="22"/>
            <w:lang w:val="vi-VN" w:eastAsia="vi-VN"/>
          </w:rPr>
          <w:tab/>
        </w:r>
        <w:r w:rsidR="00321C61" w:rsidRPr="002E59AF">
          <w:rPr>
            <w:rStyle w:val="Hyperlink"/>
          </w:rPr>
          <w:t>Dữ liệu thực nghiệm</w:t>
        </w:r>
        <w:r w:rsidR="00321C61">
          <w:rPr>
            <w:webHidden/>
          </w:rPr>
          <w:tab/>
        </w:r>
        <w:r w:rsidR="00321C61">
          <w:rPr>
            <w:webHidden/>
          </w:rPr>
          <w:fldChar w:fldCharType="begin"/>
        </w:r>
        <w:r w:rsidR="00321C61">
          <w:rPr>
            <w:webHidden/>
          </w:rPr>
          <w:instrText xml:space="preserve"> PAGEREF _Toc465459023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24" w:history="1">
        <w:r w:rsidR="00321C61" w:rsidRPr="002E59AF">
          <w:rPr>
            <w:rStyle w:val="Hyperlink"/>
          </w:rPr>
          <w:t>4.3.1.</w:t>
        </w:r>
        <w:r w:rsidR="00321C61">
          <w:rPr>
            <w:rFonts w:asciiTheme="minorHAnsi" w:eastAsiaTheme="minorEastAsia" w:hAnsiTheme="minorHAnsi"/>
            <w:sz w:val="22"/>
            <w:lang w:val="vi-VN" w:eastAsia="vi-VN"/>
          </w:rPr>
          <w:tab/>
        </w:r>
        <w:r w:rsidR="00321C61" w:rsidRPr="002E59AF">
          <w:rPr>
            <w:rStyle w:val="Hyperlink"/>
          </w:rPr>
          <w:t>Thống kê về bộ dữ liệu (dataset)</w:t>
        </w:r>
        <w:r w:rsidR="00321C61">
          <w:rPr>
            <w:webHidden/>
          </w:rPr>
          <w:tab/>
        </w:r>
        <w:r w:rsidR="00321C61">
          <w:rPr>
            <w:webHidden/>
          </w:rPr>
          <w:fldChar w:fldCharType="begin"/>
        </w:r>
        <w:r w:rsidR="00321C61">
          <w:rPr>
            <w:webHidden/>
          </w:rPr>
          <w:instrText xml:space="preserve"> PAGEREF _Toc465459024 \h </w:instrText>
        </w:r>
        <w:r w:rsidR="00321C61">
          <w:rPr>
            <w:webHidden/>
          </w:rPr>
        </w:r>
        <w:r w:rsidR="00321C61">
          <w:rPr>
            <w:webHidden/>
          </w:rPr>
          <w:fldChar w:fldCharType="separate"/>
        </w:r>
        <w:r w:rsidR="00321C61">
          <w:rPr>
            <w:webHidden/>
          </w:rPr>
          <w:t>44</w:t>
        </w:r>
        <w:r w:rsidR="00321C61">
          <w:rPr>
            <w:webHidden/>
          </w:rPr>
          <w:fldChar w:fldCharType="end"/>
        </w:r>
      </w:hyperlink>
    </w:p>
    <w:p w:rsidR="00321C61" w:rsidRDefault="00D86FF2">
      <w:pPr>
        <w:pStyle w:val="TOC3"/>
        <w:tabs>
          <w:tab w:val="left" w:pos="1540"/>
          <w:tab w:val="right" w:leader="dot" w:pos="8777"/>
        </w:tabs>
        <w:rPr>
          <w:rFonts w:asciiTheme="minorHAnsi" w:eastAsiaTheme="minorEastAsia" w:hAnsiTheme="minorHAnsi"/>
          <w:sz w:val="22"/>
          <w:lang w:val="vi-VN" w:eastAsia="vi-VN"/>
        </w:rPr>
      </w:pPr>
      <w:hyperlink w:anchor="_Toc465459025" w:history="1">
        <w:r w:rsidR="00321C61" w:rsidRPr="002E59AF">
          <w:rPr>
            <w:rStyle w:val="Hyperlink"/>
          </w:rPr>
          <w:t>4.3.2.</w:t>
        </w:r>
        <w:r w:rsidR="00321C61">
          <w:rPr>
            <w:rFonts w:asciiTheme="minorHAnsi" w:eastAsiaTheme="minorEastAsia" w:hAnsiTheme="minorHAnsi"/>
            <w:sz w:val="22"/>
            <w:lang w:val="vi-VN" w:eastAsia="vi-VN"/>
          </w:rPr>
          <w:tab/>
        </w:r>
        <w:r w:rsidR="00321C61" w:rsidRPr="002E59AF">
          <w:rPr>
            <w:rStyle w:val="Hyperlink"/>
          </w:rPr>
          <w:t>Nhận xét về bộ dữ liệu</w:t>
        </w:r>
        <w:r w:rsidR="00321C61">
          <w:rPr>
            <w:webHidden/>
          </w:rPr>
          <w:tab/>
        </w:r>
        <w:r w:rsidR="00321C61">
          <w:rPr>
            <w:webHidden/>
          </w:rPr>
          <w:fldChar w:fldCharType="begin"/>
        </w:r>
        <w:r w:rsidR="00321C61">
          <w:rPr>
            <w:webHidden/>
          </w:rPr>
          <w:instrText xml:space="preserve"> PAGEREF _Toc465459025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6" w:history="1">
        <w:r w:rsidR="00321C61" w:rsidRPr="002E59AF">
          <w:rPr>
            <w:rStyle w:val="Hyperlink"/>
          </w:rPr>
          <w:t>4.4.</w:t>
        </w:r>
        <w:r w:rsidR="00321C61">
          <w:rPr>
            <w:rFonts w:asciiTheme="minorHAnsi" w:eastAsiaTheme="minorEastAsia" w:hAnsiTheme="minorHAnsi"/>
            <w:sz w:val="22"/>
            <w:lang w:val="vi-VN" w:eastAsia="vi-VN"/>
          </w:rPr>
          <w:tab/>
        </w:r>
        <w:r w:rsidR="00321C61" w:rsidRPr="002E59AF">
          <w:rPr>
            <w:rStyle w:val="Hyperlink"/>
          </w:rPr>
          <w:t>Cách tiến hành thực nghiệm</w:t>
        </w:r>
        <w:r w:rsidR="00321C61">
          <w:rPr>
            <w:webHidden/>
          </w:rPr>
          <w:tab/>
        </w:r>
        <w:r w:rsidR="00321C61">
          <w:rPr>
            <w:webHidden/>
          </w:rPr>
          <w:fldChar w:fldCharType="begin"/>
        </w:r>
        <w:r w:rsidR="00321C61">
          <w:rPr>
            <w:webHidden/>
          </w:rPr>
          <w:instrText xml:space="preserve"> PAGEREF _Toc465459026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7" w:history="1">
        <w:r w:rsidR="00321C61" w:rsidRPr="002E59AF">
          <w:rPr>
            <w:rStyle w:val="Hyperlink"/>
          </w:rPr>
          <w:t>4.5.</w:t>
        </w:r>
        <w:r w:rsidR="00321C61">
          <w:rPr>
            <w:rFonts w:asciiTheme="minorHAnsi" w:eastAsiaTheme="minorEastAsia" w:hAnsiTheme="minorHAnsi"/>
            <w:sz w:val="22"/>
            <w:lang w:val="vi-VN" w:eastAsia="vi-VN"/>
          </w:rPr>
          <w:tab/>
        </w:r>
        <w:r w:rsidR="00321C61" w:rsidRPr="002E59AF">
          <w:rPr>
            <w:rStyle w:val="Hyperlink"/>
          </w:rPr>
          <w:t>Kết quả thực nghiệm</w:t>
        </w:r>
        <w:r w:rsidR="00321C61">
          <w:rPr>
            <w:webHidden/>
          </w:rPr>
          <w:tab/>
        </w:r>
        <w:r w:rsidR="00321C61">
          <w:rPr>
            <w:webHidden/>
          </w:rPr>
          <w:fldChar w:fldCharType="begin"/>
        </w:r>
        <w:r w:rsidR="00321C61">
          <w:rPr>
            <w:webHidden/>
          </w:rPr>
          <w:instrText xml:space="preserve"> PAGEREF _Toc465459027 \h </w:instrText>
        </w:r>
        <w:r w:rsidR="00321C61">
          <w:rPr>
            <w:webHidden/>
          </w:rPr>
        </w:r>
        <w:r w:rsidR="00321C61">
          <w:rPr>
            <w:webHidden/>
          </w:rPr>
          <w:fldChar w:fldCharType="separate"/>
        </w:r>
        <w:r w:rsidR="00321C61">
          <w:rPr>
            <w:webHidden/>
          </w:rPr>
          <w:t>50</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8" w:history="1">
        <w:r w:rsidR="00321C61" w:rsidRPr="002E59AF">
          <w:rPr>
            <w:rStyle w:val="Hyperlink"/>
          </w:rPr>
          <w:t>4.6.</w:t>
        </w:r>
        <w:r w:rsidR="00321C61">
          <w:rPr>
            <w:rFonts w:asciiTheme="minorHAnsi" w:eastAsiaTheme="minorEastAsia" w:hAnsiTheme="minorHAnsi"/>
            <w:sz w:val="22"/>
            <w:lang w:val="vi-VN" w:eastAsia="vi-VN"/>
          </w:rPr>
          <w:tab/>
        </w:r>
        <w:r w:rsidR="00321C61" w:rsidRPr="002E59AF">
          <w:rPr>
            <w:rStyle w:val="Hyperlink"/>
          </w:rPr>
          <w:t>Nhận định về kết quả thực nghiệm</w:t>
        </w:r>
        <w:r w:rsidR="00321C61">
          <w:rPr>
            <w:webHidden/>
          </w:rPr>
          <w:tab/>
        </w:r>
        <w:r w:rsidR="00321C61">
          <w:rPr>
            <w:webHidden/>
          </w:rPr>
          <w:fldChar w:fldCharType="begin"/>
        </w:r>
        <w:r w:rsidR="00321C61">
          <w:rPr>
            <w:webHidden/>
          </w:rPr>
          <w:instrText xml:space="preserve"> PAGEREF _Toc465459028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29" w:history="1">
        <w:r w:rsidR="00321C61" w:rsidRPr="002E59AF">
          <w:rPr>
            <w:rStyle w:val="Hyperlink"/>
          </w:rPr>
          <w:t>4.7.</w:t>
        </w:r>
        <w:r w:rsidR="00321C61">
          <w:rPr>
            <w:rFonts w:asciiTheme="minorHAnsi" w:eastAsiaTheme="minorEastAsia" w:hAnsiTheme="minorHAnsi"/>
            <w:sz w:val="22"/>
            <w:lang w:val="vi-VN" w:eastAsia="vi-VN"/>
          </w:rPr>
          <w:tab/>
        </w:r>
        <w:r w:rsidR="00321C61" w:rsidRPr="002E59AF">
          <w:rPr>
            <w:rStyle w:val="Hyperlink"/>
          </w:rPr>
          <w:t>Kết chương</w:t>
        </w:r>
        <w:r w:rsidR="00321C61">
          <w:rPr>
            <w:webHidden/>
          </w:rPr>
          <w:tab/>
        </w:r>
        <w:r w:rsidR="00321C61">
          <w:rPr>
            <w:webHidden/>
          </w:rPr>
          <w:fldChar w:fldCharType="begin"/>
        </w:r>
        <w:r w:rsidR="00321C61">
          <w:rPr>
            <w:webHidden/>
          </w:rPr>
          <w:instrText xml:space="preserve"> PAGEREF _Toc465459029 \h </w:instrText>
        </w:r>
        <w:r w:rsidR="00321C61">
          <w:rPr>
            <w:webHidden/>
          </w:rPr>
        </w:r>
        <w:r w:rsidR="00321C61">
          <w:rPr>
            <w:webHidden/>
          </w:rPr>
          <w:fldChar w:fldCharType="separate"/>
        </w:r>
        <w:r w:rsidR="00321C61">
          <w:rPr>
            <w:webHidden/>
          </w:rPr>
          <w:t>52</w:t>
        </w:r>
        <w:r w:rsidR="00321C61">
          <w:rPr>
            <w:webHidden/>
          </w:rPr>
          <w:fldChar w:fldCharType="end"/>
        </w:r>
      </w:hyperlink>
    </w:p>
    <w:p w:rsidR="00321C61" w:rsidRDefault="00D86FF2">
      <w:pPr>
        <w:pStyle w:val="TOC1"/>
        <w:tabs>
          <w:tab w:val="left" w:pos="1540"/>
          <w:tab w:val="right" w:leader="dot" w:pos="8777"/>
        </w:tabs>
        <w:rPr>
          <w:rFonts w:asciiTheme="minorHAnsi" w:eastAsiaTheme="minorEastAsia" w:hAnsiTheme="minorHAnsi"/>
          <w:sz w:val="22"/>
          <w:lang w:val="vi-VN" w:eastAsia="vi-VN"/>
        </w:rPr>
      </w:pPr>
      <w:hyperlink w:anchor="_Toc465459030" w:history="1">
        <w:r w:rsidR="00321C61" w:rsidRPr="002E59AF">
          <w:rPr>
            <w:rStyle w:val="Hyperlink"/>
          </w:rPr>
          <w:t>Chương 5.</w:t>
        </w:r>
        <w:r w:rsidR="00321C61">
          <w:rPr>
            <w:rFonts w:asciiTheme="minorHAnsi" w:eastAsiaTheme="minorEastAsia" w:hAnsiTheme="minorHAnsi"/>
            <w:sz w:val="22"/>
            <w:lang w:val="vi-VN" w:eastAsia="vi-VN"/>
          </w:rPr>
          <w:tab/>
        </w:r>
        <w:r w:rsidR="00321C61" w:rsidRPr="002E59AF">
          <w:rPr>
            <w:rStyle w:val="Hyperlink"/>
          </w:rPr>
          <w:t>KẾT LUẬN VÀ HƯỚNG PHÁT TRIỂN</w:t>
        </w:r>
        <w:r w:rsidR="00321C61">
          <w:rPr>
            <w:webHidden/>
          </w:rPr>
          <w:tab/>
        </w:r>
        <w:r w:rsidR="00321C61">
          <w:rPr>
            <w:webHidden/>
          </w:rPr>
          <w:fldChar w:fldCharType="begin"/>
        </w:r>
        <w:r w:rsidR="00321C61">
          <w:rPr>
            <w:webHidden/>
          </w:rPr>
          <w:instrText xml:space="preserve"> PAGEREF _Toc465459030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31" w:history="1">
        <w:r w:rsidR="00321C61" w:rsidRPr="002E59AF">
          <w:rPr>
            <w:rStyle w:val="Hyperlink"/>
            <w:rFonts w:cs="Times New Roman"/>
          </w:rPr>
          <w:t>5.1.</w:t>
        </w:r>
        <w:r w:rsidR="00321C61">
          <w:rPr>
            <w:rFonts w:asciiTheme="minorHAnsi" w:eastAsiaTheme="minorEastAsia" w:hAnsiTheme="minorHAnsi"/>
            <w:sz w:val="22"/>
            <w:lang w:val="vi-VN" w:eastAsia="vi-VN"/>
          </w:rPr>
          <w:tab/>
        </w:r>
        <w:r w:rsidR="00321C61" w:rsidRPr="002E59AF">
          <w:rPr>
            <w:rStyle w:val="Hyperlink"/>
            <w:rFonts w:cs="Times New Roman"/>
          </w:rPr>
          <w:t>Các kết quả đạt được</w:t>
        </w:r>
        <w:r w:rsidR="00321C61">
          <w:rPr>
            <w:webHidden/>
          </w:rPr>
          <w:tab/>
        </w:r>
        <w:r w:rsidR="00321C61">
          <w:rPr>
            <w:webHidden/>
          </w:rPr>
          <w:fldChar w:fldCharType="begin"/>
        </w:r>
        <w:r w:rsidR="00321C61">
          <w:rPr>
            <w:webHidden/>
          </w:rPr>
          <w:instrText xml:space="preserve"> PAGEREF _Toc465459031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32" w:history="1">
        <w:r w:rsidR="00321C61" w:rsidRPr="002E59AF">
          <w:rPr>
            <w:rStyle w:val="Hyperlink"/>
            <w:rFonts w:cs="Times New Roman"/>
          </w:rPr>
          <w:t>5.2.</w:t>
        </w:r>
        <w:r w:rsidR="00321C61">
          <w:rPr>
            <w:rFonts w:asciiTheme="minorHAnsi" w:eastAsiaTheme="minorEastAsia" w:hAnsiTheme="minorHAnsi"/>
            <w:sz w:val="22"/>
            <w:lang w:val="vi-VN" w:eastAsia="vi-VN"/>
          </w:rPr>
          <w:tab/>
        </w:r>
        <w:r w:rsidR="00321C61" w:rsidRPr="002E59AF">
          <w:rPr>
            <w:rStyle w:val="Hyperlink"/>
            <w:rFonts w:cs="Times New Roman"/>
          </w:rPr>
          <w:t>Giá trị thực tiễn của khóa luận</w:t>
        </w:r>
        <w:r w:rsidR="00321C61">
          <w:rPr>
            <w:webHidden/>
          </w:rPr>
          <w:tab/>
        </w:r>
        <w:r w:rsidR="00321C61">
          <w:rPr>
            <w:webHidden/>
          </w:rPr>
          <w:fldChar w:fldCharType="begin"/>
        </w:r>
        <w:r w:rsidR="00321C61">
          <w:rPr>
            <w:webHidden/>
          </w:rPr>
          <w:instrText xml:space="preserve"> PAGEREF _Toc465459032 \h </w:instrText>
        </w:r>
        <w:r w:rsidR="00321C61">
          <w:rPr>
            <w:webHidden/>
          </w:rPr>
        </w:r>
        <w:r w:rsidR="00321C61">
          <w:rPr>
            <w:webHidden/>
          </w:rPr>
          <w:fldChar w:fldCharType="separate"/>
        </w:r>
        <w:r w:rsidR="00321C61">
          <w:rPr>
            <w:webHidden/>
          </w:rPr>
          <w:t>53</w:t>
        </w:r>
        <w:r w:rsidR="00321C61">
          <w:rPr>
            <w:webHidden/>
          </w:rPr>
          <w:fldChar w:fldCharType="end"/>
        </w:r>
      </w:hyperlink>
    </w:p>
    <w:p w:rsidR="00321C61" w:rsidRDefault="00D86FF2">
      <w:pPr>
        <w:pStyle w:val="TOC2"/>
        <w:tabs>
          <w:tab w:val="left" w:pos="880"/>
          <w:tab w:val="right" w:leader="dot" w:pos="8777"/>
        </w:tabs>
        <w:rPr>
          <w:rFonts w:asciiTheme="minorHAnsi" w:eastAsiaTheme="minorEastAsia" w:hAnsiTheme="minorHAnsi"/>
          <w:sz w:val="22"/>
          <w:lang w:val="vi-VN" w:eastAsia="vi-VN"/>
        </w:rPr>
      </w:pPr>
      <w:hyperlink w:anchor="_Toc465459033" w:history="1">
        <w:r w:rsidR="00321C61" w:rsidRPr="002E59AF">
          <w:rPr>
            <w:rStyle w:val="Hyperlink"/>
            <w:rFonts w:cs="Times New Roman"/>
          </w:rPr>
          <w:t>5.3.</w:t>
        </w:r>
        <w:r w:rsidR="00321C61">
          <w:rPr>
            <w:rFonts w:asciiTheme="minorHAnsi" w:eastAsiaTheme="minorEastAsia" w:hAnsiTheme="minorHAnsi"/>
            <w:sz w:val="22"/>
            <w:lang w:val="vi-VN" w:eastAsia="vi-VN"/>
          </w:rPr>
          <w:tab/>
        </w:r>
        <w:r w:rsidR="00321C61" w:rsidRPr="002E59AF">
          <w:rPr>
            <w:rStyle w:val="Hyperlink"/>
            <w:rFonts w:cs="Times New Roman"/>
          </w:rPr>
          <w:t>Hướng phát triển</w:t>
        </w:r>
        <w:r w:rsidR="00321C61">
          <w:rPr>
            <w:webHidden/>
          </w:rPr>
          <w:tab/>
        </w:r>
        <w:r w:rsidR="00321C61">
          <w:rPr>
            <w:webHidden/>
          </w:rPr>
          <w:fldChar w:fldCharType="begin"/>
        </w:r>
        <w:r w:rsidR="00321C61">
          <w:rPr>
            <w:webHidden/>
          </w:rPr>
          <w:instrText xml:space="preserve"> PAGEREF _Toc465459033 \h </w:instrText>
        </w:r>
        <w:r w:rsidR="00321C61">
          <w:rPr>
            <w:webHidden/>
          </w:rPr>
        </w:r>
        <w:r w:rsidR="00321C61">
          <w:rPr>
            <w:webHidden/>
          </w:rPr>
          <w:fldChar w:fldCharType="separate"/>
        </w:r>
        <w:r w:rsidR="00321C61">
          <w:rPr>
            <w:webHidden/>
          </w:rPr>
          <w:t>53</w:t>
        </w:r>
        <w:r w:rsidR="00321C61">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321C61"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5459034" w:history="1">
        <w:r w:rsidR="00321C61" w:rsidRPr="002575C7">
          <w:rPr>
            <w:rStyle w:val="Hyperlink"/>
          </w:rPr>
          <w:t>Hình 2.1. Dấu ? là các giá trị cần tiên đoán trong ma trận đánh giá.</w:t>
        </w:r>
        <w:r w:rsidR="00321C61">
          <w:rPr>
            <w:webHidden/>
          </w:rPr>
          <w:tab/>
        </w:r>
        <w:r w:rsidR="00321C61">
          <w:rPr>
            <w:webHidden/>
          </w:rPr>
          <w:fldChar w:fldCharType="begin"/>
        </w:r>
        <w:r w:rsidR="00321C61">
          <w:rPr>
            <w:webHidden/>
          </w:rPr>
          <w:instrText xml:space="preserve"> PAGEREF _Toc465459034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35" w:history="1">
        <w:r w:rsidR="00321C61" w:rsidRPr="002575C7">
          <w:rPr>
            <w:rStyle w:val="Hyperlink"/>
          </w:rPr>
          <w:t>Hình 2.2 K-fold Cross-validation với k=4</w:t>
        </w:r>
        <w:r w:rsidR="00321C61">
          <w:rPr>
            <w:webHidden/>
          </w:rPr>
          <w:tab/>
        </w:r>
        <w:r w:rsidR="00321C61">
          <w:rPr>
            <w:webHidden/>
          </w:rPr>
          <w:fldChar w:fldCharType="begin"/>
        </w:r>
        <w:r w:rsidR="00321C61">
          <w:rPr>
            <w:webHidden/>
          </w:rPr>
          <w:instrText xml:space="preserve"> PAGEREF _Toc465459035 \h </w:instrText>
        </w:r>
        <w:r w:rsidR="00321C61">
          <w:rPr>
            <w:webHidden/>
          </w:rPr>
        </w:r>
        <w:r w:rsidR="00321C61">
          <w:rPr>
            <w:webHidden/>
          </w:rPr>
          <w:fldChar w:fldCharType="separate"/>
        </w:r>
        <w:r w:rsidR="00321C61">
          <w:rPr>
            <w:webHidden/>
          </w:rPr>
          <w:t>19</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36" w:history="1">
        <w:r w:rsidR="00321C61" w:rsidRPr="002575C7">
          <w:rPr>
            <w:rStyle w:val="Hyperlink"/>
          </w:rPr>
          <w:t>Hình 3.1 Sơ đồ DFD tổng thể hệ thống</w:t>
        </w:r>
        <w:r w:rsidR="00321C61">
          <w:rPr>
            <w:webHidden/>
          </w:rPr>
          <w:tab/>
        </w:r>
        <w:r w:rsidR="00321C61">
          <w:rPr>
            <w:webHidden/>
          </w:rPr>
          <w:fldChar w:fldCharType="begin"/>
        </w:r>
        <w:r w:rsidR="00321C61">
          <w:rPr>
            <w:webHidden/>
          </w:rPr>
          <w:instrText xml:space="preserve"> PAGEREF _Toc465459036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37" w:history="1">
        <w:r w:rsidR="00321C61" w:rsidRPr="002575C7">
          <w:rPr>
            <w:rStyle w:val="Hyperlink"/>
          </w:rPr>
          <w:t>Hình 3.2 Sơ đồ DFD upload dataset</w:t>
        </w:r>
        <w:r w:rsidR="00321C61">
          <w:rPr>
            <w:webHidden/>
          </w:rPr>
          <w:tab/>
        </w:r>
        <w:r w:rsidR="00321C61">
          <w:rPr>
            <w:webHidden/>
          </w:rPr>
          <w:fldChar w:fldCharType="begin"/>
        </w:r>
        <w:r w:rsidR="00321C61">
          <w:rPr>
            <w:webHidden/>
          </w:rPr>
          <w:instrText xml:space="preserve"> PAGEREF _Toc465459037 \h </w:instrText>
        </w:r>
        <w:r w:rsidR="00321C61">
          <w:rPr>
            <w:webHidden/>
          </w:rPr>
        </w:r>
        <w:r w:rsidR="00321C61">
          <w:rPr>
            <w:webHidden/>
          </w:rPr>
          <w:fldChar w:fldCharType="separate"/>
        </w:r>
        <w:r w:rsidR="00321C61">
          <w:rPr>
            <w:webHidden/>
          </w:rPr>
          <w:t>28</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38" w:history="1">
        <w:r w:rsidR="00321C61" w:rsidRPr="002575C7">
          <w:rPr>
            <w:rStyle w:val="Hyperlink"/>
          </w:rPr>
          <w:t>Hình 3.3 Sơ đồ DFD chạy thuật toán khuyến nghị</w:t>
        </w:r>
        <w:r w:rsidR="00321C61">
          <w:rPr>
            <w:webHidden/>
          </w:rPr>
          <w:tab/>
        </w:r>
        <w:r w:rsidR="00321C61">
          <w:rPr>
            <w:webHidden/>
          </w:rPr>
          <w:fldChar w:fldCharType="begin"/>
        </w:r>
        <w:r w:rsidR="00321C61">
          <w:rPr>
            <w:webHidden/>
          </w:rPr>
          <w:instrText xml:space="preserve"> PAGEREF _Toc465459038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39" w:history="1">
        <w:r w:rsidR="00321C61" w:rsidRPr="002575C7">
          <w:rPr>
            <w:rStyle w:val="Hyperlink"/>
          </w:rPr>
          <w:t>Hình 3.4 DFD chạy đánh giá thuật toán khuyến nghị.</w:t>
        </w:r>
        <w:r w:rsidR="00321C61">
          <w:rPr>
            <w:webHidden/>
          </w:rPr>
          <w:tab/>
        </w:r>
        <w:r w:rsidR="00321C61">
          <w:rPr>
            <w:webHidden/>
          </w:rPr>
          <w:fldChar w:fldCharType="begin"/>
        </w:r>
        <w:r w:rsidR="00321C61">
          <w:rPr>
            <w:webHidden/>
          </w:rPr>
          <w:instrText xml:space="preserve"> PAGEREF _Toc465459039 \h </w:instrText>
        </w:r>
        <w:r w:rsidR="00321C61">
          <w:rPr>
            <w:webHidden/>
          </w:rPr>
        </w:r>
        <w:r w:rsidR="00321C61">
          <w:rPr>
            <w:webHidden/>
          </w:rPr>
          <w:fldChar w:fldCharType="separate"/>
        </w:r>
        <w:r w:rsidR="00321C61">
          <w:rPr>
            <w:webHidden/>
          </w:rPr>
          <w:t>29</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0" w:history="1">
        <w:r w:rsidR="00321C61" w:rsidRPr="002575C7">
          <w:rPr>
            <w:rStyle w:val="Hyperlink"/>
          </w:rPr>
          <w:t>Hình 3.5 Giao diện đăng nhập hệ thống</w:t>
        </w:r>
        <w:r w:rsidR="00321C61">
          <w:rPr>
            <w:webHidden/>
          </w:rPr>
          <w:tab/>
        </w:r>
        <w:r w:rsidR="00321C61">
          <w:rPr>
            <w:webHidden/>
          </w:rPr>
          <w:fldChar w:fldCharType="begin"/>
        </w:r>
        <w:r w:rsidR="00321C61">
          <w:rPr>
            <w:webHidden/>
          </w:rPr>
          <w:instrText xml:space="preserve"> PAGEREF _Toc465459040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1" w:history="1">
        <w:r w:rsidR="00321C61" w:rsidRPr="002575C7">
          <w:rPr>
            <w:rStyle w:val="Hyperlink"/>
          </w:rPr>
          <w:t>Hình 3.6 Giao diện upload dataser</w:t>
        </w:r>
        <w:r w:rsidR="00321C61">
          <w:rPr>
            <w:webHidden/>
          </w:rPr>
          <w:tab/>
        </w:r>
        <w:r w:rsidR="00321C61">
          <w:rPr>
            <w:webHidden/>
          </w:rPr>
          <w:fldChar w:fldCharType="begin"/>
        </w:r>
        <w:r w:rsidR="00321C61">
          <w:rPr>
            <w:webHidden/>
          </w:rPr>
          <w:instrText xml:space="preserve"> PAGEREF _Toc465459041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2" w:history="1">
        <w:r w:rsidR="00321C61" w:rsidRPr="002575C7">
          <w:rPr>
            <w:rStyle w:val="Hyperlink"/>
          </w:rPr>
          <w:t>Hình 3.7 Giao diện đăng ký tài khoản</w:t>
        </w:r>
        <w:r w:rsidR="00321C61">
          <w:rPr>
            <w:webHidden/>
          </w:rPr>
          <w:tab/>
        </w:r>
        <w:r w:rsidR="00321C61">
          <w:rPr>
            <w:webHidden/>
          </w:rPr>
          <w:fldChar w:fldCharType="begin"/>
        </w:r>
        <w:r w:rsidR="00321C61">
          <w:rPr>
            <w:webHidden/>
          </w:rPr>
          <w:instrText xml:space="preserve"> PAGEREF _Toc465459042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3" w:history="1">
        <w:r w:rsidR="00321C61" w:rsidRPr="002575C7">
          <w:rPr>
            <w:rStyle w:val="Hyperlink"/>
          </w:rPr>
          <w:t>Hình 3.8 Giao diện chạy thực nghiệm</w:t>
        </w:r>
        <w:r w:rsidR="00321C61">
          <w:rPr>
            <w:webHidden/>
          </w:rPr>
          <w:tab/>
        </w:r>
        <w:r w:rsidR="00321C61">
          <w:rPr>
            <w:webHidden/>
          </w:rPr>
          <w:fldChar w:fldCharType="begin"/>
        </w:r>
        <w:r w:rsidR="00321C61">
          <w:rPr>
            <w:webHidden/>
          </w:rPr>
          <w:instrText xml:space="preserve"> PAGEREF _Toc465459043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4" w:history="1">
        <w:r w:rsidR="00321C61" w:rsidRPr="002575C7">
          <w:rPr>
            <w:rStyle w:val="Hyperlink"/>
          </w:rPr>
          <w:t>Hình 3.9 Giao diện xem kết quả thực nghiệm</w:t>
        </w:r>
        <w:r w:rsidR="00321C61">
          <w:rPr>
            <w:webHidden/>
          </w:rPr>
          <w:tab/>
        </w:r>
        <w:r w:rsidR="00321C61">
          <w:rPr>
            <w:webHidden/>
          </w:rPr>
          <w:fldChar w:fldCharType="begin"/>
        </w:r>
        <w:r w:rsidR="00321C61">
          <w:rPr>
            <w:webHidden/>
          </w:rPr>
          <w:instrText xml:space="preserve"> PAGEREF _Toc465459044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5" w:history="1">
        <w:r w:rsidR="00321C61" w:rsidRPr="002575C7">
          <w:rPr>
            <w:rStyle w:val="Hyperlink"/>
          </w:rPr>
          <w:t>Hình 4.1 Biều đồ thống kê số việc làm trên mỗi ngành nghề</w:t>
        </w:r>
        <w:r w:rsidR="00321C61">
          <w:rPr>
            <w:webHidden/>
          </w:rPr>
          <w:tab/>
        </w:r>
        <w:r w:rsidR="00321C61">
          <w:rPr>
            <w:webHidden/>
          </w:rPr>
          <w:fldChar w:fldCharType="begin"/>
        </w:r>
        <w:r w:rsidR="00321C61">
          <w:rPr>
            <w:webHidden/>
          </w:rPr>
          <w:instrText xml:space="preserve"> PAGEREF _Toc465459045 \h </w:instrText>
        </w:r>
        <w:r w:rsidR="00321C61">
          <w:rPr>
            <w:webHidden/>
          </w:rPr>
        </w:r>
        <w:r w:rsidR="00321C61">
          <w:rPr>
            <w:webHidden/>
          </w:rPr>
          <w:fldChar w:fldCharType="separate"/>
        </w:r>
        <w:r w:rsidR="00321C61">
          <w:rPr>
            <w:webHidden/>
          </w:rPr>
          <w:t>45</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6" w:history="1">
        <w:r w:rsidR="00321C61" w:rsidRPr="002575C7">
          <w:rPr>
            <w:rStyle w:val="Hyperlink"/>
          </w:rPr>
          <w:t>Hình 4.2 Biểu đồ phân bổ số người dùng đã đánh giá việc làm trên mỗi ngành</w:t>
        </w:r>
        <w:r w:rsidR="00321C61">
          <w:rPr>
            <w:webHidden/>
          </w:rPr>
          <w:tab/>
        </w:r>
        <w:r w:rsidR="00321C61">
          <w:rPr>
            <w:webHidden/>
          </w:rPr>
          <w:fldChar w:fldCharType="begin"/>
        </w:r>
        <w:r w:rsidR="00321C61">
          <w:rPr>
            <w:webHidden/>
          </w:rPr>
          <w:instrText xml:space="preserve"> PAGEREF _Toc465459046 \h </w:instrText>
        </w:r>
        <w:r w:rsidR="00321C61">
          <w:rPr>
            <w:webHidden/>
          </w:rPr>
        </w:r>
        <w:r w:rsidR="00321C61">
          <w:rPr>
            <w:webHidden/>
          </w:rPr>
          <w:fldChar w:fldCharType="separate"/>
        </w:r>
        <w:r w:rsidR="00321C61">
          <w:rPr>
            <w:webHidden/>
          </w:rPr>
          <w:t>46</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7" w:history="1">
        <w:r w:rsidR="00321C61" w:rsidRPr="002575C7">
          <w:rPr>
            <w:rStyle w:val="Hyperlink"/>
          </w:rPr>
          <w:t>Hình 4.3 Biểu đồ mức độ tích cực đánh giá dựa trên số lượng đánh giá</w:t>
        </w:r>
        <w:r w:rsidR="00321C61">
          <w:rPr>
            <w:webHidden/>
          </w:rPr>
          <w:tab/>
        </w:r>
        <w:r w:rsidR="00321C61">
          <w:rPr>
            <w:webHidden/>
          </w:rPr>
          <w:fldChar w:fldCharType="begin"/>
        </w:r>
        <w:r w:rsidR="00321C61">
          <w:rPr>
            <w:webHidden/>
          </w:rPr>
          <w:instrText xml:space="preserve"> PAGEREF _Toc465459047 \h </w:instrText>
        </w:r>
        <w:r w:rsidR="00321C61">
          <w:rPr>
            <w:webHidden/>
          </w:rPr>
        </w:r>
        <w:r w:rsidR="00321C61">
          <w:rPr>
            <w:webHidden/>
          </w:rPr>
          <w:fldChar w:fldCharType="separate"/>
        </w:r>
        <w:r w:rsidR="00321C61">
          <w:rPr>
            <w:webHidden/>
          </w:rPr>
          <w:t>47</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8" w:history="1">
        <w:r w:rsidR="00321C61" w:rsidRPr="002575C7">
          <w:rPr>
            <w:rStyle w:val="Hyperlink"/>
          </w:rPr>
          <w:t>Hình 4.4 Biểu đồ phân bố số lượng việc làm được đánh giá theo số điểm</w:t>
        </w:r>
        <w:r w:rsidR="00321C61">
          <w:rPr>
            <w:webHidden/>
          </w:rPr>
          <w:tab/>
        </w:r>
        <w:r w:rsidR="00321C61">
          <w:rPr>
            <w:webHidden/>
          </w:rPr>
          <w:fldChar w:fldCharType="begin"/>
        </w:r>
        <w:r w:rsidR="00321C61">
          <w:rPr>
            <w:webHidden/>
          </w:rPr>
          <w:instrText xml:space="preserve"> PAGEREF _Toc465459048 \h </w:instrText>
        </w:r>
        <w:r w:rsidR="00321C61">
          <w:rPr>
            <w:webHidden/>
          </w:rPr>
        </w:r>
        <w:r w:rsidR="00321C61">
          <w:rPr>
            <w:webHidden/>
          </w:rPr>
          <w:fldChar w:fldCharType="separate"/>
        </w:r>
        <w:r w:rsidR="00321C61">
          <w:rPr>
            <w:webHidden/>
          </w:rPr>
          <w:t>48</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49" w:history="1">
        <w:r w:rsidR="00321C61" w:rsidRPr="002575C7">
          <w:rPr>
            <w:rStyle w:val="Hyperlink"/>
          </w:rPr>
          <w:t>Hình 4.5 Biểu đồ tỉ lệ việc làm được đánh giá liên quan, không liên quan và việc làm chưa được đánh giá</w:t>
        </w:r>
        <w:r w:rsidR="00321C61">
          <w:rPr>
            <w:webHidden/>
          </w:rPr>
          <w:tab/>
        </w:r>
        <w:r w:rsidR="00321C61">
          <w:rPr>
            <w:webHidden/>
          </w:rPr>
          <w:fldChar w:fldCharType="begin"/>
        </w:r>
        <w:r w:rsidR="00321C61">
          <w:rPr>
            <w:webHidden/>
          </w:rPr>
          <w:instrText xml:space="preserve"> PAGEREF _Toc465459049 \h </w:instrText>
        </w:r>
        <w:r w:rsidR="00321C61">
          <w:rPr>
            <w:webHidden/>
          </w:rPr>
        </w:r>
        <w:r w:rsidR="00321C61">
          <w:rPr>
            <w:webHidden/>
          </w:rPr>
          <w:fldChar w:fldCharType="separate"/>
        </w:r>
        <w:r w:rsidR="00321C61">
          <w:rPr>
            <w:webHidden/>
          </w:rPr>
          <w:t>49</w:t>
        </w:r>
        <w:r w:rsidR="00321C61">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321C61"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5459050" w:history="1">
        <w:r w:rsidR="00321C61" w:rsidRPr="00CB172B">
          <w:rPr>
            <w:rStyle w:val="Hyperlink"/>
          </w:rPr>
          <w:t>Bảng 2.1 Bảng confusion matrix</w:t>
        </w:r>
        <w:r w:rsidR="00321C61">
          <w:rPr>
            <w:webHidden/>
          </w:rPr>
          <w:tab/>
        </w:r>
        <w:r w:rsidR="00321C61">
          <w:rPr>
            <w:webHidden/>
          </w:rPr>
          <w:fldChar w:fldCharType="begin"/>
        </w:r>
        <w:r w:rsidR="00321C61">
          <w:rPr>
            <w:webHidden/>
          </w:rPr>
          <w:instrText xml:space="preserve"> PAGEREF _Toc465459050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1" w:history="1">
        <w:r w:rsidR="00321C61" w:rsidRPr="00CB172B">
          <w:rPr>
            <w:rStyle w:val="Hyperlink"/>
          </w:rPr>
          <w:t>Bảng 3.1 Danh sách yêu cầu</w:t>
        </w:r>
        <w:r w:rsidR="00321C61">
          <w:rPr>
            <w:webHidden/>
          </w:rPr>
          <w:tab/>
        </w:r>
        <w:r w:rsidR="00321C61">
          <w:rPr>
            <w:webHidden/>
          </w:rPr>
          <w:fldChar w:fldCharType="begin"/>
        </w:r>
        <w:r w:rsidR="00321C61">
          <w:rPr>
            <w:webHidden/>
          </w:rPr>
          <w:instrText xml:space="preserve"> PAGEREF _Toc465459051 \h </w:instrText>
        </w:r>
        <w:r w:rsidR="00321C61">
          <w:rPr>
            <w:webHidden/>
          </w:rPr>
        </w:r>
        <w:r w:rsidR="00321C61">
          <w:rPr>
            <w:webHidden/>
          </w:rPr>
          <w:fldChar w:fldCharType="separate"/>
        </w:r>
        <w:r w:rsidR="00321C61">
          <w:rPr>
            <w:webHidden/>
          </w:rPr>
          <w:t>26</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2" w:history="1">
        <w:r w:rsidR="00321C61" w:rsidRPr="00CB172B">
          <w:rPr>
            <w:rStyle w:val="Hyperlink"/>
          </w:rPr>
          <w:t>Bảng 3.2 Mô tả table user</w:t>
        </w:r>
        <w:r w:rsidR="00321C61">
          <w:rPr>
            <w:webHidden/>
          </w:rPr>
          <w:tab/>
        </w:r>
        <w:r w:rsidR="00321C61">
          <w:rPr>
            <w:webHidden/>
          </w:rPr>
          <w:fldChar w:fldCharType="begin"/>
        </w:r>
        <w:r w:rsidR="00321C61">
          <w:rPr>
            <w:webHidden/>
          </w:rPr>
          <w:instrText xml:space="preserve"> PAGEREF _Toc465459052 \h </w:instrText>
        </w:r>
        <w:r w:rsidR="00321C61">
          <w:rPr>
            <w:webHidden/>
          </w:rPr>
        </w:r>
        <w:r w:rsidR="00321C61">
          <w:rPr>
            <w:webHidden/>
          </w:rPr>
          <w:fldChar w:fldCharType="separate"/>
        </w:r>
        <w:r w:rsidR="00321C61">
          <w:rPr>
            <w:webHidden/>
          </w:rPr>
          <w:t>31</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3" w:history="1">
        <w:r w:rsidR="00321C61" w:rsidRPr="00CB172B">
          <w:rPr>
            <w:rStyle w:val="Hyperlink"/>
          </w:rPr>
          <w:t>Bảng 3.3 Mô tả table task</w:t>
        </w:r>
        <w:r w:rsidR="00321C61">
          <w:rPr>
            <w:webHidden/>
          </w:rPr>
          <w:tab/>
        </w:r>
        <w:r w:rsidR="00321C61">
          <w:rPr>
            <w:webHidden/>
          </w:rPr>
          <w:fldChar w:fldCharType="begin"/>
        </w:r>
        <w:r w:rsidR="00321C61">
          <w:rPr>
            <w:webHidden/>
          </w:rPr>
          <w:instrText xml:space="preserve"> PAGEREF _Toc465459053 \h </w:instrText>
        </w:r>
        <w:r w:rsidR="00321C61">
          <w:rPr>
            <w:webHidden/>
          </w:rPr>
        </w:r>
        <w:r w:rsidR="00321C61">
          <w:rPr>
            <w:webHidden/>
          </w:rPr>
          <w:fldChar w:fldCharType="separate"/>
        </w:r>
        <w:r w:rsidR="00321C61">
          <w:rPr>
            <w:webHidden/>
          </w:rPr>
          <w:t>32</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4" w:history="1">
        <w:r w:rsidR="00321C61" w:rsidRPr="00CB172B">
          <w:rPr>
            <w:rStyle w:val="Hyperlink"/>
          </w:rPr>
          <w:t>Bảng 3.4 Bảng mô tả giao diện đăng nhập</w:t>
        </w:r>
        <w:r w:rsidR="00321C61">
          <w:rPr>
            <w:webHidden/>
          </w:rPr>
          <w:tab/>
        </w:r>
        <w:r w:rsidR="00321C61">
          <w:rPr>
            <w:webHidden/>
          </w:rPr>
          <w:fldChar w:fldCharType="begin"/>
        </w:r>
        <w:r w:rsidR="00321C61">
          <w:rPr>
            <w:webHidden/>
          </w:rPr>
          <w:instrText xml:space="preserve"> PAGEREF _Toc465459054 \h </w:instrText>
        </w:r>
        <w:r w:rsidR="00321C61">
          <w:rPr>
            <w:webHidden/>
          </w:rPr>
        </w:r>
        <w:r w:rsidR="00321C61">
          <w:rPr>
            <w:webHidden/>
          </w:rPr>
          <w:fldChar w:fldCharType="separate"/>
        </w:r>
        <w:r w:rsidR="00321C61">
          <w:rPr>
            <w:webHidden/>
          </w:rPr>
          <w:t>34</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5" w:history="1">
        <w:r w:rsidR="00321C61" w:rsidRPr="00CB172B">
          <w:rPr>
            <w:rStyle w:val="Hyperlink"/>
            <w:lang w:val="fr-FR"/>
          </w:rPr>
          <w:t>Bảng 3.5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_Toc465459055 \h </w:instrText>
        </w:r>
        <w:r w:rsidR="00321C61">
          <w:rPr>
            <w:webHidden/>
          </w:rPr>
        </w:r>
        <w:r w:rsidR="00321C61">
          <w:rPr>
            <w:webHidden/>
          </w:rPr>
          <w:fldChar w:fldCharType="separate"/>
        </w:r>
        <w:r w:rsidR="00321C61">
          <w:rPr>
            <w:webHidden/>
          </w:rPr>
          <w:t>35</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6" w:history="1">
        <w:r w:rsidR="00321C61" w:rsidRPr="00CB172B">
          <w:rPr>
            <w:rStyle w:val="Hyperlink"/>
          </w:rPr>
          <w:t>Bảng 3.6 Bảng mô tả giao diện upload dataset</w:t>
        </w:r>
        <w:r w:rsidR="00321C61">
          <w:rPr>
            <w:webHidden/>
          </w:rPr>
          <w:tab/>
        </w:r>
        <w:r w:rsidR="00321C61">
          <w:rPr>
            <w:webHidden/>
          </w:rPr>
          <w:fldChar w:fldCharType="begin"/>
        </w:r>
        <w:r w:rsidR="00321C61">
          <w:rPr>
            <w:webHidden/>
          </w:rPr>
          <w:instrText xml:space="preserve"> PAGEREF _Toc465459056 \h </w:instrText>
        </w:r>
        <w:r w:rsidR="00321C61">
          <w:rPr>
            <w:webHidden/>
          </w:rPr>
        </w:r>
        <w:r w:rsidR="00321C61">
          <w:rPr>
            <w:webHidden/>
          </w:rPr>
          <w:fldChar w:fldCharType="separate"/>
        </w:r>
        <w:r w:rsidR="00321C61">
          <w:rPr>
            <w:webHidden/>
          </w:rPr>
          <w:t>36</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7" w:history="1">
        <w:r w:rsidR="00321C61" w:rsidRPr="00CB172B">
          <w:rPr>
            <w:rStyle w:val="Hyperlink"/>
          </w:rPr>
          <w:t>Bảng 3.7 Bảng mô tả biến cố và xử lý cho giao diện upload dataset</w:t>
        </w:r>
        <w:r w:rsidR="00321C61">
          <w:rPr>
            <w:webHidden/>
          </w:rPr>
          <w:tab/>
        </w:r>
        <w:r w:rsidR="00321C61">
          <w:rPr>
            <w:webHidden/>
          </w:rPr>
          <w:fldChar w:fldCharType="begin"/>
        </w:r>
        <w:r w:rsidR="00321C61">
          <w:rPr>
            <w:webHidden/>
          </w:rPr>
          <w:instrText xml:space="preserve"> PAGEREF _Toc465459057 \h </w:instrText>
        </w:r>
        <w:r w:rsidR="00321C61">
          <w:rPr>
            <w:webHidden/>
          </w:rPr>
        </w:r>
        <w:r w:rsidR="00321C61">
          <w:rPr>
            <w:webHidden/>
          </w:rPr>
          <w:fldChar w:fldCharType="separate"/>
        </w:r>
        <w:r w:rsidR="00321C61">
          <w:rPr>
            <w:webHidden/>
          </w:rPr>
          <w:t>37</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8" w:history="1">
        <w:r w:rsidR="00321C61" w:rsidRPr="00CB172B">
          <w:rPr>
            <w:rStyle w:val="Hyperlink"/>
          </w:rPr>
          <w:t>Bảng 3.8 Mô tả giao diện đăng ký tài khoản</w:t>
        </w:r>
        <w:r w:rsidR="00321C61">
          <w:rPr>
            <w:webHidden/>
          </w:rPr>
          <w:tab/>
        </w:r>
        <w:r w:rsidR="00321C61">
          <w:rPr>
            <w:webHidden/>
          </w:rPr>
          <w:fldChar w:fldCharType="begin"/>
        </w:r>
        <w:r w:rsidR="00321C61">
          <w:rPr>
            <w:webHidden/>
          </w:rPr>
          <w:instrText xml:space="preserve"> PAGEREF _Toc465459058 \h </w:instrText>
        </w:r>
        <w:r w:rsidR="00321C61">
          <w:rPr>
            <w:webHidden/>
          </w:rPr>
        </w:r>
        <w:r w:rsidR="00321C61">
          <w:rPr>
            <w:webHidden/>
          </w:rPr>
          <w:fldChar w:fldCharType="separate"/>
        </w:r>
        <w:r w:rsidR="00321C61">
          <w:rPr>
            <w:webHidden/>
          </w:rPr>
          <w:t>38</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59" w:history="1">
        <w:r w:rsidR="00321C61" w:rsidRPr="00CB172B">
          <w:rPr>
            <w:rStyle w:val="Hyperlink"/>
          </w:rPr>
          <w:t>Bảng 3.9 Bảng mô tả biến cố và xử lý trên giao diện đăng nhập</w:t>
        </w:r>
        <w:r w:rsidR="00321C61">
          <w:rPr>
            <w:webHidden/>
          </w:rPr>
          <w:tab/>
        </w:r>
        <w:r w:rsidR="00321C61">
          <w:rPr>
            <w:webHidden/>
          </w:rPr>
          <w:fldChar w:fldCharType="begin"/>
        </w:r>
        <w:r w:rsidR="00321C61">
          <w:rPr>
            <w:webHidden/>
          </w:rPr>
          <w:instrText xml:space="preserve"> PAGEREF _Toc465459059 \h </w:instrText>
        </w:r>
        <w:r w:rsidR="00321C61">
          <w:rPr>
            <w:webHidden/>
          </w:rPr>
        </w:r>
        <w:r w:rsidR="00321C61">
          <w:rPr>
            <w:webHidden/>
          </w:rPr>
          <w:fldChar w:fldCharType="separate"/>
        </w:r>
        <w:r w:rsidR="00321C61">
          <w:rPr>
            <w:webHidden/>
          </w:rPr>
          <w:t>39</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0" w:history="1">
        <w:r w:rsidR="00321C61" w:rsidRPr="00CB172B">
          <w:rPr>
            <w:rStyle w:val="Hyperlink"/>
          </w:rPr>
          <w:t>Bảng 3.10 Bảng mô tả giao diện chạy thực nghiệm</w:t>
        </w:r>
        <w:r w:rsidR="00321C61">
          <w:rPr>
            <w:webHidden/>
          </w:rPr>
          <w:tab/>
        </w:r>
        <w:r w:rsidR="00321C61">
          <w:rPr>
            <w:webHidden/>
          </w:rPr>
          <w:fldChar w:fldCharType="begin"/>
        </w:r>
        <w:r w:rsidR="00321C61">
          <w:rPr>
            <w:webHidden/>
          </w:rPr>
          <w:instrText xml:space="preserve"> PAGEREF _Toc465459060 \h </w:instrText>
        </w:r>
        <w:r w:rsidR="00321C61">
          <w:rPr>
            <w:webHidden/>
          </w:rPr>
        </w:r>
        <w:r w:rsidR="00321C61">
          <w:rPr>
            <w:webHidden/>
          </w:rPr>
          <w:fldChar w:fldCharType="separate"/>
        </w:r>
        <w:r w:rsidR="00321C61">
          <w:rPr>
            <w:webHidden/>
          </w:rPr>
          <w:t>40</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1" w:history="1">
        <w:r w:rsidR="00321C61" w:rsidRPr="00CB172B">
          <w:rPr>
            <w:rStyle w:val="Hyperlink"/>
          </w:rPr>
          <w:t>Bảng 3.11 Biến cố và xử lý trên giao diện chạy thực nghiệm</w:t>
        </w:r>
        <w:r w:rsidR="00321C61">
          <w:rPr>
            <w:webHidden/>
          </w:rPr>
          <w:tab/>
        </w:r>
        <w:r w:rsidR="00321C61">
          <w:rPr>
            <w:webHidden/>
          </w:rPr>
          <w:fldChar w:fldCharType="begin"/>
        </w:r>
        <w:r w:rsidR="00321C61">
          <w:rPr>
            <w:webHidden/>
          </w:rPr>
          <w:instrText xml:space="preserve"> PAGEREF _Toc465459061 \h </w:instrText>
        </w:r>
        <w:r w:rsidR="00321C61">
          <w:rPr>
            <w:webHidden/>
          </w:rPr>
        </w:r>
        <w:r w:rsidR="00321C61">
          <w:rPr>
            <w:webHidden/>
          </w:rPr>
          <w:fldChar w:fldCharType="separate"/>
        </w:r>
        <w:r w:rsidR="00321C61">
          <w:rPr>
            <w:webHidden/>
          </w:rPr>
          <w:t>41</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2" w:history="1">
        <w:r w:rsidR="00321C61" w:rsidRPr="00CB172B">
          <w:rPr>
            <w:rStyle w:val="Hyperlink"/>
          </w:rPr>
          <w:t>Bảng 3.12 Mô tả giao diện xem kết quả</w:t>
        </w:r>
        <w:r w:rsidR="00321C61">
          <w:rPr>
            <w:webHidden/>
          </w:rPr>
          <w:tab/>
        </w:r>
        <w:r w:rsidR="00321C61">
          <w:rPr>
            <w:webHidden/>
          </w:rPr>
          <w:fldChar w:fldCharType="begin"/>
        </w:r>
        <w:r w:rsidR="00321C61">
          <w:rPr>
            <w:webHidden/>
          </w:rPr>
          <w:instrText xml:space="preserve"> PAGEREF _Toc465459062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3" w:history="1">
        <w:r w:rsidR="00321C61" w:rsidRPr="00CB172B">
          <w:rPr>
            <w:rStyle w:val="Hyperlink"/>
          </w:rPr>
          <w:t>Bảng 3.13 Bảng sự kiện và xử lý của giao diện xem kết quả</w:t>
        </w:r>
        <w:r w:rsidR="00321C61">
          <w:rPr>
            <w:webHidden/>
          </w:rPr>
          <w:tab/>
        </w:r>
        <w:r w:rsidR="00321C61">
          <w:rPr>
            <w:webHidden/>
          </w:rPr>
          <w:fldChar w:fldCharType="begin"/>
        </w:r>
        <w:r w:rsidR="00321C61">
          <w:rPr>
            <w:webHidden/>
          </w:rPr>
          <w:instrText xml:space="preserve"> PAGEREF _Toc465459063 \h </w:instrText>
        </w:r>
        <w:r w:rsidR="00321C61">
          <w:rPr>
            <w:webHidden/>
          </w:rPr>
        </w:r>
        <w:r w:rsidR="00321C61">
          <w:rPr>
            <w:webHidden/>
          </w:rPr>
          <w:fldChar w:fldCharType="separate"/>
        </w:r>
        <w:r w:rsidR="00321C61">
          <w:rPr>
            <w:webHidden/>
          </w:rPr>
          <w:t>42</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4" w:history="1">
        <w:r w:rsidR="00321C61" w:rsidRPr="00CB172B">
          <w:rPr>
            <w:rStyle w:val="Hyperlink"/>
          </w:rPr>
          <w:t>Bảng 4.1 Bảng kết quả thực nghiệm với độ đo Precision, Recall và F-Measure</w:t>
        </w:r>
        <w:r w:rsidR="00321C61">
          <w:rPr>
            <w:webHidden/>
          </w:rPr>
          <w:tab/>
        </w:r>
        <w:r w:rsidR="00321C61">
          <w:rPr>
            <w:webHidden/>
          </w:rPr>
          <w:fldChar w:fldCharType="begin"/>
        </w:r>
        <w:r w:rsidR="00321C61">
          <w:rPr>
            <w:webHidden/>
          </w:rPr>
          <w:instrText xml:space="preserve"> PAGEREF _Toc465459064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5" w:history="1">
        <w:r w:rsidR="00321C61" w:rsidRPr="00CB172B">
          <w:rPr>
            <w:rStyle w:val="Hyperlink"/>
            <w:lang w:val="vi-VN"/>
          </w:rPr>
          <w:t>Bảng 4.2 Bảng kết quả thực nghiệm với độ đo RMSE</w:t>
        </w:r>
        <w:r w:rsidR="00321C61">
          <w:rPr>
            <w:webHidden/>
          </w:rPr>
          <w:tab/>
        </w:r>
        <w:r w:rsidR="00321C61">
          <w:rPr>
            <w:webHidden/>
          </w:rPr>
          <w:fldChar w:fldCharType="begin"/>
        </w:r>
        <w:r w:rsidR="00321C61">
          <w:rPr>
            <w:webHidden/>
          </w:rPr>
          <w:instrText xml:space="preserve"> PAGEREF _Toc465459065 \h </w:instrText>
        </w:r>
        <w:r w:rsidR="00321C61">
          <w:rPr>
            <w:webHidden/>
          </w:rPr>
        </w:r>
        <w:r w:rsidR="00321C61">
          <w:rPr>
            <w:webHidden/>
          </w:rPr>
          <w:fldChar w:fldCharType="separate"/>
        </w:r>
        <w:r w:rsidR="00321C61">
          <w:rPr>
            <w:webHidden/>
          </w:rPr>
          <w:t>51</w:t>
        </w:r>
        <w:r w:rsidR="00321C61">
          <w:rPr>
            <w:webHidden/>
          </w:rPr>
          <w:fldChar w:fldCharType="end"/>
        </w:r>
      </w:hyperlink>
    </w:p>
    <w:p w:rsidR="00321C61" w:rsidRDefault="00D86FF2">
      <w:pPr>
        <w:pStyle w:val="TableofFigures"/>
        <w:tabs>
          <w:tab w:val="right" w:leader="dot" w:pos="8777"/>
        </w:tabs>
        <w:rPr>
          <w:rFonts w:asciiTheme="minorHAnsi" w:eastAsiaTheme="minorEastAsia" w:hAnsiTheme="minorHAnsi"/>
          <w:sz w:val="22"/>
          <w:lang w:val="vi-VN" w:eastAsia="vi-VN"/>
        </w:rPr>
      </w:pPr>
      <w:hyperlink w:anchor="_Toc465459066" w:history="1">
        <w:r w:rsidR="00321C61" w:rsidRPr="00CB172B">
          <w:rPr>
            <w:rStyle w:val="Hyperlink"/>
          </w:rPr>
          <w:t>Bảng 4.3 Bảng kết quả thực nghiệm với độ đo NDCG, MRR và MAP</w:t>
        </w:r>
        <w:r w:rsidR="00321C61">
          <w:rPr>
            <w:webHidden/>
          </w:rPr>
          <w:tab/>
        </w:r>
        <w:r w:rsidR="00321C61">
          <w:rPr>
            <w:webHidden/>
          </w:rPr>
          <w:fldChar w:fldCharType="begin"/>
        </w:r>
        <w:r w:rsidR="00321C61">
          <w:rPr>
            <w:webHidden/>
          </w:rPr>
          <w:instrText xml:space="preserve"> PAGEREF _Toc465459066 \h </w:instrText>
        </w:r>
        <w:r w:rsidR="00321C61">
          <w:rPr>
            <w:webHidden/>
          </w:rPr>
        </w:r>
        <w:r w:rsidR="00321C61">
          <w:rPr>
            <w:webHidden/>
          </w:rPr>
          <w:fldChar w:fldCharType="separate"/>
        </w:r>
        <w:r w:rsidR="00321C61">
          <w:rPr>
            <w:webHidden/>
          </w:rPr>
          <w:t>52</w:t>
        </w:r>
        <w:r w:rsidR="00321C61">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C76DCC">
      <w:pPr>
        <w:pStyle w:val="on"/>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0" w:name="_Toc465458960"/>
      <w:r w:rsidR="006F42E6" w:rsidRPr="008F2876">
        <w:lastRenderedPageBreak/>
        <w:t>GIỚI THIỆU</w:t>
      </w:r>
      <w:bookmarkEnd w:id="0"/>
    </w:p>
    <w:p w:rsidR="007F4B40" w:rsidRDefault="0037464F" w:rsidP="00A23DDC">
      <w:pPr>
        <w:pStyle w:val="Heading2"/>
        <w:rPr>
          <w:rFonts w:eastAsia="Times New Roman" w:cs="Times New Roman"/>
        </w:rPr>
      </w:pPr>
      <w:bookmarkStart w:id="1" w:name="_Toc465458961"/>
      <w:bookmarkStart w:id="2" w:name="_Toc140297269"/>
      <w:bookmarkStart w:id="3" w:name="_Toc142813558"/>
      <w:r>
        <w:rPr>
          <w:rFonts w:eastAsia="Times New Roman" w:cs="Times New Roman"/>
        </w:rPr>
        <w:t>Dẫn nhập</w:t>
      </w:r>
      <w:bookmarkEnd w:id="1"/>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4" w:name="_Toc465458962"/>
      <w:r w:rsidRPr="008F2876">
        <w:rPr>
          <w:rFonts w:cs="Times New Roman"/>
        </w:rPr>
        <w:t>Mục tiêu đề tài</w:t>
      </w:r>
      <w:bookmarkEnd w:id="4"/>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lastRenderedPageBreak/>
        <w:t>Lọc nội dung</w:t>
      </w:r>
      <w:r w:rsidR="00F01786">
        <w:t xml:space="preserve">   </w:t>
      </w:r>
      <w:r>
        <w:t>.</w:t>
      </w:r>
    </w:p>
    <w:p w:rsidR="003B483A" w:rsidRDefault="003B483A" w:rsidP="00F9063F">
      <w:pPr>
        <w:pStyle w:val="ListParagraph"/>
        <w:numPr>
          <w:ilvl w:val="1"/>
          <w:numId w:val="6"/>
        </w:numPr>
        <w:spacing w:line="360" w:lineRule="auto"/>
        <w:ind w:left="851"/>
      </w:pPr>
      <w:r>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5" w:name="_Toc465458963"/>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5"/>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6" w:name="_Toc465458964"/>
      <w:r>
        <w:rPr>
          <w:rFonts w:cs="Times New Roman"/>
        </w:rPr>
        <w:t>Bố cục</w:t>
      </w:r>
      <w:r w:rsidR="006F42E6" w:rsidRPr="008F2876">
        <w:rPr>
          <w:rFonts w:cs="Times New Roman"/>
        </w:rPr>
        <w:t xml:space="preserve"> </w:t>
      </w:r>
      <w:r w:rsidR="00356BD8">
        <w:rPr>
          <w:rFonts w:cs="Times New Roman"/>
        </w:rPr>
        <w:t>của luận văn</w:t>
      </w:r>
      <w:bookmarkEnd w:id="6"/>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7" w:name="_Toc465458965"/>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A23DDC">
      <w:pPr>
        <w:pStyle w:val="Heading2"/>
        <w:rPr>
          <w:rFonts w:eastAsia="Times New Roman" w:cs="Times New Roman"/>
        </w:rPr>
      </w:pPr>
      <w:bookmarkStart w:id="8" w:name="_Toc465458966"/>
      <w:r>
        <w:rPr>
          <w:rFonts w:eastAsia="Times New Roman" w:cs="Times New Roman"/>
        </w:rPr>
        <w:t>Dẫn nhập</w:t>
      </w:r>
      <w:bookmarkEnd w:id="8"/>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9" w:name="_Toc465458967"/>
      <w:r w:rsidRPr="008F2876">
        <w:rPr>
          <w:rFonts w:cs="Times New Roman"/>
        </w:rPr>
        <w:t>Khái niệm hệ khuyến nghị</w:t>
      </w:r>
      <w:bookmarkEnd w:id="9"/>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0" w:name="_Toc465458968"/>
      <w:r w:rsidRPr="008F2876">
        <w:t>Phát biểu bài toán khuyến nghị</w:t>
      </w:r>
      <w:bookmarkEnd w:id="10"/>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1" w:name="_Toc465458969"/>
      <w:r w:rsidRPr="008F2876">
        <w:rPr>
          <w:rFonts w:cs="Times New Roman"/>
        </w:rPr>
        <w:lastRenderedPageBreak/>
        <w:t>Các phương pháp tiếp cận cơ bản</w:t>
      </w:r>
      <w:bookmarkEnd w:id="11"/>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Pr="00A7258D" w:rsidRDefault="009860F8" w:rsidP="00A23DDC">
      <w:pPr>
        <w:pStyle w:val="Heading3"/>
        <w:rPr>
          <w:rFonts w:cs="Times New Roman"/>
          <w:color w:val="FF0000"/>
        </w:rPr>
      </w:pPr>
      <w:bookmarkStart w:id="12" w:name="_Toc465458970"/>
      <w:r w:rsidRPr="00A7258D">
        <w:rPr>
          <w:rFonts w:cs="Times New Roman"/>
          <w:color w:val="FF0000"/>
        </w:rPr>
        <w:t xml:space="preserve">Tiếp cận lọc cộng tác </w:t>
      </w:r>
      <w:r w:rsidR="006F42E6" w:rsidRPr="00A7258D">
        <w:rPr>
          <w:rFonts w:cs="Times New Roman"/>
          <w:color w:val="FF0000"/>
        </w:rPr>
        <w:t>(</w:t>
      </w:r>
      <w:r w:rsidRPr="00A7258D">
        <w:rPr>
          <w:rFonts w:cs="Times New Roman"/>
          <w:color w:val="FF0000"/>
        </w:rPr>
        <w:t>Collaborative filtering approach</w:t>
      </w:r>
      <w:r w:rsidR="006F42E6" w:rsidRPr="00A7258D">
        <w:rPr>
          <w:rFonts w:cs="Times New Roman"/>
          <w:color w:val="FF0000"/>
        </w:rPr>
        <w:t>)</w:t>
      </w:r>
      <w:bookmarkEnd w:id="12"/>
    </w:p>
    <w:p w:rsidR="0032608E" w:rsidRPr="00A7258D" w:rsidRDefault="00D86FF2" w:rsidP="00A23DDC">
      <w:pPr>
        <w:pStyle w:val="on"/>
        <w:rPr>
          <w:rFonts w:eastAsiaTheme="minorEastAsia"/>
          <w:color w:val="FF0000"/>
        </w:rPr>
      </w:pPr>
      <w:r w:rsidRPr="00A7258D">
        <w:rPr>
          <w:color w:val="FF0000"/>
        </w:rPr>
        <w:t>Tiếp cận lọc cộ</w:t>
      </w:r>
      <w:r w:rsidR="00A7258D" w:rsidRPr="00A7258D">
        <w:rPr>
          <w:color w:val="FF0000"/>
        </w:rPr>
        <w:t xml:space="preserve">ng tác </w:t>
      </w:r>
      <w:r w:rsidRPr="00A7258D">
        <w:rPr>
          <w:color w:val="FF0000"/>
        </w:rPr>
        <w:t>(</w:t>
      </w:r>
      <w:r w:rsidR="007D0A47" w:rsidRPr="00A7258D">
        <w:rPr>
          <w:color w:val="FF0000"/>
        </w:rPr>
        <w:t>Collaborative filtering approach</w:t>
      </w:r>
      <w:r w:rsidRPr="00A7258D">
        <w:rPr>
          <w:color w:val="FF0000"/>
        </w:rPr>
        <w:t xml:space="preserve">) </w:t>
      </w:r>
      <w:r w:rsidR="007D0A47" w:rsidRPr="00A7258D">
        <w:rPr>
          <w:color w:val="FF0000"/>
        </w:rPr>
        <w:t xml:space="preserve">hay viết tắt là CF, là phương pháp tiếp cận dựa trên dữ liệu </w:t>
      </w:r>
      <w:r w:rsidR="00AD2EDE" w:rsidRPr="00A7258D">
        <w:rPr>
          <w:color w:val="FF0000"/>
        </w:rPr>
        <w:t>hành vi, sở thích trong quá khứ</w:t>
      </w:r>
      <w:r w:rsidR="007D0A47" w:rsidRPr="00A7258D">
        <w:rPr>
          <w:color w:val="FF0000"/>
        </w:rPr>
        <w:t xml:space="preserve"> của người dùng – ma trận đánh giá, </w:t>
      </w:r>
      <w:r w:rsidR="00AD2EDE" w:rsidRPr="00A7258D">
        <w:rPr>
          <w:color w:val="FF0000"/>
        </w:rPr>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A7258D">
        <w:rPr>
          <w:color w:val="FF0000"/>
        </w:rPr>
        <w:t xml:space="preserve">Giá trị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s="Cambria Math"/>
                <w:color w:val="FF0000"/>
              </w:rPr>
              <m:t>i</m:t>
            </m:r>
            <m:r>
              <w:rPr>
                <w:rFonts w:ascii="Cambria Math" w:hAnsi="Cambria Math"/>
                <w:color w:val="FF0000"/>
              </w:rPr>
              <m:t>, j</m:t>
            </m:r>
          </m:sub>
        </m:sSub>
      </m:oMath>
      <w:r w:rsidRPr="00A7258D">
        <w:rPr>
          <w:color w:val="FF0000"/>
        </w:rPr>
        <w:t xml:space="preserve"> có thể là nguyên hay thực trong một khoảng cố định nào đó tùy thuộc vào bài toán cụ thể.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3" w:name="_Toc465459034"/>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3"/>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4" w:name="_Toc465458971"/>
      <w:r>
        <w:rPr>
          <w:rFonts w:eastAsiaTheme="minorEastAsia"/>
        </w:rPr>
        <w:t>Lọc dựa trên người dùng</w:t>
      </w:r>
      <w:bookmarkEnd w:id="14"/>
    </w:p>
    <w:p w:rsidR="00D31B7A" w:rsidRDefault="00D31B7A" w:rsidP="00A23DDC">
      <w:pPr>
        <w:pStyle w:val="nhngha"/>
      </w:pPr>
      <w:r w:rsidRPr="00D31B7A">
        <w:t>Những người dùng đồng sở thích</w:t>
      </w:r>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D86FF2"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D86FF2"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D86FF2"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D86FF2"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D86FF2"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D86FF2"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5" w:name="OLE_LINK1"/>
      <w:bookmarkStart w:id="16" w:name="OLE_LINK2"/>
      <w:r w:rsidRPr="00027843">
        <w:rPr>
          <w:rFonts w:eastAsiaTheme="minorEastAsia"/>
          <w:b/>
          <w:i/>
        </w:rPr>
        <w:t>LogLikelihood similarity</w:t>
      </w:r>
      <w:bookmarkEnd w:id="15"/>
      <w:bookmarkEnd w:id="16"/>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D86FF2"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7" w:name="_Toc465458972"/>
      <w:r>
        <w:rPr>
          <w:rFonts w:eastAsiaTheme="minorEastAsia"/>
        </w:rPr>
        <w:t>Lọc dựa trên đối tượng khuyến nghị</w:t>
      </w:r>
      <w:bookmarkEnd w:id="17"/>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8" w:name="_Toc465458973"/>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8"/>
    </w:p>
    <w:p w:rsidR="00EE28BF" w:rsidRPr="009171EF" w:rsidRDefault="00EE28BF" w:rsidP="00A23DDC">
      <w:pPr>
        <w:pStyle w:val="Heading4"/>
      </w:pPr>
      <w:bookmarkStart w:id="19" w:name="_Toc465458974"/>
      <w:r>
        <w:t>Giới thiệu</w:t>
      </w:r>
      <w:bookmarkEnd w:id="19"/>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0" w:name="_Toc465458975"/>
      <w:r>
        <w:t>Phương pháp tính độ tương tự</w:t>
      </w:r>
      <w:bookmarkEnd w:id="20"/>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1" w:name="_Toc465458976"/>
      <w:r w:rsidRPr="00854E69">
        <w:rPr>
          <w:lang w:val="fr-FR"/>
        </w:rPr>
        <w:t>Phương pháp xây dựng vector đặc trưng</w:t>
      </w:r>
      <w:bookmarkEnd w:id="21"/>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2" w:name="_Toc465458977"/>
      <w:r>
        <w:lastRenderedPageBreak/>
        <w:t>Phương pháp khuyến nghị</w:t>
      </w:r>
      <w:bookmarkEnd w:id="22"/>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3" w:name="_Toc465458978"/>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3"/>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0540348"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4" w:name="_Toc465458979"/>
      <w:r>
        <w:t>So sánh các phương pháp khuyến nghị</w:t>
      </w:r>
      <w:bookmarkEnd w:id="24"/>
    </w:p>
    <w:p w:rsidR="0037464F" w:rsidRDefault="0037464F" w:rsidP="00A23DDC">
      <w:pPr>
        <w:pStyle w:val="Heading2"/>
      </w:pPr>
      <w:bookmarkStart w:id="25" w:name="_Toc465458980"/>
      <w:r>
        <w:t>Các phương pháp đánh giá hệ khuyến nghị</w:t>
      </w:r>
      <w:bookmarkEnd w:id="25"/>
    </w:p>
    <w:p w:rsidR="00DB2E6E" w:rsidRPr="00DD5449" w:rsidRDefault="008E2061" w:rsidP="00A23DDC">
      <w:pPr>
        <w:pStyle w:val="on"/>
        <w:rPr>
          <w:color w:val="FF0000"/>
        </w:rPr>
      </w:pPr>
      <w:r w:rsidRPr="00DD5449">
        <w:rPr>
          <w:color w:val="FF0000"/>
        </w:rPr>
        <w:t xml:space="preserve">Ở các phần trước </w:t>
      </w:r>
      <w:r w:rsidR="00DD5449" w:rsidRPr="00DD5449">
        <w:rPr>
          <w:color w:val="FF0000"/>
        </w:rPr>
        <w:t>chúng em</w:t>
      </w:r>
      <w:r w:rsidRPr="00DD5449">
        <w:rPr>
          <w:color w:val="FF0000"/>
        </w:rPr>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DD5449">
        <w:rPr>
          <w:color w:val="FF0000"/>
        </w:rPr>
        <w:t xml:space="preserve"> vì vậy nảy sinh nhu cầu cần phải đánh giá được hệ khuyến nghị nào là tốt nhất hay thuật toán nào là tốt nhất. </w:t>
      </w:r>
      <w:r w:rsidR="00DD5449" w:rsidRPr="00DD5449">
        <w:rPr>
          <w:color w:val="FF0000"/>
        </w:rPr>
        <w:t>K</w:t>
      </w:r>
      <w:r w:rsidR="0051106E" w:rsidRPr="00DD5449">
        <w:rPr>
          <w:color w:val="FF0000"/>
        </w:rPr>
        <w:t xml:space="preserve">hái </w:t>
      </w:r>
      <w:r w:rsidR="00DD5449" w:rsidRPr="00DD5449">
        <w:rPr>
          <w:color w:val="FF0000"/>
        </w:rPr>
        <w:t>niệm</w:t>
      </w:r>
      <w:r w:rsidR="0051106E" w:rsidRPr="00DD5449">
        <w:rPr>
          <w:color w:val="FF0000"/>
        </w:rPr>
        <w:t xml:space="preserve"> về một hệ khuyến nghị tốt còn tùy thuộc vào mục tiêu </w:t>
      </w:r>
      <w:r w:rsidR="0051106E" w:rsidRPr="00DD5449">
        <w:rPr>
          <w:color w:val="FF0000"/>
        </w:rPr>
        <w:lastRenderedPageBreak/>
        <w:t xml:space="preserve">của hệ khuyến nghị là nhằm tối ưu lợi nhuận </w:t>
      </w:r>
      <w:r w:rsidR="00DB2E6E" w:rsidRPr="00DD5449">
        <w:rPr>
          <w:color w:val="FF0000"/>
        </w:rPr>
        <w:t xml:space="preserve">(ví dụ: với hệ thống thương mại điện tử cần hệ khuyến nghị để tăng khả năng bán hàng – tăng doanh thu) hay hướng tối ưu cho người dùng (ví dụ: hệ thống chỉ khuyến nghị những đối tượng tốt nhất tới người dùng) </w:t>
      </w:r>
      <w:sdt>
        <w:sdtPr>
          <w:rPr>
            <w:color w:val="FF0000"/>
          </w:rPr>
          <w:id w:val="-1279332440"/>
          <w:citation/>
        </w:sdtPr>
        <w:sdtContent>
          <w:r w:rsidR="00DB2E6E" w:rsidRPr="00DD5449">
            <w:rPr>
              <w:color w:val="FF0000"/>
            </w:rPr>
            <w:fldChar w:fldCharType="begin"/>
          </w:r>
          <w:r w:rsidR="00DB2E6E" w:rsidRPr="00DD5449">
            <w:rPr>
              <w:color w:val="FF0000"/>
            </w:rPr>
            <w:instrText xml:space="preserve"> CITATION Tín16 \l 1033 </w:instrText>
          </w:r>
          <w:r w:rsidR="00DB2E6E" w:rsidRPr="00DD5449">
            <w:rPr>
              <w:color w:val="FF0000"/>
            </w:rPr>
            <w:fldChar w:fldCharType="separate"/>
          </w:r>
          <w:r w:rsidR="00AB49AF" w:rsidRPr="00DD5449">
            <w:rPr>
              <w:color w:val="FF0000"/>
            </w:rPr>
            <w:t>[9]</w:t>
          </w:r>
          <w:r w:rsidR="00DB2E6E" w:rsidRPr="00DD5449">
            <w:rPr>
              <w:color w:val="FF0000"/>
            </w:rPr>
            <w:fldChar w:fldCharType="end"/>
          </w:r>
        </w:sdtContent>
      </w:sdt>
      <w:r w:rsidRPr="00DD5449">
        <w:rPr>
          <w:color w:val="FF0000"/>
        </w:rPr>
        <w:t xml:space="preserve">. </w:t>
      </w:r>
      <w:r w:rsidR="00DB2E6E" w:rsidRPr="00DD5449">
        <w:rPr>
          <w:color w:val="FF0000"/>
        </w:rPr>
        <w:t xml:space="preserve">Ở đây </w:t>
      </w:r>
      <w:r w:rsidR="00DD5449" w:rsidRPr="00DD5449">
        <w:rPr>
          <w:color w:val="FF0000"/>
        </w:rPr>
        <w:t>chúng em dựa theo</w:t>
      </w:r>
      <w:r w:rsidR="00DB2E6E" w:rsidRPr="00DD5449">
        <w:rPr>
          <w:color w:val="FF0000"/>
        </w:rPr>
        <w:t xml:space="preserve"> quan niệm thuật toán tốt nhất là thuật toán có thể khuyến nghị những đối tượng tốt nhất đến người dùng. </w:t>
      </w:r>
    </w:p>
    <w:p w:rsidR="008E2061" w:rsidRPr="00DD5449" w:rsidRDefault="00DB2E6E" w:rsidP="00A23DDC">
      <w:pPr>
        <w:pStyle w:val="on"/>
        <w:rPr>
          <w:color w:val="FF0000"/>
        </w:rPr>
      </w:pPr>
      <w:r w:rsidRPr="00DD5449">
        <w:rPr>
          <w:color w:val="FF0000"/>
        </w:rPr>
        <w:t>Trong p</w:t>
      </w:r>
      <w:r w:rsidR="008E2061" w:rsidRPr="00DD5449">
        <w:rPr>
          <w:color w:val="FF0000"/>
        </w:rPr>
        <w:t>hần này khóa luận sẽ trình bày về các phương pháp thiết lập thực nghiệm và các độ đo đánh giá để giúp ta xác định được đâu là thuật toán tốt nhất</w:t>
      </w:r>
      <w:r w:rsidRPr="00DD5449">
        <w:rPr>
          <w:color w:val="FF0000"/>
        </w:rPr>
        <w:t xml:space="preserve"> </w:t>
      </w:r>
      <w:r w:rsidR="008E2061" w:rsidRPr="00DD5449">
        <w:rPr>
          <w:color w:val="FF0000"/>
        </w:rPr>
        <w:t>để sử dụng hay hướng tiếp cận nào sẽ là phù hợp cho từng bài toán cụ thể.</w:t>
      </w:r>
    </w:p>
    <w:p w:rsidR="00115C87" w:rsidRDefault="00115C87" w:rsidP="00A23DDC">
      <w:pPr>
        <w:pStyle w:val="Heading3"/>
      </w:pPr>
      <w:bookmarkStart w:id="26" w:name="_Toc465458981"/>
      <w:r>
        <w:t>Các phương pháp thiết lập thực nghiệm</w:t>
      </w:r>
      <w:bookmarkEnd w:id="26"/>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r w:rsidR="00BD0082" w:rsidRPr="00DD5449">
        <w:rPr>
          <w:highlight w:val="yellow"/>
        </w:rPr>
        <w:t xml:space="preserve">. Có nhiều cách để chia tập dữ liệu phần nào sẽ dùng để đánh giá, phần nào sẽ dùng để huấn luyện, tuy nhiên phổ biến nhất là phương pháp </w:t>
      </w:r>
      <w:r w:rsidR="009F3786" w:rsidRPr="00DD5449">
        <w:rPr>
          <w:highlight w:val="yellow"/>
        </w:rPr>
        <w:t>K</w:t>
      </w:r>
      <w:r w:rsidR="00BD0082" w:rsidRPr="00DD5449">
        <w:rPr>
          <w:highlight w:val="yellow"/>
        </w:rPr>
        <w:t xml:space="preserve">-fold </w:t>
      </w:r>
      <w:r w:rsidR="009F3786" w:rsidRPr="00DD5449">
        <w:rPr>
          <w:highlight w:val="yellow"/>
        </w:rPr>
        <w:t>C</w:t>
      </w:r>
      <w:r w:rsidR="00BD0082" w:rsidRPr="00DD5449">
        <w:rPr>
          <w:highlight w:val="yellow"/>
        </w:rPr>
        <w:t>ross</w:t>
      </w:r>
      <w:r w:rsidR="009F3786" w:rsidRPr="00DD5449">
        <w:rPr>
          <w:highlight w:val="yellow"/>
        </w:rPr>
        <w:t>-</w:t>
      </w:r>
      <w:r w:rsidR="00BD0082" w:rsidRPr="00DD5449">
        <w:rPr>
          <w:highlight w:val="yellow"/>
        </w:rPr>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AB33E8">
        <w:rPr>
          <w:highlight w:val="yellow"/>
        </w:rPr>
        <w:t>“Overfiting”,</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7" w:name="_Toc465459035"/>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7"/>
    </w:p>
    <w:p w:rsidR="0037464F" w:rsidRDefault="0037464F" w:rsidP="00A23DDC">
      <w:pPr>
        <w:pStyle w:val="Heading3"/>
      </w:pPr>
      <w:bookmarkStart w:id="28" w:name="_Toc465458982"/>
      <w:r>
        <w:t>Các độ đo đánh giá</w:t>
      </w:r>
      <w:bookmarkEnd w:id="28"/>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29" w:name="_Ref465332259"/>
      <w:bookmarkStart w:id="30" w:name="_Toc465458983"/>
      <w:r w:rsidRPr="0037464F">
        <w:t>Độ đo Precision</w:t>
      </w:r>
      <w:bookmarkEnd w:id="29"/>
      <w:r w:rsidR="001F21ED">
        <w:t xml:space="preserve"> (P)</w:t>
      </w:r>
      <w:bookmarkEnd w:id="30"/>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1" w:name="_Toc465459050"/>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1"/>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2" w:name="_Toc465458984"/>
      <w:r w:rsidRPr="0037464F">
        <w:t>Độ đo Recall</w:t>
      </w:r>
      <w:r w:rsidR="001F21ED">
        <w:t xml:space="preserve"> (R)</w:t>
      </w:r>
      <w:bookmarkEnd w:id="32"/>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3" w:name="_Toc465458985"/>
      <w:r w:rsidRPr="0037464F">
        <w:t>Độ đo F-Measure</w:t>
      </w:r>
      <w:bookmarkEnd w:id="33"/>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4" w:name="_Toc465458986"/>
      <w:r w:rsidRPr="0037464F">
        <w:t xml:space="preserve">Độ đo </w:t>
      </w:r>
      <w:r w:rsidR="001F21ED" w:rsidRPr="0037464F">
        <w:t xml:space="preserve">Root Mean Square Error </w:t>
      </w:r>
      <w:r w:rsidRPr="0037464F">
        <w:t>(</w:t>
      </w:r>
      <w:r w:rsidR="001F21ED" w:rsidRPr="0037464F">
        <w:t>RMSE</w:t>
      </w:r>
      <w:r w:rsidRPr="0037464F">
        <w:t>)</w:t>
      </w:r>
      <w:bookmarkEnd w:id="34"/>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D86FF2"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D86FF2"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5" w:name="_Toc465458987"/>
      <w:r w:rsidRPr="0037464F">
        <w:t xml:space="preserve">Độ đo </w:t>
      </w:r>
      <w:r w:rsidR="001F21ED" w:rsidRPr="0037464F">
        <w:t xml:space="preserve">Normalized Discounted Cumulative Gain </w:t>
      </w:r>
      <w:r w:rsidRPr="0037464F">
        <w:t>(</w:t>
      </w:r>
      <w:r w:rsidR="001F21ED" w:rsidRPr="0037464F">
        <w:t>NDCG</w:t>
      </w:r>
      <w:r w:rsidRPr="0037464F">
        <w:t>)</w:t>
      </w:r>
      <w:bookmarkEnd w:id="35"/>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D86FF2"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D86FF2"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D86FF2"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D86FF2"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6" w:name="_Toc465458988"/>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6"/>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7" w:name="_Toc465458989"/>
      <w:r w:rsidRPr="0037464F">
        <w:lastRenderedPageBreak/>
        <w:t xml:space="preserve">Độ đo </w:t>
      </w:r>
      <w:r w:rsidR="001F21ED" w:rsidRPr="0037464F">
        <w:t xml:space="preserve">Mean Reciprocal Rank </w:t>
      </w:r>
      <w:r w:rsidRPr="0037464F">
        <w:t>(</w:t>
      </w:r>
      <w:r w:rsidR="001F21ED" w:rsidRPr="0037464F">
        <w:t>MRR</w:t>
      </w:r>
      <w:r w:rsidRPr="0037464F">
        <w:t>)</w:t>
      </w:r>
      <w:bookmarkEnd w:id="37"/>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D86FF2"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8" w:name="_Toc465458990"/>
      <w:r w:rsidRPr="008F2876">
        <w:rPr>
          <w:rFonts w:cs="Times New Roman"/>
        </w:rPr>
        <w:t>Khó khăn và thách thức</w:t>
      </w:r>
      <w:bookmarkEnd w:id="38"/>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39" w:name="_Toc465458991"/>
      <w:r w:rsidRPr="008F2876">
        <w:rPr>
          <w:rFonts w:cs="Times New Roman"/>
        </w:rPr>
        <w:t>Kết chương</w:t>
      </w:r>
      <w:bookmarkEnd w:id="39"/>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0" w:name="_Toc465458992"/>
      <w:r>
        <w:lastRenderedPageBreak/>
        <w:t>PHÂN TÍCH THIẾT KẾ HỆ THỐNG</w:t>
      </w:r>
      <w:bookmarkEnd w:id="40"/>
    </w:p>
    <w:p w:rsidR="0037464F" w:rsidRDefault="0037464F" w:rsidP="00A23DDC">
      <w:pPr>
        <w:pStyle w:val="Heading2"/>
        <w:rPr>
          <w:rFonts w:cs="Times New Roman"/>
        </w:rPr>
      </w:pPr>
      <w:bookmarkStart w:id="41" w:name="_Toc465458993"/>
      <w:r>
        <w:rPr>
          <w:rFonts w:cs="Times New Roman"/>
        </w:rPr>
        <w:t>Dẫn nhập</w:t>
      </w:r>
      <w:bookmarkEnd w:id="41"/>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2" w:name="_Toc465458994"/>
      <w:r w:rsidRPr="008F2876">
        <w:rPr>
          <w:rFonts w:cs="Times New Roman"/>
        </w:rPr>
        <w:t>Xác định yêu cầu</w:t>
      </w:r>
      <w:bookmarkEnd w:id="42"/>
    </w:p>
    <w:p w:rsidR="00014A50" w:rsidRPr="00F2006E" w:rsidRDefault="00F2006E" w:rsidP="00A23DDC">
      <w:pPr>
        <w:pStyle w:val="Heading3"/>
      </w:pPr>
      <w:bookmarkStart w:id="43" w:name="_Toc465458995"/>
      <w:r w:rsidRPr="00F2006E">
        <w:t>Danh sách các yêu cầu:</w:t>
      </w:r>
      <w:bookmarkEnd w:id="43"/>
    </w:p>
    <w:p w:rsidR="00154875" w:rsidRDefault="00154875" w:rsidP="00154875">
      <w:pPr>
        <w:pStyle w:val="Caption"/>
        <w:keepNext/>
      </w:pPr>
      <w:bookmarkStart w:id="44" w:name="_Toc46545905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4"/>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5" w:name="_Toc465458996"/>
      <w:r>
        <w:t>Đặc tả yêu cầu upload dataset</w:t>
      </w:r>
      <w:bookmarkEnd w:id="45"/>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6" w:name="_Toc465458997"/>
      <w:r>
        <w:lastRenderedPageBreak/>
        <w:t>Đặc tả yêu cầu chạy thực nghiệm thuật toán khuyến nghị</w:t>
      </w:r>
      <w:bookmarkEnd w:id="46"/>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7" w:name="_Toc465458998"/>
      <w:r>
        <w:t>Đặc tả chức năng chạy đánh giá thuật toán khuyến nghị</w:t>
      </w:r>
      <w:bookmarkEnd w:id="47"/>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8" w:name="_Toc465458999"/>
      <w:r w:rsidRPr="008F2876">
        <w:rPr>
          <w:rFonts w:cs="Times New Roman"/>
        </w:rPr>
        <w:t>Phân tích yêu cầu</w:t>
      </w:r>
      <w:bookmarkEnd w:id="48"/>
    </w:p>
    <w:p w:rsidR="00F2006E" w:rsidRDefault="00F2006E" w:rsidP="00A23DDC">
      <w:pPr>
        <w:pStyle w:val="Heading3"/>
      </w:pPr>
      <w:bookmarkStart w:id="49" w:name="_Toc454631316"/>
      <w:bookmarkStart w:id="50" w:name="_Toc465459000"/>
      <w:r w:rsidRPr="00F2006E">
        <w:t>Biểu đồ phân rã chức năng hệ thống</w:t>
      </w:r>
      <w:bookmarkEnd w:id="49"/>
      <w:r w:rsidR="00A23DDC" w:rsidRPr="00182F4C">
        <w:rPr>
          <w:szCs w:val="24"/>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6F20C3" w:rsidRDefault="00D86FF2"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37382F" w:rsidRDefault="00D86FF2"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835242" w:rsidRDefault="00D86FF2"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835242" w:rsidRDefault="00D86FF2"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D86FF2" w:rsidRPr="006F20C3" w:rsidRDefault="00D86FF2"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D86FF2" w:rsidRPr="0037382F" w:rsidRDefault="00D86FF2"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D86FF2" w:rsidRPr="00835242" w:rsidRDefault="00D86FF2"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D86FF2" w:rsidRPr="00835242" w:rsidRDefault="00D86FF2"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0"/>
    </w:p>
    <w:p w:rsidR="00F2006E" w:rsidRPr="00F2006E" w:rsidRDefault="00F2006E" w:rsidP="00A23DDC"/>
    <w:p w:rsidR="00F2006E" w:rsidRPr="00F2006E" w:rsidRDefault="00F2006E" w:rsidP="00A23DDC">
      <w:pPr>
        <w:pStyle w:val="Heading3"/>
      </w:pPr>
      <w:bookmarkStart w:id="51" w:name="_Toc465459001"/>
      <w:r>
        <w:lastRenderedPageBreak/>
        <w:t>Sơ đồ tổng thể hệ thống</w:t>
      </w:r>
      <w:bookmarkEnd w:id="51"/>
    </w:p>
    <w:p w:rsidR="00154875" w:rsidRDefault="00F2006E" w:rsidP="00154875">
      <w:pPr>
        <w:keepNext/>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2" w:name="_Toc46545903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2"/>
    </w:p>
    <w:p w:rsidR="00F2006E" w:rsidRDefault="00F2006E" w:rsidP="00A23DDC">
      <w:pPr>
        <w:pStyle w:val="Heading3"/>
      </w:pPr>
      <w:bookmarkStart w:id="53" w:name="_Toc465459002"/>
      <w:r>
        <w:t>Mô tả xử lý upload dataset</w:t>
      </w:r>
      <w:bookmarkEnd w:id="53"/>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4" w:name="_Toc465459037"/>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4"/>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5" w:name="_Toc465459003"/>
      <w:r>
        <w:lastRenderedPageBreak/>
        <w:t>Mô tả xử lý chạy các thuật toán khuyến nghị</w:t>
      </w:r>
      <w:bookmarkEnd w:id="55"/>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6" w:name="_Toc46545903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6"/>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7" w:name="_Toc465459004"/>
      <w:r>
        <w:t>Mô tả xử lý chạy đánh giá các thuật toán khuyến nghị</w:t>
      </w:r>
      <w:bookmarkEnd w:id="57"/>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8" w:name="_Toc46545903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8"/>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59" w:name="_Toc465459005"/>
      <w:r w:rsidRPr="008F2876">
        <w:rPr>
          <w:rFonts w:cs="Times New Roman"/>
        </w:rPr>
        <w:t>Kiến trúc hệ thống</w:t>
      </w:r>
      <w:bookmarkEnd w:id="59"/>
    </w:p>
    <w:p w:rsidR="00DA7DAE" w:rsidRDefault="00DA7DAE" w:rsidP="00A23DDC">
      <w:pPr>
        <w:pStyle w:val="Heading3"/>
      </w:pPr>
      <w:bookmarkStart w:id="60" w:name="_Toc465459006"/>
      <w:r>
        <w:t>Kiến trúc tổng quát</w:t>
      </w:r>
      <w:bookmarkEnd w:id="60"/>
    </w:p>
    <w:p w:rsidR="00DA7DAE" w:rsidRPr="00DA7DAE" w:rsidRDefault="00DA7DAE" w:rsidP="00A23DDC">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2D41F3" w:rsidRDefault="00D86FF2"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2D41F3" w:rsidRDefault="00D86FF2"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8112D5" w:rsidRDefault="00D86FF2"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8112D5" w:rsidRDefault="00D86FF2"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8112D5" w:rsidRDefault="00D86FF2"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E51A3A" w:rsidRDefault="00D86FF2" w:rsidP="00DA7DAE">
                                      <w:pPr>
                                        <w:jc w:val="center"/>
                                        <w:rPr>
                                          <w:b/>
                                          <w:sz w:val="28"/>
                                        </w:rPr>
                                      </w:pPr>
                                      <w:bookmarkStart w:id="61" w:name="_Hlk455296648"/>
                                      <w:r>
                                        <w:rPr>
                                          <w:b/>
                                          <w:sz w:val="28"/>
                                        </w:rPr>
                                        <w:t>RecAlg</w:t>
                                      </w:r>
                                      <w:bookmarkStart w:id="62" w:name="OLE_LINK9"/>
                                      <w:r>
                                        <w:rPr>
                                          <w:b/>
                                          <w:sz w:val="28"/>
                                        </w:rPr>
                                        <w:t>Evaluation</w:t>
                                      </w:r>
                                      <w:bookmarkEnd w:id="62"/>
                                      <w:r>
                                        <w:rPr>
                                          <w:b/>
                                          <w:sz w:val="28"/>
                                        </w:rPr>
                                        <w:t>System</w:t>
                                      </w:r>
                                      <w:bookmarkEnd w:id="6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E51A3A" w:rsidRDefault="00D86FF2"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FF2" w:rsidRPr="00E51A3A" w:rsidRDefault="00D86FF2"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6FF2" w:rsidRPr="00E36EDB" w:rsidRDefault="00D86FF2" w:rsidP="00DA7DAE">
                                  <w:pPr>
                                    <w:rPr>
                                      <w:b/>
                                    </w:rPr>
                                  </w:pPr>
                                  <w:bookmarkStart w:id="63" w:name="_Hlk452796616"/>
                                  <w:r>
                                    <w:rPr>
                                      <w:b/>
                                    </w:rPr>
                                    <w:t xml:space="preserve">System </w:t>
                                  </w:r>
                                  <w:r w:rsidRPr="00E36EDB">
                                    <w:rPr>
                                      <w:b/>
                                    </w:rPr>
                                    <w:t>Interface</w:t>
                                  </w:r>
                                  <w:r>
                                    <w:rPr>
                                      <w:b/>
                                    </w:rPr>
                                    <w:t>s</w:t>
                                  </w:r>
                                  <w:bookmarkEnd w:id="6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6FF2" w:rsidRPr="00E36EDB" w:rsidRDefault="00D86FF2"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6FF2" w:rsidRPr="00E36EDB" w:rsidRDefault="00D86FF2"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6FF2" w:rsidRPr="00E36EDB" w:rsidRDefault="00D86FF2"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D86FF2" w:rsidRPr="002D41F3" w:rsidRDefault="00D86FF2"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D86FF2" w:rsidRPr="002D41F3" w:rsidRDefault="00D86FF2"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D86FF2" w:rsidRPr="008112D5" w:rsidRDefault="00D86FF2"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D86FF2" w:rsidRPr="008112D5" w:rsidRDefault="00D86FF2"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D86FF2" w:rsidRPr="008112D5" w:rsidRDefault="00D86FF2"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D86FF2" w:rsidRPr="00E51A3A" w:rsidRDefault="00D86FF2" w:rsidP="00DA7DAE">
                                <w:pPr>
                                  <w:jc w:val="center"/>
                                  <w:rPr>
                                    <w:b/>
                                    <w:sz w:val="28"/>
                                  </w:rPr>
                                </w:pPr>
                                <w:bookmarkStart w:id="64" w:name="_Hlk455296648"/>
                                <w:r>
                                  <w:rPr>
                                    <w:b/>
                                    <w:sz w:val="28"/>
                                  </w:rPr>
                                  <w:t>RecAlg</w:t>
                                </w:r>
                                <w:bookmarkStart w:id="65" w:name="OLE_LINK9"/>
                                <w:r>
                                  <w:rPr>
                                    <w:b/>
                                    <w:sz w:val="28"/>
                                  </w:rPr>
                                  <w:t>Evaluation</w:t>
                                </w:r>
                                <w:bookmarkEnd w:id="65"/>
                                <w:r>
                                  <w:rPr>
                                    <w:b/>
                                    <w:sz w:val="28"/>
                                  </w:rPr>
                                  <w:t>System</w:t>
                                </w:r>
                                <w:bookmarkEnd w:id="64"/>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D86FF2" w:rsidRPr="00E51A3A" w:rsidRDefault="00D86FF2"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D86FF2" w:rsidRPr="00E51A3A" w:rsidRDefault="00D86FF2"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D86FF2" w:rsidRPr="00E36EDB" w:rsidRDefault="00D86FF2" w:rsidP="00DA7DAE">
                            <w:pPr>
                              <w:rPr>
                                <w:b/>
                              </w:rPr>
                            </w:pPr>
                            <w:bookmarkStart w:id="66" w:name="_Hlk452796616"/>
                            <w:r>
                              <w:rPr>
                                <w:b/>
                              </w:rPr>
                              <w:t xml:space="preserve">System </w:t>
                            </w:r>
                            <w:r w:rsidRPr="00E36EDB">
                              <w:rPr>
                                <w:b/>
                              </w:rPr>
                              <w:t>Interface</w:t>
                            </w:r>
                            <w:r>
                              <w:rPr>
                                <w:b/>
                              </w:rPr>
                              <w:t>s</w:t>
                            </w:r>
                            <w:bookmarkEnd w:id="66"/>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D86FF2" w:rsidRPr="00E36EDB" w:rsidRDefault="00D86FF2"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D86FF2" w:rsidRPr="00E36EDB" w:rsidRDefault="00D86FF2"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D86FF2" w:rsidRPr="00E36EDB" w:rsidRDefault="00D86FF2" w:rsidP="00DA7DAE">
                        <w:pPr>
                          <w:rPr>
                            <w:b/>
                          </w:rPr>
                        </w:pPr>
                        <w:r>
                          <w:rPr>
                            <w:b/>
                          </w:rPr>
                          <w:t>Libraries</w:t>
                        </w:r>
                      </w:p>
                    </w:txbxContent>
                  </v:textbox>
                </v:shape>
                <w10:anchorlock/>
              </v:group>
            </w:pict>
          </mc:Fallback>
        </mc:AlternateContent>
      </w:r>
    </w:p>
    <w:p w:rsidR="00DA7DAE" w:rsidRDefault="00DA7DAE" w:rsidP="00A23DDC">
      <w:pPr>
        <w:pStyle w:val="Heading3"/>
      </w:pPr>
      <w:bookmarkStart w:id="67" w:name="_Toc465459007"/>
      <w:r>
        <w:t>Các thành phần trong kiến trúc</w:t>
      </w:r>
      <w:bookmarkEnd w:id="67"/>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8" w:name="_Toc465459008"/>
      <w:r>
        <w:rPr>
          <w:rFonts w:cs="Times New Roman"/>
        </w:rPr>
        <w:t>Thiết kế dữ liệu</w:t>
      </w:r>
      <w:bookmarkEnd w:id="68"/>
    </w:p>
    <w:p w:rsidR="008B37FA" w:rsidRDefault="008B37FA" w:rsidP="00A23DDC">
      <w:pPr>
        <w:pStyle w:val="Heading3"/>
      </w:pPr>
      <w:bookmarkStart w:id="69" w:name="_Toc465459009"/>
      <w:r>
        <w:t>System database</w:t>
      </w:r>
      <w:bookmarkEnd w:id="69"/>
    </w:p>
    <w:p w:rsidR="008B37FA" w:rsidRDefault="008B37FA" w:rsidP="00A23DDC">
      <w:pPr>
        <w:pStyle w:val="Heading4"/>
      </w:pPr>
      <w:bookmarkStart w:id="70" w:name="_Toc465459010"/>
      <w:r>
        <w:t>Bảng  USER</w:t>
      </w:r>
      <w:bookmarkEnd w:id="70"/>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1" w:name="_Toc46545905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1"/>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2" w:name="_Toc465459011"/>
      <w:r>
        <w:t>Bảng Task</w:t>
      </w:r>
      <w:bookmarkEnd w:id="72"/>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3" w:name="_Toc46545905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3"/>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4" w:name="_Toc465459012"/>
      <w:r>
        <w:t>User Dataset</w:t>
      </w:r>
      <w:bookmarkEnd w:id="74"/>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5" w:name="_Toc465459013"/>
      <w:r w:rsidRPr="008F2876">
        <w:rPr>
          <w:rFonts w:cs="Times New Roman"/>
        </w:rPr>
        <w:lastRenderedPageBreak/>
        <w:t xml:space="preserve">Thiết kế </w:t>
      </w:r>
      <w:r w:rsidR="0037464F">
        <w:rPr>
          <w:rFonts w:cs="Times New Roman"/>
        </w:rPr>
        <w:t>giao diện</w:t>
      </w:r>
      <w:bookmarkEnd w:id="75"/>
    </w:p>
    <w:p w:rsidR="00D358DD" w:rsidRDefault="00D358DD" w:rsidP="00A23DDC">
      <w:pPr>
        <w:pStyle w:val="Heading3"/>
      </w:pPr>
      <w:bookmarkStart w:id="76" w:name="_Toc465459014"/>
      <w:r>
        <w:t>Giao diện đăng nhập</w:t>
      </w:r>
      <w:bookmarkEnd w:id="76"/>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7" w:name="_Toc46545904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7"/>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8" w:name="_Toc46545905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8"/>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FA24C7"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79" w:name="_Toc465459055"/>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79"/>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0" w:name="OLE_LINK5"/>
            <w:bookmarkStart w:id="81"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0"/>
            <w:bookmarkEnd w:id="81"/>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2" w:name="_Toc465459015"/>
      <w:r>
        <w:lastRenderedPageBreak/>
        <w:t>Giao diện upload dataset</w:t>
      </w:r>
      <w:bookmarkEnd w:id="82"/>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3" w:name="_Toc46545904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bookmarkEnd w:id="83"/>
      <w:r w:rsidR="00AE2309">
        <w:t>t</w:t>
      </w:r>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4" w:name="_Toc46545905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4"/>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5" w:name="OLE_LINK3"/>
            <w:bookmarkStart w:id="86" w:name="OLE_LINK4"/>
            <w:r w:rsidRPr="004D56FA">
              <w:rPr>
                <w:sz w:val="26"/>
                <w:szCs w:val="24"/>
              </w:rPr>
              <w:t>HTML form upload field</w:t>
            </w:r>
            <w:bookmarkEnd w:id="85"/>
            <w:bookmarkEnd w:id="86"/>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7" w:name="_Toc465459057"/>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7"/>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8" w:name="_Toc465459016"/>
      <w:r>
        <w:lastRenderedPageBreak/>
        <w:t>Giao diện đăng ký tài khoản</w:t>
      </w:r>
      <w:bookmarkEnd w:id="88"/>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89" w:name="_Toc46545904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0" w:name="_Toc46545905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0"/>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1" w:name="_Toc46545905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1"/>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2" w:name="_Toc465459017"/>
      <w:r>
        <w:lastRenderedPageBreak/>
        <w:t xml:space="preserve">Giao diện </w:t>
      </w:r>
      <w:r w:rsidR="004D56FA">
        <w:t>chạy thực</w:t>
      </w:r>
      <w:r>
        <w:t xml:space="preserve"> thực nghiệm</w:t>
      </w:r>
      <w:bookmarkEnd w:id="92"/>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3" w:name="_Toc46545904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4" w:name="_Toc46545906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4"/>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5" w:name="_Toc46545906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5"/>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6" w:name="_Toc465459018"/>
      <w:r>
        <w:lastRenderedPageBreak/>
        <w:t xml:space="preserve">Giao </w:t>
      </w:r>
      <w:r w:rsidR="004D56FA">
        <w:t>diện xem kết quả thực nghiệm</w:t>
      </w:r>
      <w:bookmarkEnd w:id="96"/>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7" w:name="_Toc46545904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8" w:name="_Toc46545906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8"/>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99" w:name="_Toc46545906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99"/>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0" w:name="_Toc465459019"/>
      <w:r>
        <w:t>Kết chương</w:t>
      </w:r>
      <w:bookmarkEnd w:id="100"/>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1" w:name="_Toc465459020"/>
      <w:r>
        <w:lastRenderedPageBreak/>
        <w:t xml:space="preserve">THIẾT LẬP </w:t>
      </w:r>
      <w:r w:rsidR="007451A7">
        <w:t>THỰC NGHIỆ</w:t>
      </w:r>
      <w:r>
        <w:t>M</w:t>
      </w:r>
      <w:bookmarkEnd w:id="101"/>
    </w:p>
    <w:p w:rsidR="007451A7" w:rsidRDefault="007451A7" w:rsidP="00A23DDC">
      <w:pPr>
        <w:pStyle w:val="Heading2"/>
      </w:pPr>
      <w:bookmarkStart w:id="102" w:name="_Toc465459021"/>
      <w:r>
        <w:t>Dẫn nhập</w:t>
      </w:r>
      <w:bookmarkEnd w:id="102"/>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3" w:name="_Toc465459022"/>
      <w:r w:rsidRPr="008F2876">
        <w:t>Môi trường thực nghiệm</w:t>
      </w:r>
      <w:bookmarkEnd w:id="103"/>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4" w:name="_Toc465459023"/>
      <w:r w:rsidRPr="008F2876">
        <w:t>Dữ liệu thực nghiệm</w:t>
      </w:r>
      <w:bookmarkEnd w:id="104"/>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5" w:name="_Toc465459024"/>
      <w:r>
        <w:t>T</w:t>
      </w:r>
      <w:bookmarkStart w:id="106" w:name="_GoBack"/>
      <w:bookmarkEnd w:id="106"/>
      <w:r>
        <w:t>hống kê về bộ dữ liệu (dataset)</w:t>
      </w:r>
      <w:bookmarkEnd w:id="105"/>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5459045"/>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5459046"/>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545904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545904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5459025"/>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545904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5459026"/>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5459027"/>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5459064"/>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Độ</w:t>
            </w:r>
            <w:proofErr w:type="spellEnd"/>
            <w:r>
              <w:rPr>
                <w:rFonts w:eastAsia="Times New Roman" w:cs="Times New Roman"/>
                <w:bCs/>
                <w:noProof w:val="0"/>
                <w:szCs w:val="26"/>
                <w:lang w:eastAsia="vi-VN"/>
              </w:rPr>
              <w:t xml:space="preserve"> </w:t>
            </w:r>
          </w:p>
          <w:p w:rsidR="00DB5315"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Đo</w:t>
            </w:r>
            <w:proofErr w:type="spellEnd"/>
          </w:p>
          <w:p w:rsidR="003D2AE2"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toán</w:t>
            </w:r>
            <w:proofErr w:type="spellEnd"/>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5459065"/>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545906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Đô</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đo</w:t>
            </w:r>
            <w:proofErr w:type="spellEnd"/>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toán</w:t>
            </w:r>
            <w:proofErr w:type="spellEnd"/>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5459028"/>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5459029"/>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5459030"/>
      <w:r w:rsidRPr="008F2876">
        <w:lastRenderedPageBreak/>
        <w:t>KẾT LUẬN VÀ HƯỚNG PHÁT TRIỂN</w:t>
      </w:r>
      <w:bookmarkEnd w:id="120"/>
    </w:p>
    <w:p w:rsidR="00F67785" w:rsidRDefault="00F67785" w:rsidP="00A23DDC">
      <w:pPr>
        <w:pStyle w:val="Heading2"/>
        <w:rPr>
          <w:rFonts w:cs="Times New Roman"/>
        </w:rPr>
      </w:pPr>
      <w:bookmarkStart w:id="121" w:name="_Toc465459031"/>
      <w:r w:rsidRPr="008F2876">
        <w:rPr>
          <w:rFonts w:cs="Times New Roman"/>
        </w:rPr>
        <w:t>Các kết quả đạt được</w:t>
      </w:r>
      <w:bookmarkEnd w:id="121"/>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2" w:name="_Toc465459032"/>
      <w:r w:rsidRPr="008F2876">
        <w:rPr>
          <w:rFonts w:cs="Times New Roman"/>
        </w:rPr>
        <w:t>Giá trị thực tiễn của khóa luận</w:t>
      </w:r>
      <w:bookmarkEnd w:id="122"/>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3" w:name="_Toc465459033"/>
      <w:r w:rsidRPr="008F2876">
        <w:rPr>
          <w:rFonts w:cs="Times New Roman"/>
        </w:rPr>
        <w:t>Hướng phát triển</w:t>
      </w:r>
      <w:bookmarkEnd w:id="123"/>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E67971" w:rsidRDefault="00B520EA" w:rsidP="00A23DDC">
      <w:pPr>
        <w:pStyle w:val="Title"/>
        <w:spacing w:line="360" w:lineRule="auto"/>
        <w:rPr>
          <w:rFonts w:cs="Times New Roman"/>
          <w:lang w:val="fr-FR"/>
        </w:rPr>
      </w:pPr>
      <w:r w:rsidRPr="00E67971">
        <w:rPr>
          <w:rFonts w:cs="Times New Roman"/>
          <w:lang w:val="fr-FR"/>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AB49AF">
                <w:rPr>
                  <w:b/>
                  <w:sz w:val="28"/>
                  <w:lang w:val="fr-FR"/>
                </w:rPr>
                <w:t>Tài liệu tham khảo tiếng Anh</w:t>
              </w:r>
              <w:r w:rsidRPr="00E67971">
                <w:rPr>
                  <w:b/>
                </w:rPr>
                <w:fldChar w:fldCharType="begin"/>
              </w:r>
              <w:r w:rsidRPr="00E67971">
                <w:rPr>
                  <w:b/>
                  <w:lang w:val="fr-FR"/>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lastRenderedPageBreak/>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D86FF2"/>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23F" w:rsidRDefault="0067023F" w:rsidP="00C05CE5">
      <w:pPr>
        <w:spacing w:after="0" w:line="240" w:lineRule="auto"/>
      </w:pPr>
      <w:r>
        <w:separator/>
      </w:r>
    </w:p>
  </w:endnote>
  <w:endnote w:type="continuationSeparator" w:id="0">
    <w:p w:rsidR="0067023F" w:rsidRDefault="0067023F" w:rsidP="00C05CE5">
      <w:pPr>
        <w:spacing w:after="0" w:line="240" w:lineRule="auto"/>
      </w:pPr>
      <w:r>
        <w:continuationSeparator/>
      </w:r>
    </w:p>
  </w:endnote>
  <w:endnote w:type="continuationNotice" w:id="1">
    <w:p w:rsidR="0067023F" w:rsidRDefault="006702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FF2" w:rsidRDefault="00D86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D86FF2" w:rsidRDefault="00D86FF2"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5E136D">
          <w:t>57</w:t>
        </w:r>
        <w:r>
          <w:fldChar w:fldCharType="end"/>
        </w:r>
      </w:p>
    </w:sdtContent>
  </w:sdt>
  <w:p w:rsidR="00D86FF2" w:rsidRPr="00C05CE5" w:rsidRDefault="00D86FF2"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23F" w:rsidRDefault="0067023F" w:rsidP="00C05CE5">
      <w:pPr>
        <w:spacing w:after="0" w:line="240" w:lineRule="auto"/>
      </w:pPr>
      <w:r>
        <w:separator/>
      </w:r>
    </w:p>
  </w:footnote>
  <w:footnote w:type="continuationSeparator" w:id="0">
    <w:p w:rsidR="0067023F" w:rsidRDefault="0067023F" w:rsidP="00C05CE5">
      <w:pPr>
        <w:spacing w:after="0" w:line="240" w:lineRule="auto"/>
      </w:pPr>
      <w:r>
        <w:continuationSeparator/>
      </w:r>
    </w:p>
  </w:footnote>
  <w:footnote w:type="continuationNotice" w:id="1">
    <w:p w:rsidR="0067023F" w:rsidRDefault="006702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FF2" w:rsidRDefault="00D86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3181"/>
    <w:rsid w:val="001F025E"/>
    <w:rsid w:val="001F166E"/>
    <w:rsid w:val="001F21ED"/>
    <w:rsid w:val="001F247C"/>
    <w:rsid w:val="001F7810"/>
    <w:rsid w:val="00200B24"/>
    <w:rsid w:val="002219BF"/>
    <w:rsid w:val="00230DC0"/>
    <w:rsid w:val="00231687"/>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E283B"/>
    <w:rsid w:val="003F2FD0"/>
    <w:rsid w:val="00404A79"/>
    <w:rsid w:val="004102A2"/>
    <w:rsid w:val="0043071A"/>
    <w:rsid w:val="004338CA"/>
    <w:rsid w:val="00442ACC"/>
    <w:rsid w:val="0045053A"/>
    <w:rsid w:val="0047569A"/>
    <w:rsid w:val="00481823"/>
    <w:rsid w:val="004B0885"/>
    <w:rsid w:val="004D56FA"/>
    <w:rsid w:val="004E4E34"/>
    <w:rsid w:val="004F68B7"/>
    <w:rsid w:val="0050039E"/>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51D3"/>
    <w:rsid w:val="006068B0"/>
    <w:rsid w:val="00610877"/>
    <w:rsid w:val="0061155D"/>
    <w:rsid w:val="006172B8"/>
    <w:rsid w:val="00630D7F"/>
    <w:rsid w:val="00642C2D"/>
    <w:rsid w:val="00645AE9"/>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1231"/>
    <w:rsid w:val="00C5257B"/>
    <w:rsid w:val="00C62208"/>
    <w:rsid w:val="00C747D5"/>
    <w:rsid w:val="00C76DCC"/>
    <w:rsid w:val="00C816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A7DAE"/>
    <w:rsid w:val="00DB2E6E"/>
    <w:rsid w:val="00DB5315"/>
    <w:rsid w:val="00DC43AC"/>
    <w:rsid w:val="00DD00B6"/>
    <w:rsid w:val="00DD304E"/>
    <w:rsid w:val="00DD5449"/>
    <w:rsid w:val="00DE4713"/>
    <w:rsid w:val="00E078AC"/>
    <w:rsid w:val="00E3230D"/>
    <w:rsid w:val="00E451B1"/>
    <w:rsid w:val="00E5324C"/>
    <w:rsid w:val="00E551EB"/>
    <w:rsid w:val="00E622C9"/>
    <w:rsid w:val="00E67971"/>
    <w:rsid w:val="00E71583"/>
    <w:rsid w:val="00E80A70"/>
    <w:rsid w:val="00E85E5E"/>
    <w:rsid w:val="00E95218"/>
    <w:rsid w:val="00E96E87"/>
    <w:rsid w:val="00EB7951"/>
    <w:rsid w:val="00EE28BF"/>
    <w:rsid w:val="00EE611E"/>
    <w:rsid w:val="00EE7912"/>
    <w:rsid w:val="00F01786"/>
    <w:rsid w:val="00F023EC"/>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E8682"/>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31</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32</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26</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27</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28</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29</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30</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s>
</file>

<file path=customXml/itemProps1.xml><?xml version="1.0" encoding="utf-8"?>
<ds:datastoreItem xmlns:ds="http://schemas.openxmlformats.org/officeDocument/2006/customXml" ds:itemID="{84931FF8-0739-4E29-AEC8-DE1E857E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1</Pages>
  <Words>12088</Words>
  <Characters>68907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69</cp:revision>
  <cp:lastPrinted>2013-11-07T09:17:00Z</cp:lastPrinted>
  <dcterms:created xsi:type="dcterms:W3CDTF">2016-10-15T14:02:00Z</dcterms:created>
  <dcterms:modified xsi:type="dcterms:W3CDTF">2016-11-13T04:06:00Z</dcterms:modified>
</cp:coreProperties>
</file>