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8F8" w:rsidRPr="00D62E14" w:rsidRDefault="00AE28DC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rmi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registry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AE28DC" w:rsidRPr="00D62E14" w:rsidRDefault="00AE28DC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sz w:val="26"/>
          <w:szCs w:val="26"/>
        </w:rPr>
        <w:drawing>
          <wp:inline distT="0" distB="0" distL="0" distR="0" wp14:anchorId="2AE7B9E8" wp14:editId="52AB92BB">
            <wp:extent cx="59436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8DC" w:rsidRPr="00D62E14" w:rsidRDefault="00AE28DC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Client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AE28DC" w:rsidRPr="00D62E14" w:rsidRDefault="00F50036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sz w:val="26"/>
          <w:szCs w:val="26"/>
        </w:rPr>
        <w:drawing>
          <wp:inline distT="0" distB="0" distL="0" distR="0" wp14:anchorId="1899916F" wp14:editId="386B2EEA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36" w:rsidRPr="00D62E14" w:rsidRDefault="00366714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lastRenderedPageBreak/>
        <w:t xml:space="preserve">- Client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62E14">
        <w:rPr>
          <w:rFonts w:ascii="Times New Roman" w:hAnsi="Times New Roman" w:cs="Times New Roman"/>
          <w:sz w:val="26"/>
          <w:szCs w:val="26"/>
        </w:rPr>
        <w:t>Server :</w:t>
      </w:r>
      <w:proofErr w:type="gramEnd"/>
      <w:r w:rsidRPr="00D62E1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bay.</w:t>
      </w:r>
    </w:p>
    <w:p w:rsidR="00366714" w:rsidRPr="00D62E14" w:rsidRDefault="00366714" w:rsidP="00366714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1-7.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exit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>.</w:t>
      </w:r>
    </w:p>
    <w:p w:rsidR="00366714" w:rsidRPr="00D62E14" w:rsidRDefault="00366714" w:rsidP="00366714">
      <w:pPr>
        <w:rPr>
          <w:rFonts w:ascii="Times New Roman" w:hAnsi="Times New Roman" w:cs="Times New Roman"/>
          <w:sz w:val="26"/>
          <w:szCs w:val="26"/>
        </w:rPr>
      </w:pPr>
    </w:p>
    <w:p w:rsidR="00366714" w:rsidRPr="00D62E14" w:rsidRDefault="00366714" w:rsidP="00366714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bay: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bay,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366714" w:rsidRPr="00D62E14" w:rsidRDefault="00366714" w:rsidP="00366714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sz w:val="26"/>
          <w:szCs w:val="26"/>
        </w:rPr>
        <w:drawing>
          <wp:inline distT="0" distB="0" distL="0" distR="0" wp14:anchorId="33ABF097" wp14:editId="584398A6">
            <wp:extent cx="5943600" cy="354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2" w:rsidRPr="00D62E14" w:rsidRDefault="00432E62" w:rsidP="00432E62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bay,các</w:t>
      </w:r>
      <w:proofErr w:type="spellEnd"/>
      <w:proofErr w:type="gram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>.</w:t>
      </w:r>
    </w:p>
    <w:p w:rsidR="00432E62" w:rsidRPr="00D62E14" w:rsidRDefault="00432E62" w:rsidP="00432E62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tâ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1-2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frame chi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bay:</w:t>
      </w:r>
    </w:p>
    <w:p w:rsidR="00432E62" w:rsidRPr="00D62E14" w:rsidRDefault="00432E62" w:rsidP="00432E62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+ 1.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:rsidR="00432E62" w:rsidRPr="00D62E14" w:rsidRDefault="00432E62" w:rsidP="00432E62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+ 2.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details,quay</w:t>
      </w:r>
      <w:proofErr w:type="spellEnd"/>
      <w:proofErr w:type="gram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frame home</w:t>
      </w:r>
    </w:p>
    <w:p w:rsidR="00366714" w:rsidRPr="00D62E14" w:rsidRDefault="00432E62" w:rsidP="00432E62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:rsidR="00432E62" w:rsidRPr="00D62E14" w:rsidRDefault="00432E62" w:rsidP="00432E62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sz w:val="26"/>
          <w:szCs w:val="26"/>
        </w:rPr>
        <w:lastRenderedPageBreak/>
        <w:drawing>
          <wp:inline distT="0" distB="0" distL="0" distR="0" wp14:anchorId="3E9DDAA5" wp14:editId="40511061">
            <wp:extent cx="5943600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:rsidR="00432E62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password. Client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Client “fail”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“Success”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. Client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frame home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User:Customer</w:t>
      </w:r>
      <w:proofErr w:type="spellEnd"/>
      <w:proofErr w:type="gramEnd"/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>Pass:123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sz w:val="26"/>
          <w:szCs w:val="26"/>
        </w:rPr>
        <w:lastRenderedPageBreak/>
        <w:drawing>
          <wp:inline distT="0" distB="0" distL="0" distR="0" wp14:anchorId="07F903B6" wp14:editId="0CCE7890">
            <wp:extent cx="5943600" cy="371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9D" w:rsidRPr="00D62E14" w:rsidRDefault="00EE4A9D" w:rsidP="00EE4A9D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</w:t>
      </w:r>
      <w:r w:rsidRPr="00D62E14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exit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frame home.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>Detail: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lib.txt</w:t>
      </w:r>
      <w:r w:rsidRPr="00D62E14">
        <w:rPr>
          <w:rFonts w:ascii="Times New Roman" w:hAnsi="Times New Roman" w:cs="Times New Roman"/>
          <w:sz w:val="26"/>
          <w:szCs w:val="26"/>
        </w:rPr>
        <w:t>:</w:t>
      </w:r>
      <w:r w:rsidRPr="00D62E14">
        <w:rPr>
          <w:rFonts w:ascii="Times New Roman" w:hAnsi="Times New Roman" w:cs="Times New Roman"/>
          <w:sz w:val="26"/>
          <w:szCs w:val="26"/>
        </w:rPr>
        <w:t>lưu</w:t>
      </w:r>
      <w:proofErr w:type="spellEnd"/>
      <w:proofErr w:type="gram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Flight</w:t>
      </w:r>
      <w:r w:rsidRPr="00D62E14">
        <w:rPr>
          <w:rFonts w:ascii="Times New Roman" w:hAnsi="Times New Roman" w:cs="Times New Roman"/>
          <w:sz w:val="26"/>
          <w:szCs w:val="26"/>
        </w:rPr>
        <w:t>.java:</w:t>
      </w:r>
      <w:r w:rsidRPr="00D62E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proofErr w:type="gram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IFlight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Interface</w:t>
      </w:r>
      <w:r w:rsidRPr="00D62E14">
        <w:rPr>
          <w:rFonts w:ascii="Times New Roman" w:hAnsi="Times New Roman" w:cs="Times New Roman"/>
          <w:sz w:val="26"/>
          <w:szCs w:val="26"/>
        </w:rPr>
        <w:t>:</w:t>
      </w:r>
      <w:r w:rsidRPr="00D62E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proofErr w:type="gram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FlightImpl</w:t>
      </w:r>
      <w:r w:rsidRPr="00D62E14">
        <w:rPr>
          <w:rFonts w:ascii="Times New Roman" w:hAnsi="Times New Roman" w:cs="Times New Roman"/>
          <w:sz w:val="26"/>
          <w:szCs w:val="26"/>
        </w:rPr>
        <w:t>.java:</w:t>
      </w:r>
      <w:r w:rsidRPr="00D62E1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proofErr w:type="gram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proofErr w:type="gramStart"/>
      <w:r w:rsidRPr="00D62E14">
        <w:rPr>
          <w:rFonts w:ascii="Times New Roman" w:hAnsi="Times New Roman" w:cs="Times New Roman"/>
          <w:sz w:val="26"/>
          <w:szCs w:val="26"/>
        </w:rPr>
        <w:t>My</w:t>
      </w:r>
      <w:r w:rsidRPr="00D62E14">
        <w:rPr>
          <w:rFonts w:ascii="Times New Roman" w:hAnsi="Times New Roman" w:cs="Times New Roman"/>
          <w:sz w:val="26"/>
          <w:szCs w:val="26"/>
        </w:rPr>
        <w:t>Server</w:t>
      </w:r>
      <w:r w:rsidRPr="00D62E14">
        <w:rPr>
          <w:rFonts w:ascii="Times New Roman" w:hAnsi="Times New Roman" w:cs="Times New Roman"/>
          <w:sz w:val="26"/>
          <w:szCs w:val="26"/>
        </w:rPr>
        <w:t>.java:Server</w:t>
      </w:r>
      <w:proofErr w:type="spellEnd"/>
      <w:proofErr w:type="gram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nối</w:t>
      </w:r>
      <w:proofErr w:type="spellEnd"/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rFonts w:ascii="Times New Roman" w:hAnsi="Times New Roman" w:cs="Times New Roman"/>
          <w:sz w:val="26"/>
          <w:szCs w:val="26"/>
        </w:rPr>
        <w:t xml:space="preserve"> - </w:t>
      </w:r>
      <w:r w:rsidRPr="00D62E14">
        <w:rPr>
          <w:rFonts w:ascii="Times New Roman" w:hAnsi="Times New Roman" w:cs="Times New Roman"/>
          <w:sz w:val="26"/>
          <w:szCs w:val="26"/>
        </w:rPr>
        <w:t>My</w:t>
      </w:r>
      <w:r w:rsidRPr="00D62E14">
        <w:rPr>
          <w:rFonts w:ascii="Times New Roman" w:hAnsi="Times New Roman" w:cs="Times New Roman"/>
          <w:sz w:val="26"/>
          <w:szCs w:val="26"/>
        </w:rPr>
        <w:t>Client</w:t>
      </w:r>
      <w:r w:rsidRPr="00D62E14">
        <w:rPr>
          <w:rFonts w:ascii="Times New Roman" w:hAnsi="Times New Roman" w:cs="Times New Roman"/>
          <w:sz w:val="26"/>
          <w:szCs w:val="26"/>
        </w:rPr>
        <w:t>.java:</w:t>
      </w:r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r w:rsidRPr="00D62E14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2E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2E14"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EE4A9D" w:rsidRPr="00D62E14" w:rsidRDefault="00EE4A9D" w:rsidP="00EE4A9D">
      <w:pPr>
        <w:rPr>
          <w:rFonts w:ascii="Times New Roman" w:hAnsi="Times New Roman" w:cs="Times New Roman"/>
          <w:sz w:val="26"/>
          <w:szCs w:val="26"/>
        </w:rPr>
      </w:pPr>
      <w:r w:rsidRPr="00D62E14">
        <w:rPr>
          <w:sz w:val="26"/>
          <w:szCs w:val="26"/>
        </w:rPr>
        <w:lastRenderedPageBreak/>
        <w:drawing>
          <wp:inline distT="0" distB="0" distL="0" distR="0" wp14:anchorId="789B63B9" wp14:editId="407A0C47">
            <wp:extent cx="28575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9D" w:rsidRPr="00D6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DC"/>
    <w:rsid w:val="000E03F5"/>
    <w:rsid w:val="001427E8"/>
    <w:rsid w:val="00366714"/>
    <w:rsid w:val="00432E62"/>
    <w:rsid w:val="00AE28DC"/>
    <w:rsid w:val="00D62E14"/>
    <w:rsid w:val="00EE4A9D"/>
    <w:rsid w:val="00F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3EA0"/>
  <w15:chartTrackingRefBased/>
  <w15:docId w15:val="{F32E27C7-956B-418B-BEB1-01B0920D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2</cp:revision>
  <dcterms:created xsi:type="dcterms:W3CDTF">2020-11-01T11:49:00Z</dcterms:created>
  <dcterms:modified xsi:type="dcterms:W3CDTF">2020-11-01T13:19:00Z</dcterms:modified>
</cp:coreProperties>
</file>