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3F1AD" w14:textId="30ADF950" w:rsidR="001407F7" w:rsidRDefault="001407F7">
      <w:pPr>
        <w:rPr>
          <w:b/>
        </w:rPr>
      </w:pPr>
      <w:r>
        <w:rPr>
          <w:b/>
        </w:rPr>
        <w:t xml:space="preserve">Asset type: </w:t>
      </w:r>
      <w:r w:rsidRPr="001407F7">
        <w:t>Sign</w:t>
      </w:r>
    </w:p>
    <w:p w14:paraId="3B7473CB" w14:textId="03F155E1" w:rsidR="001407F7" w:rsidRPr="001407F7" w:rsidRDefault="00DB22BF">
      <w:r w:rsidRPr="00445FEE">
        <w:rPr>
          <w:b/>
        </w:rPr>
        <w:t>Process map</w:t>
      </w:r>
      <w:r w:rsidR="0022428E" w:rsidRPr="00445FEE">
        <w:rPr>
          <w:b/>
        </w:rPr>
        <w:t xml:space="preserve"> name:</w:t>
      </w:r>
      <w:r w:rsidR="00EE321E">
        <w:t xml:space="preserve"> </w:t>
      </w:r>
      <w:r w:rsidR="004E5BB4">
        <w:t>Sign maintenance activity</w:t>
      </w:r>
    </w:p>
    <w:p w14:paraId="3AC44A98" w14:textId="106F305E" w:rsidR="00B55078" w:rsidRDefault="00B55078">
      <w:r w:rsidRPr="00445FEE">
        <w:rPr>
          <w:b/>
        </w:rPr>
        <w:t>Identifier:</w:t>
      </w:r>
      <w:r w:rsidR="004E5BB4">
        <w:t xml:space="preserve"> PM.S.3</w:t>
      </w:r>
    </w:p>
    <w:p w14:paraId="630F80D7" w14:textId="77777777" w:rsidR="00685C04" w:rsidRPr="005667A3" w:rsidRDefault="00685C04" w:rsidP="00685C04">
      <w:pPr>
        <w:rPr>
          <w:b/>
        </w:rPr>
      </w:pPr>
      <w:r>
        <w:rPr>
          <w:b/>
        </w:rPr>
        <w:t>OVERVIEW</w:t>
      </w:r>
      <w:r w:rsidRPr="005667A3">
        <w:rPr>
          <w:b/>
        </w:rPr>
        <w:t xml:space="preserve"> </w:t>
      </w:r>
    </w:p>
    <w:p w14:paraId="64CE9A42" w14:textId="6C79BB71" w:rsidR="00685C04" w:rsidRDefault="001F0B8D" w:rsidP="00685C04">
      <w:r>
        <w:t xml:space="preserve">Sign maintenance activity </w:t>
      </w:r>
      <w:r w:rsidR="00967D8D">
        <w:t>involves tasks from the following project phases: operation and maintenance, design,</w:t>
      </w:r>
      <w:r w:rsidR="00EC791D">
        <w:t xml:space="preserve"> and</w:t>
      </w:r>
      <w:r w:rsidR="00967D8D">
        <w:t xml:space="preserve"> fabrication and installation. </w:t>
      </w:r>
      <w:r w:rsidR="00685C04">
        <w:t xml:space="preserve">Actors </w:t>
      </w:r>
      <w:r w:rsidR="00967D8D">
        <w:t xml:space="preserve">participating </w:t>
      </w:r>
      <w:r w:rsidR="001F457F">
        <w:t>in the workflow, as presented in</w:t>
      </w:r>
      <w:r w:rsidR="00685C04">
        <w:t xml:space="preserve"> the left column of the process map, are </w:t>
      </w:r>
      <w:r w:rsidR="005116BD">
        <w:t>field maintenance staff, traffic engineering (operation function</w:t>
      </w:r>
      <w:r w:rsidR="00685C04">
        <w:t xml:space="preserve">), </w:t>
      </w:r>
      <w:r w:rsidR="005116BD">
        <w:t xml:space="preserve">and </w:t>
      </w:r>
      <w:r w:rsidR="00685C04">
        <w:t>Iowa sign shop</w:t>
      </w:r>
      <w:r w:rsidR="005116BD">
        <w:t>.</w:t>
      </w:r>
      <w:r w:rsidR="00685C04">
        <w:t xml:space="preserve"> </w:t>
      </w:r>
    </w:p>
    <w:p w14:paraId="6500D43B" w14:textId="77777777" w:rsidR="00685C04" w:rsidRPr="00B27FA0" w:rsidRDefault="00685C04" w:rsidP="00685C04">
      <w:pPr>
        <w:rPr>
          <w:b/>
        </w:rPr>
      </w:pPr>
      <w:r w:rsidRPr="00B27FA0">
        <w:rPr>
          <w:b/>
        </w:rPr>
        <w:t>ACTORS</w:t>
      </w:r>
    </w:p>
    <w:p w14:paraId="6BDAB7BE" w14:textId="6BF7BC0E" w:rsidR="00685C04" w:rsidRPr="00EF340C" w:rsidRDefault="008F7E59" w:rsidP="00685C04">
      <w:pPr>
        <w:rPr>
          <w:b/>
        </w:rPr>
      </w:pPr>
      <w:r>
        <w:rPr>
          <w:b/>
        </w:rPr>
        <w:t>Field Maintenance Staff</w:t>
      </w:r>
    </w:p>
    <w:p w14:paraId="7676AC8D" w14:textId="076E523E" w:rsidR="007379CC" w:rsidRPr="003D2C5B" w:rsidRDefault="002307B8" w:rsidP="00BB5F8E">
      <w:r w:rsidRPr="003D2C5B">
        <w:t xml:space="preserve">Field maintenance staff is responsible for most of the activities in this workflow. </w:t>
      </w:r>
      <w:r w:rsidR="004761A8">
        <w:t xml:space="preserve">Their </w:t>
      </w:r>
      <w:r w:rsidR="00FA47CD">
        <w:t xml:space="preserve">specific </w:t>
      </w:r>
      <w:r w:rsidR="004761A8">
        <w:t>t</w:t>
      </w:r>
      <w:r w:rsidR="005740D7" w:rsidRPr="003D2C5B">
        <w:t>ask</w:t>
      </w:r>
      <w:r w:rsidR="00ED24CD" w:rsidRPr="003D2C5B">
        <w:t xml:space="preserve">s </w:t>
      </w:r>
      <w:r w:rsidR="00FA47CD">
        <w:t xml:space="preserve">include </w:t>
      </w:r>
      <w:r w:rsidR="00ED24CD" w:rsidRPr="003D2C5B">
        <w:t>sign inspec</w:t>
      </w:r>
      <w:r w:rsidR="00FC3C5E">
        <w:t>tion, sign condition evaluation, and sign maintenance</w:t>
      </w:r>
      <w:r w:rsidR="00BB5F8E">
        <w:t xml:space="preserve">. </w:t>
      </w:r>
      <w:r w:rsidR="007F4BD5" w:rsidRPr="003D2C5B">
        <w:t xml:space="preserve">Data collection is completed using an </w:t>
      </w:r>
      <w:r w:rsidR="00900FFF">
        <w:t>ESRI data collector application</w:t>
      </w:r>
      <w:r w:rsidR="007F4BD5" w:rsidRPr="003D2C5B">
        <w:t xml:space="preserve"> to put in new or update information</w:t>
      </w:r>
      <w:r w:rsidR="00BB5F8E">
        <w:t xml:space="preserve"> or condition of existing signs. </w:t>
      </w:r>
      <w:r w:rsidR="007F4BD5" w:rsidRPr="003D2C5B">
        <w:t>They will also do some small scale sign replacement projects where a sign has been knocked down or damaged.  Depending on the size of the sign</w:t>
      </w:r>
      <w:r w:rsidR="00900FFF">
        <w:t>,</w:t>
      </w:r>
      <w:r w:rsidR="007F4BD5" w:rsidRPr="003D2C5B">
        <w:t xml:space="preserve"> either the local shop will do the repair, the district sign team will do the repair, or the sign will be added to the monthly sign replacement letting.</w:t>
      </w:r>
      <w:r w:rsidR="00BB5F8E">
        <w:t xml:space="preserve"> </w:t>
      </w:r>
      <w:r w:rsidR="00FF13AB" w:rsidRPr="003D2C5B">
        <w:t xml:space="preserve">For </w:t>
      </w:r>
      <w:r w:rsidR="007B384C">
        <w:t>non-MUTCD signs which is not</w:t>
      </w:r>
      <w:r w:rsidR="00FF13AB" w:rsidRPr="003D2C5B">
        <w:t xml:space="preserve"> specified </w:t>
      </w:r>
      <w:r w:rsidR="007B384C">
        <w:t xml:space="preserve">in </w:t>
      </w:r>
      <w:r w:rsidR="00FF13AB" w:rsidRPr="003D2C5B">
        <w:t xml:space="preserve">the sign standards, the </w:t>
      </w:r>
      <w:r w:rsidR="007B384C">
        <w:t>field staff will need a detail design from designer before fabrication.</w:t>
      </w:r>
      <w:r w:rsidR="00FF13AB" w:rsidRPr="003D2C5B">
        <w:t xml:space="preserve"> </w:t>
      </w:r>
      <w:r w:rsidR="00415ACD" w:rsidRPr="003D2C5B">
        <w:t xml:space="preserve">If </w:t>
      </w:r>
      <w:r w:rsidR="007D5AEA" w:rsidRPr="003D2C5B">
        <w:t>not, they can send</w:t>
      </w:r>
      <w:r w:rsidR="002E3081">
        <w:t xml:space="preserve"> a</w:t>
      </w:r>
      <w:r w:rsidR="00415ACD" w:rsidRPr="003D2C5B">
        <w:t xml:space="preserve"> fabrication order</w:t>
      </w:r>
      <w:r w:rsidR="007B384C">
        <w:t xml:space="preserve"> directly</w:t>
      </w:r>
      <w:r w:rsidR="00415ACD" w:rsidRPr="003D2C5B">
        <w:t xml:space="preserve"> to Iowa sign shop. </w:t>
      </w:r>
      <w:r w:rsidR="007379CC">
        <w:t xml:space="preserve">Field maintenance staff </w:t>
      </w:r>
      <w:r w:rsidR="00044142">
        <w:t>coordinate</w:t>
      </w:r>
      <w:r w:rsidR="007379CC">
        <w:t xml:space="preserve"> with the traffic operation engineers to update the inventory data in the oracle database.</w:t>
      </w:r>
    </w:p>
    <w:p w14:paraId="66C8D520" w14:textId="2D7C15C5" w:rsidR="007379CC" w:rsidRPr="003A0AC1" w:rsidRDefault="00685C04" w:rsidP="00685C04">
      <w:pPr>
        <w:rPr>
          <w:b/>
        </w:rPr>
      </w:pPr>
      <w:commentRangeStart w:id="0"/>
      <w:r>
        <w:rPr>
          <w:b/>
        </w:rPr>
        <w:t>Traffic E</w:t>
      </w:r>
      <w:r w:rsidRPr="00E35CA8">
        <w:rPr>
          <w:b/>
        </w:rPr>
        <w:t xml:space="preserve">ngineering -  </w:t>
      </w:r>
      <w:r w:rsidR="00CE413A">
        <w:rPr>
          <w:b/>
        </w:rPr>
        <w:t>design</w:t>
      </w:r>
      <w:r w:rsidRPr="00E35CA8">
        <w:rPr>
          <w:b/>
        </w:rPr>
        <w:t xml:space="preserve"> </w:t>
      </w:r>
      <w:r>
        <w:rPr>
          <w:b/>
        </w:rPr>
        <w:t>function</w:t>
      </w:r>
      <w:commentRangeEnd w:id="0"/>
      <w:r w:rsidR="003F587D">
        <w:rPr>
          <w:rStyle w:val="CommentReference"/>
        </w:rPr>
        <w:commentReference w:id="0"/>
      </w:r>
    </w:p>
    <w:p w14:paraId="4AA4699F" w14:textId="2074E423" w:rsidR="003A0AC1" w:rsidRDefault="003A0AC1" w:rsidP="003A0AC1">
      <w:r>
        <w:t>See PM.S.1</w:t>
      </w:r>
    </w:p>
    <w:p w14:paraId="5193A3EA" w14:textId="77777777" w:rsidR="00685C04" w:rsidRPr="00E35CA8" w:rsidRDefault="00685C04" w:rsidP="00685C04">
      <w:pPr>
        <w:rPr>
          <w:b/>
        </w:rPr>
      </w:pPr>
      <w:r w:rsidRPr="00E35CA8">
        <w:rPr>
          <w:b/>
        </w:rPr>
        <w:t>I</w:t>
      </w:r>
      <w:r>
        <w:rPr>
          <w:b/>
        </w:rPr>
        <w:t>owa Sign S</w:t>
      </w:r>
      <w:r w:rsidRPr="00E35CA8">
        <w:rPr>
          <w:b/>
        </w:rPr>
        <w:t>hop</w:t>
      </w:r>
    </w:p>
    <w:p w14:paraId="28041F00" w14:textId="2EB34060" w:rsidR="00685C04" w:rsidRDefault="0093611A" w:rsidP="00685C04">
      <w:r>
        <w:t>See PM.S.1</w:t>
      </w:r>
    </w:p>
    <w:p w14:paraId="66C72A4B" w14:textId="77777777" w:rsidR="00685C04" w:rsidRDefault="00685C04" w:rsidP="00685C04">
      <w:r w:rsidRPr="002C7E97">
        <w:rPr>
          <w:b/>
        </w:rPr>
        <w:t xml:space="preserve">Databases: </w:t>
      </w:r>
    </w:p>
    <w:p w14:paraId="5DDF8C31" w14:textId="3B1CD0E2" w:rsidR="00685C04" w:rsidRDefault="00712868" w:rsidP="00A3647A">
      <w:r>
        <w:t>The following is the</w:t>
      </w:r>
      <w:bookmarkStart w:id="1" w:name="_GoBack"/>
      <w:bookmarkEnd w:id="1"/>
      <w:r w:rsidR="00685C04">
        <w:t xml:space="preserve"> databases used to archive data created through the entire workflow of </w:t>
      </w:r>
      <w:r w:rsidR="004F5F30">
        <w:t>sign maintenance</w:t>
      </w:r>
      <w:r w:rsidR="00685C04">
        <w:t xml:space="preserve">. </w:t>
      </w:r>
    </w:p>
    <w:p w14:paraId="356F6324" w14:textId="7637DC7E" w:rsidR="00243699" w:rsidRPr="00074326" w:rsidRDefault="00243699" w:rsidP="00243699">
      <w:pPr>
        <w:pStyle w:val="ListParagraph"/>
        <w:numPr>
          <w:ilvl w:val="0"/>
          <w:numId w:val="19"/>
        </w:numPr>
        <w:jc w:val="left"/>
      </w:pPr>
      <w:commentRangeStart w:id="2"/>
      <w:r>
        <w:t xml:space="preserve">Oracle database </w:t>
      </w:r>
      <w:commentRangeEnd w:id="2"/>
      <w:r w:rsidR="008C2B13">
        <w:rPr>
          <w:rStyle w:val="CommentReference"/>
        </w:rPr>
        <w:commentReference w:id="2"/>
      </w:r>
    </w:p>
    <w:p w14:paraId="64122491" w14:textId="77777777" w:rsidR="00685C04" w:rsidRDefault="00685C04" w:rsidP="00685C04">
      <w:pPr>
        <w:rPr>
          <w:b/>
        </w:rPr>
      </w:pPr>
      <w:r w:rsidRPr="005701CE">
        <w:rPr>
          <w:b/>
        </w:rPr>
        <w:t xml:space="preserve">Software </w:t>
      </w:r>
      <w:r>
        <w:rPr>
          <w:b/>
        </w:rPr>
        <w:t xml:space="preserve">applications </w:t>
      </w:r>
      <w:r w:rsidRPr="005701CE">
        <w:rPr>
          <w:b/>
        </w:rPr>
        <w:t>and data format</w:t>
      </w:r>
    </w:p>
    <w:p w14:paraId="5E3A204E" w14:textId="71953EBC" w:rsidR="00685C04" w:rsidRPr="00FB38D1" w:rsidRDefault="000E0B63" w:rsidP="00685C04">
      <w:pPr>
        <w:pStyle w:val="ListParagraph"/>
        <w:numPr>
          <w:ilvl w:val="0"/>
          <w:numId w:val="16"/>
        </w:numPr>
        <w:spacing w:after="0" w:line="240" w:lineRule="auto"/>
      </w:pPr>
      <w:r>
        <w:t>The ArcGIS</w:t>
      </w:r>
      <w:r w:rsidR="00D65F14">
        <w:t xml:space="preserve"> collector app</w:t>
      </w:r>
      <w:r>
        <w:t xml:space="preserve"> for smartphones and tablets are used </w:t>
      </w:r>
      <w:r w:rsidR="00877A00">
        <w:t xml:space="preserve">to </w:t>
      </w:r>
      <w:r w:rsidR="00D21FDF">
        <w:t>add/</w:t>
      </w:r>
      <w:r w:rsidR="00877A00">
        <w:t>update information</w:t>
      </w:r>
      <w:r w:rsidR="008F118C">
        <w:t xml:space="preserve"> collected</w:t>
      </w:r>
      <w:r w:rsidR="00877A00">
        <w:t xml:space="preserve"> in the field</w:t>
      </w:r>
      <w:r w:rsidR="008F118C">
        <w:t xml:space="preserve"> into an online GIS map</w:t>
      </w:r>
      <w:r w:rsidR="00877A00">
        <w:t xml:space="preserve">. </w:t>
      </w:r>
    </w:p>
    <w:p w14:paraId="76F63ABB" w14:textId="77777777" w:rsidR="00685C04" w:rsidRDefault="00685C04" w:rsidP="00685C04">
      <w:pPr>
        <w:rPr>
          <w:b/>
        </w:rPr>
      </w:pPr>
    </w:p>
    <w:p w14:paraId="5F381570" w14:textId="77777777" w:rsidR="00685C04" w:rsidRDefault="00685C04" w:rsidP="00685C04">
      <w:pPr>
        <w:rPr>
          <w:b/>
        </w:rPr>
      </w:pPr>
      <w:r>
        <w:rPr>
          <w:b/>
        </w:rPr>
        <w:t>DATA EXCHANGE</w:t>
      </w:r>
    </w:p>
    <w:p w14:paraId="059B4D1F" w14:textId="77777777" w:rsidR="00685C04" w:rsidRDefault="00685C04" w:rsidP="00685C04">
      <w:r w:rsidRPr="00FB38D1">
        <w:rPr>
          <w:b/>
        </w:rPr>
        <w:t xml:space="preserve"> </w:t>
      </w:r>
      <w:r>
        <w:t xml:space="preserve">This row shows the Exchange Requirement (ER) documents for different exchange cases within the workflow. There are cases where data exchange is required that are listed below. The detail of this data to be exchanged are presented in these ERs. </w:t>
      </w:r>
    </w:p>
    <w:p w14:paraId="6DD96600" w14:textId="4D549705" w:rsidR="005C4096" w:rsidRDefault="005C4096" w:rsidP="00FB5BBD">
      <w:pPr>
        <w:pStyle w:val="ListParagraph"/>
        <w:numPr>
          <w:ilvl w:val="0"/>
          <w:numId w:val="11"/>
        </w:numPr>
      </w:pPr>
      <w:r>
        <w:t xml:space="preserve">Field maintenance staff to </w:t>
      </w:r>
      <w:r w:rsidR="00BB13FE">
        <w:t>Traffic engineers (design function)</w:t>
      </w:r>
    </w:p>
    <w:p w14:paraId="31EA532A" w14:textId="46B52E15" w:rsidR="00685C04" w:rsidRDefault="00685C04" w:rsidP="00685C04">
      <w:pPr>
        <w:pStyle w:val="ListParagraph"/>
        <w:numPr>
          <w:ilvl w:val="0"/>
          <w:numId w:val="11"/>
        </w:numPr>
      </w:pPr>
      <w:r>
        <w:t>Designer to Iowa sign shop or fabricator</w:t>
      </w:r>
      <w:r w:rsidR="00FB5BBD">
        <w:t xml:space="preserve"> (only for non-MUTCD signs)</w:t>
      </w:r>
    </w:p>
    <w:p w14:paraId="2FB5C667" w14:textId="6B893109" w:rsidR="00FB5BBD" w:rsidRDefault="00FB5BBD" w:rsidP="00685C04">
      <w:pPr>
        <w:pStyle w:val="ListParagraph"/>
        <w:numPr>
          <w:ilvl w:val="0"/>
          <w:numId w:val="11"/>
        </w:numPr>
      </w:pPr>
      <w:r>
        <w:lastRenderedPageBreak/>
        <w:t>Field maintenance staff to Iowa sign shop</w:t>
      </w:r>
    </w:p>
    <w:p w14:paraId="590D7025" w14:textId="77777777" w:rsidR="00685C04" w:rsidRDefault="00685C04" w:rsidP="00685C04">
      <w:pPr>
        <w:pStyle w:val="ListParagraph"/>
        <w:numPr>
          <w:ilvl w:val="0"/>
          <w:numId w:val="11"/>
        </w:numPr>
      </w:pPr>
      <w:r>
        <w:t>Office of contracts to contractor</w:t>
      </w:r>
    </w:p>
    <w:p w14:paraId="34B1BEEE" w14:textId="1745A533" w:rsidR="00FB5BBD" w:rsidRDefault="00FB5BBD" w:rsidP="00FB5BBD">
      <w:pPr>
        <w:pStyle w:val="ListParagraph"/>
        <w:numPr>
          <w:ilvl w:val="0"/>
          <w:numId w:val="11"/>
        </w:numPr>
      </w:pPr>
      <w:r>
        <w:t>Designer to field maintenance staff (only for non-MUTCD signs)</w:t>
      </w:r>
    </w:p>
    <w:p w14:paraId="55C654D8" w14:textId="77777777" w:rsidR="00FB5BBD" w:rsidRDefault="00FB5BBD" w:rsidP="00FB5BBD"/>
    <w:p w14:paraId="1F94C451" w14:textId="77777777" w:rsidR="00E14D45" w:rsidRDefault="00E14D45" w:rsidP="0076258C"/>
    <w:p w14:paraId="402CE215" w14:textId="77777777" w:rsidR="00FF42CF" w:rsidRDefault="00FF42CF" w:rsidP="00177AA6"/>
    <w:p w14:paraId="2C5D4F9C" w14:textId="77777777" w:rsidR="00DB22BF" w:rsidRDefault="00DB22BF"/>
    <w:sectPr w:rsidR="00DB22BF">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 Tuyen T [CCE E]" w:date="2016-09-05T14:31:00Z" w:initials="LTT[E">
    <w:p w14:paraId="11584BD2" w14:textId="7ABB654F" w:rsidR="003F587D" w:rsidRDefault="003F587D">
      <w:pPr>
        <w:pStyle w:val="CommentText"/>
      </w:pPr>
      <w:r>
        <w:rPr>
          <w:rStyle w:val="CommentReference"/>
        </w:rPr>
        <w:annotationRef/>
      </w:r>
      <w:r>
        <w:t>Not sure design function or operation function doing design in this workflow</w:t>
      </w:r>
    </w:p>
  </w:comment>
  <w:comment w:id="2" w:author="Le, Tuyen T [CCE E]" w:date="2016-09-05T14:35:00Z" w:initials="LTT[E">
    <w:p w14:paraId="13E444B9" w14:textId="00F27A27" w:rsidR="008C2B13" w:rsidRDefault="008C2B13">
      <w:pPr>
        <w:pStyle w:val="CommentText"/>
      </w:pPr>
      <w:r>
        <w:rPr>
          <w:rStyle w:val="CommentReference"/>
        </w:rPr>
        <w:annotationRef/>
      </w:r>
      <w:r>
        <w:t xml:space="preserve">How </w:t>
      </w:r>
      <w:r w:rsidR="00AC45A7">
        <w:t>about GIS database?</w:t>
      </w:r>
      <w:r w:rsidR="002A391F">
        <w:t xml:space="preserve"> Shawn is a GIS coordinator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84BD2" w15:done="0"/>
  <w15:commentEx w15:paraId="13E44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3062B" w14:textId="77777777" w:rsidR="002609D9" w:rsidRDefault="002609D9" w:rsidP="005667A3">
      <w:pPr>
        <w:spacing w:after="0" w:line="240" w:lineRule="auto"/>
      </w:pPr>
      <w:r>
        <w:separator/>
      </w:r>
    </w:p>
  </w:endnote>
  <w:endnote w:type="continuationSeparator" w:id="0">
    <w:p w14:paraId="73297CB9" w14:textId="77777777" w:rsidR="002609D9" w:rsidRDefault="002609D9" w:rsidP="0056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1CA12" w14:textId="77777777" w:rsidR="005667A3" w:rsidRDefault="005667A3" w:rsidP="00DF2A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EE772" w14:textId="77777777" w:rsidR="005667A3" w:rsidRDefault="005667A3" w:rsidP="005667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9B12" w14:textId="77777777" w:rsidR="005667A3" w:rsidRDefault="005667A3" w:rsidP="00DF2A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2868">
      <w:rPr>
        <w:rStyle w:val="PageNumber"/>
        <w:noProof/>
      </w:rPr>
      <w:t>1</w:t>
    </w:r>
    <w:r>
      <w:rPr>
        <w:rStyle w:val="PageNumber"/>
      </w:rPr>
      <w:fldChar w:fldCharType="end"/>
    </w:r>
  </w:p>
  <w:p w14:paraId="41A08E87" w14:textId="77777777" w:rsidR="005667A3" w:rsidRDefault="005667A3" w:rsidP="005667A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67063" w14:textId="77777777" w:rsidR="002609D9" w:rsidRDefault="002609D9" w:rsidP="005667A3">
      <w:pPr>
        <w:spacing w:after="0" w:line="240" w:lineRule="auto"/>
      </w:pPr>
      <w:r>
        <w:separator/>
      </w:r>
    </w:p>
  </w:footnote>
  <w:footnote w:type="continuationSeparator" w:id="0">
    <w:p w14:paraId="5558B018" w14:textId="77777777" w:rsidR="002609D9" w:rsidRDefault="002609D9" w:rsidP="005667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9A3"/>
    <w:multiLevelType w:val="hybridMultilevel"/>
    <w:tmpl w:val="AC2E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932F8"/>
    <w:multiLevelType w:val="hybridMultilevel"/>
    <w:tmpl w:val="1F76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57167"/>
    <w:multiLevelType w:val="hybridMultilevel"/>
    <w:tmpl w:val="A766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D589D"/>
    <w:multiLevelType w:val="hybridMultilevel"/>
    <w:tmpl w:val="7C86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4130C"/>
    <w:multiLevelType w:val="hybridMultilevel"/>
    <w:tmpl w:val="CCBA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90159"/>
    <w:multiLevelType w:val="hybridMultilevel"/>
    <w:tmpl w:val="CF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97E89"/>
    <w:multiLevelType w:val="hybridMultilevel"/>
    <w:tmpl w:val="981A9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F5E48"/>
    <w:multiLevelType w:val="hybridMultilevel"/>
    <w:tmpl w:val="8DFE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615E0"/>
    <w:multiLevelType w:val="hybridMultilevel"/>
    <w:tmpl w:val="F40A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85DA3"/>
    <w:multiLevelType w:val="hybridMultilevel"/>
    <w:tmpl w:val="F37C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F5D71"/>
    <w:multiLevelType w:val="hybridMultilevel"/>
    <w:tmpl w:val="281E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70B2C"/>
    <w:multiLevelType w:val="hybridMultilevel"/>
    <w:tmpl w:val="988A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EB067F"/>
    <w:multiLevelType w:val="hybridMultilevel"/>
    <w:tmpl w:val="CE68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47E64"/>
    <w:multiLevelType w:val="hybridMultilevel"/>
    <w:tmpl w:val="4C32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931C56"/>
    <w:multiLevelType w:val="hybridMultilevel"/>
    <w:tmpl w:val="79B8F0E8"/>
    <w:lvl w:ilvl="0" w:tplc="8AD202D8">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6F7367"/>
    <w:multiLevelType w:val="hybridMultilevel"/>
    <w:tmpl w:val="09D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17013B"/>
    <w:multiLevelType w:val="hybridMultilevel"/>
    <w:tmpl w:val="E7F8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513D9"/>
    <w:multiLevelType w:val="hybridMultilevel"/>
    <w:tmpl w:val="335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9226FF"/>
    <w:multiLevelType w:val="hybridMultilevel"/>
    <w:tmpl w:val="8D70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2708C"/>
    <w:multiLevelType w:val="hybridMultilevel"/>
    <w:tmpl w:val="07E0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524E0"/>
    <w:multiLevelType w:val="hybridMultilevel"/>
    <w:tmpl w:val="C732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6"/>
  </w:num>
  <w:num w:numId="4">
    <w:abstractNumId w:val="10"/>
  </w:num>
  <w:num w:numId="5">
    <w:abstractNumId w:val="4"/>
  </w:num>
  <w:num w:numId="6">
    <w:abstractNumId w:val="18"/>
  </w:num>
  <w:num w:numId="7">
    <w:abstractNumId w:val="3"/>
  </w:num>
  <w:num w:numId="8">
    <w:abstractNumId w:val="5"/>
  </w:num>
  <w:num w:numId="9">
    <w:abstractNumId w:val="8"/>
  </w:num>
  <w:num w:numId="10">
    <w:abstractNumId w:val="16"/>
  </w:num>
  <w:num w:numId="11">
    <w:abstractNumId w:val="0"/>
  </w:num>
  <w:num w:numId="12">
    <w:abstractNumId w:val="2"/>
  </w:num>
  <w:num w:numId="13">
    <w:abstractNumId w:val="12"/>
  </w:num>
  <w:num w:numId="14">
    <w:abstractNumId w:val="19"/>
  </w:num>
  <w:num w:numId="15">
    <w:abstractNumId w:val="17"/>
  </w:num>
  <w:num w:numId="16">
    <w:abstractNumId w:val="11"/>
  </w:num>
  <w:num w:numId="17">
    <w:abstractNumId w:val="20"/>
  </w:num>
  <w:num w:numId="18">
    <w:abstractNumId w:val="14"/>
  </w:num>
  <w:num w:numId="19">
    <w:abstractNumId w:val="9"/>
  </w:num>
  <w:num w:numId="20">
    <w:abstractNumId w:val="13"/>
  </w:num>
  <w:num w:numId="21">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 Tuyen T [CCE E]">
    <w15:presenceInfo w15:providerId="None" w15:userId="Le, Tuyen T [CCE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2MDE1MzMwMzUxtzBW0lEKTi0uzszPAykwqgUAQmVY/ywAAAA="/>
  </w:docVars>
  <w:rsids>
    <w:rsidRoot w:val="00A0469E"/>
    <w:rsid w:val="000029ED"/>
    <w:rsid w:val="00020357"/>
    <w:rsid w:val="0003080D"/>
    <w:rsid w:val="0003754C"/>
    <w:rsid w:val="00044142"/>
    <w:rsid w:val="000D14AE"/>
    <w:rsid w:val="000D764A"/>
    <w:rsid w:val="000E0B63"/>
    <w:rsid w:val="0012672B"/>
    <w:rsid w:val="001352E5"/>
    <w:rsid w:val="001357BA"/>
    <w:rsid w:val="001407F7"/>
    <w:rsid w:val="00170CEB"/>
    <w:rsid w:val="00176000"/>
    <w:rsid w:val="00177AA6"/>
    <w:rsid w:val="001B386D"/>
    <w:rsid w:val="001D6246"/>
    <w:rsid w:val="001F0B8D"/>
    <w:rsid w:val="001F457F"/>
    <w:rsid w:val="0020657F"/>
    <w:rsid w:val="0021081D"/>
    <w:rsid w:val="0022428E"/>
    <w:rsid w:val="002273DB"/>
    <w:rsid w:val="002307B8"/>
    <w:rsid w:val="00243699"/>
    <w:rsid w:val="00246103"/>
    <w:rsid w:val="0026037B"/>
    <w:rsid w:val="002609D9"/>
    <w:rsid w:val="00264439"/>
    <w:rsid w:val="00293A39"/>
    <w:rsid w:val="002A3448"/>
    <w:rsid w:val="002A391F"/>
    <w:rsid w:val="002C45B9"/>
    <w:rsid w:val="002C7E97"/>
    <w:rsid w:val="002E3081"/>
    <w:rsid w:val="002E6FD5"/>
    <w:rsid w:val="0032329A"/>
    <w:rsid w:val="0037794E"/>
    <w:rsid w:val="003A0AC1"/>
    <w:rsid w:val="003B211A"/>
    <w:rsid w:val="003C24E5"/>
    <w:rsid w:val="003D2C5B"/>
    <w:rsid w:val="003D7018"/>
    <w:rsid w:val="003E09BF"/>
    <w:rsid w:val="003F2A08"/>
    <w:rsid w:val="003F559E"/>
    <w:rsid w:val="003F587D"/>
    <w:rsid w:val="004124C7"/>
    <w:rsid w:val="00415ACD"/>
    <w:rsid w:val="00426FD6"/>
    <w:rsid w:val="00445FEE"/>
    <w:rsid w:val="00447DF2"/>
    <w:rsid w:val="00471B6B"/>
    <w:rsid w:val="004761A8"/>
    <w:rsid w:val="00483CA1"/>
    <w:rsid w:val="004A39A1"/>
    <w:rsid w:val="004C23B7"/>
    <w:rsid w:val="004C5A6A"/>
    <w:rsid w:val="004D4D5A"/>
    <w:rsid w:val="004E0447"/>
    <w:rsid w:val="004E5BB4"/>
    <w:rsid w:val="004F5F30"/>
    <w:rsid w:val="005116BD"/>
    <w:rsid w:val="0051375E"/>
    <w:rsid w:val="00524376"/>
    <w:rsid w:val="005667A3"/>
    <w:rsid w:val="005701CE"/>
    <w:rsid w:val="0057090D"/>
    <w:rsid w:val="005740D7"/>
    <w:rsid w:val="00581B83"/>
    <w:rsid w:val="005A5AF3"/>
    <w:rsid w:val="005C0540"/>
    <w:rsid w:val="005C4096"/>
    <w:rsid w:val="005D18F6"/>
    <w:rsid w:val="005E570D"/>
    <w:rsid w:val="005F0BB4"/>
    <w:rsid w:val="00600A19"/>
    <w:rsid w:val="00613CE8"/>
    <w:rsid w:val="006327D1"/>
    <w:rsid w:val="00637485"/>
    <w:rsid w:val="0065504B"/>
    <w:rsid w:val="006562EC"/>
    <w:rsid w:val="00667513"/>
    <w:rsid w:val="006722B7"/>
    <w:rsid w:val="00685C04"/>
    <w:rsid w:val="00693BFC"/>
    <w:rsid w:val="006B4A83"/>
    <w:rsid w:val="006C6A15"/>
    <w:rsid w:val="006D03DA"/>
    <w:rsid w:val="006E1C32"/>
    <w:rsid w:val="006E624A"/>
    <w:rsid w:val="00712868"/>
    <w:rsid w:val="00714253"/>
    <w:rsid w:val="00720811"/>
    <w:rsid w:val="007379CC"/>
    <w:rsid w:val="0075244D"/>
    <w:rsid w:val="0076258C"/>
    <w:rsid w:val="007634B1"/>
    <w:rsid w:val="00766AE3"/>
    <w:rsid w:val="0076778E"/>
    <w:rsid w:val="00774412"/>
    <w:rsid w:val="007B384C"/>
    <w:rsid w:val="007C1D91"/>
    <w:rsid w:val="007D5AEA"/>
    <w:rsid w:val="007E7FCD"/>
    <w:rsid w:val="007F4BD5"/>
    <w:rsid w:val="0080195C"/>
    <w:rsid w:val="00825174"/>
    <w:rsid w:val="00836261"/>
    <w:rsid w:val="008446C6"/>
    <w:rsid w:val="00850669"/>
    <w:rsid w:val="008726C8"/>
    <w:rsid w:val="00877A00"/>
    <w:rsid w:val="008C2B13"/>
    <w:rsid w:val="008F118C"/>
    <w:rsid w:val="008F7E59"/>
    <w:rsid w:val="00900FFF"/>
    <w:rsid w:val="0090192C"/>
    <w:rsid w:val="0090364F"/>
    <w:rsid w:val="00924D3B"/>
    <w:rsid w:val="0093611A"/>
    <w:rsid w:val="00937D94"/>
    <w:rsid w:val="00950500"/>
    <w:rsid w:val="00957220"/>
    <w:rsid w:val="00967D8D"/>
    <w:rsid w:val="00980A32"/>
    <w:rsid w:val="00982C1D"/>
    <w:rsid w:val="00986F98"/>
    <w:rsid w:val="009930AB"/>
    <w:rsid w:val="009A01EC"/>
    <w:rsid w:val="00A0469E"/>
    <w:rsid w:val="00A12494"/>
    <w:rsid w:val="00A3232F"/>
    <w:rsid w:val="00A3647A"/>
    <w:rsid w:val="00A443BB"/>
    <w:rsid w:val="00A47D82"/>
    <w:rsid w:val="00A62044"/>
    <w:rsid w:val="00A852BE"/>
    <w:rsid w:val="00A96B4E"/>
    <w:rsid w:val="00AC0C5C"/>
    <w:rsid w:val="00AC45A7"/>
    <w:rsid w:val="00AD24DF"/>
    <w:rsid w:val="00AE02FF"/>
    <w:rsid w:val="00AE16C5"/>
    <w:rsid w:val="00B0430B"/>
    <w:rsid w:val="00B14373"/>
    <w:rsid w:val="00B40C2D"/>
    <w:rsid w:val="00B5104A"/>
    <w:rsid w:val="00B55078"/>
    <w:rsid w:val="00B86930"/>
    <w:rsid w:val="00BB13FE"/>
    <w:rsid w:val="00BB5F8E"/>
    <w:rsid w:val="00BB6F7C"/>
    <w:rsid w:val="00BC0F09"/>
    <w:rsid w:val="00BC1497"/>
    <w:rsid w:val="00BE306A"/>
    <w:rsid w:val="00C07FC6"/>
    <w:rsid w:val="00C36746"/>
    <w:rsid w:val="00CE413A"/>
    <w:rsid w:val="00CE7372"/>
    <w:rsid w:val="00D06923"/>
    <w:rsid w:val="00D21FDF"/>
    <w:rsid w:val="00D63BB8"/>
    <w:rsid w:val="00D65F14"/>
    <w:rsid w:val="00D70FC5"/>
    <w:rsid w:val="00DA03E2"/>
    <w:rsid w:val="00DB22BF"/>
    <w:rsid w:val="00DB46FB"/>
    <w:rsid w:val="00DE340C"/>
    <w:rsid w:val="00DE3977"/>
    <w:rsid w:val="00E14D45"/>
    <w:rsid w:val="00E16C0E"/>
    <w:rsid w:val="00E34617"/>
    <w:rsid w:val="00E35CA8"/>
    <w:rsid w:val="00E449FA"/>
    <w:rsid w:val="00E50676"/>
    <w:rsid w:val="00E63CA4"/>
    <w:rsid w:val="00E725ED"/>
    <w:rsid w:val="00E81F97"/>
    <w:rsid w:val="00E8632F"/>
    <w:rsid w:val="00E96B83"/>
    <w:rsid w:val="00EC1331"/>
    <w:rsid w:val="00EC791D"/>
    <w:rsid w:val="00ED24CD"/>
    <w:rsid w:val="00EE1D67"/>
    <w:rsid w:val="00EE321E"/>
    <w:rsid w:val="00EF340C"/>
    <w:rsid w:val="00EF7F3D"/>
    <w:rsid w:val="00F07DEC"/>
    <w:rsid w:val="00F2758E"/>
    <w:rsid w:val="00F45CA1"/>
    <w:rsid w:val="00F60F78"/>
    <w:rsid w:val="00F72BDF"/>
    <w:rsid w:val="00F954AB"/>
    <w:rsid w:val="00FA47CD"/>
    <w:rsid w:val="00FB38D1"/>
    <w:rsid w:val="00FB5BBD"/>
    <w:rsid w:val="00FC3C5E"/>
    <w:rsid w:val="00FF13AB"/>
    <w:rsid w:val="00FF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4BA1"/>
  <w15:chartTrackingRefBased/>
  <w15:docId w15:val="{17ED8EEE-2097-49D6-BD75-4F1F452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7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A6"/>
    <w:pPr>
      <w:ind w:left="720"/>
      <w:contextualSpacing/>
    </w:pPr>
  </w:style>
  <w:style w:type="paragraph" w:styleId="Footer">
    <w:name w:val="footer"/>
    <w:basedOn w:val="Normal"/>
    <w:link w:val="FooterChar"/>
    <w:uiPriority w:val="99"/>
    <w:unhideWhenUsed/>
    <w:rsid w:val="00566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7A3"/>
    <w:rPr>
      <w:rFonts w:ascii="Times New Roman" w:hAnsi="Times New Roman"/>
    </w:rPr>
  </w:style>
  <w:style w:type="character" w:styleId="PageNumber">
    <w:name w:val="page number"/>
    <w:basedOn w:val="DefaultParagraphFont"/>
    <w:uiPriority w:val="99"/>
    <w:semiHidden/>
    <w:unhideWhenUsed/>
    <w:rsid w:val="005667A3"/>
  </w:style>
  <w:style w:type="character" w:styleId="CommentReference">
    <w:name w:val="annotation reference"/>
    <w:basedOn w:val="DefaultParagraphFont"/>
    <w:uiPriority w:val="99"/>
    <w:semiHidden/>
    <w:unhideWhenUsed/>
    <w:rsid w:val="003F587D"/>
    <w:rPr>
      <w:sz w:val="18"/>
      <w:szCs w:val="18"/>
    </w:rPr>
  </w:style>
  <w:style w:type="paragraph" w:styleId="CommentText">
    <w:name w:val="annotation text"/>
    <w:basedOn w:val="Normal"/>
    <w:link w:val="CommentTextChar"/>
    <w:uiPriority w:val="99"/>
    <w:semiHidden/>
    <w:unhideWhenUsed/>
    <w:rsid w:val="003F587D"/>
    <w:pPr>
      <w:spacing w:line="240" w:lineRule="auto"/>
    </w:pPr>
    <w:rPr>
      <w:sz w:val="24"/>
      <w:szCs w:val="24"/>
    </w:rPr>
  </w:style>
  <w:style w:type="character" w:customStyle="1" w:styleId="CommentTextChar">
    <w:name w:val="Comment Text Char"/>
    <w:basedOn w:val="DefaultParagraphFont"/>
    <w:link w:val="CommentText"/>
    <w:uiPriority w:val="99"/>
    <w:semiHidden/>
    <w:rsid w:val="003F587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F587D"/>
    <w:rPr>
      <w:b/>
      <w:bCs/>
      <w:sz w:val="20"/>
      <w:szCs w:val="20"/>
    </w:rPr>
  </w:style>
  <w:style w:type="character" w:customStyle="1" w:styleId="CommentSubjectChar">
    <w:name w:val="Comment Subject Char"/>
    <w:basedOn w:val="CommentTextChar"/>
    <w:link w:val="CommentSubject"/>
    <w:uiPriority w:val="99"/>
    <w:semiHidden/>
    <w:rsid w:val="003F587D"/>
    <w:rPr>
      <w:rFonts w:ascii="Times New Roman" w:hAnsi="Times New Roman"/>
      <w:b/>
      <w:bCs/>
      <w:sz w:val="20"/>
      <w:szCs w:val="20"/>
    </w:rPr>
  </w:style>
  <w:style w:type="paragraph" w:styleId="BalloonText">
    <w:name w:val="Balloon Text"/>
    <w:basedOn w:val="Normal"/>
    <w:link w:val="BalloonTextChar"/>
    <w:uiPriority w:val="99"/>
    <w:semiHidden/>
    <w:unhideWhenUsed/>
    <w:rsid w:val="003F587D"/>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F58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346</Words>
  <Characters>1978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173</cp:revision>
  <dcterms:created xsi:type="dcterms:W3CDTF">2016-09-02T15:42:00Z</dcterms:created>
  <dcterms:modified xsi:type="dcterms:W3CDTF">2016-09-07T14:45:00Z</dcterms:modified>
</cp:coreProperties>
</file>