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52D" w:rsidRPr="00E9152D" w:rsidRDefault="00E9152D" w:rsidP="00E9152D">
      <w:pPr>
        <w:pStyle w:val="NormalWeb"/>
        <w:shd w:val="clear" w:color="auto" w:fill="FFFFFF"/>
        <w:jc w:val="center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szCs w:val="28"/>
          <w:lang w:val="en-US"/>
        </w:rPr>
        <w:t>SOME GUIDELINES FOR COLLECTING DATA WITH WIRELESS INSITE</w:t>
      </w:r>
    </w:p>
    <w:p w:rsidR="00E9152D" w:rsidRPr="00E9152D" w:rsidRDefault="00E9152D" w:rsidP="00E9152D">
      <w:pPr>
        <w:pStyle w:val="NormalWeb"/>
        <w:shd w:val="clear" w:color="auto" w:fill="FFFFFF"/>
        <w:jc w:val="center"/>
        <w:rPr>
          <w:rFonts w:ascii="ArialMT" w:hAnsi="ArialMT"/>
          <w:b/>
          <w:sz w:val="22"/>
        </w:rPr>
      </w:pPr>
      <w:r w:rsidRPr="00E9152D">
        <w:rPr>
          <w:rFonts w:ascii="ArialMT" w:hAnsi="ArialMT"/>
          <w:b/>
          <w:sz w:val="22"/>
        </w:rPr>
        <w:t>Duc-</w:t>
      </w:r>
      <w:proofErr w:type="spellStart"/>
      <w:r w:rsidRPr="00E9152D">
        <w:rPr>
          <w:rFonts w:ascii="ArialMT" w:hAnsi="ArialMT"/>
          <w:b/>
          <w:sz w:val="22"/>
        </w:rPr>
        <w:t>Tuyen</w:t>
      </w:r>
      <w:proofErr w:type="spellEnd"/>
      <w:r w:rsidRPr="00E9152D">
        <w:rPr>
          <w:rFonts w:ascii="ArialMT" w:hAnsi="ArialMT"/>
          <w:b/>
          <w:sz w:val="22"/>
        </w:rPr>
        <w:t xml:space="preserve"> Ta</w:t>
      </w:r>
    </w:p>
    <w:p w:rsidR="00E9152D" w:rsidRPr="00E9152D" w:rsidRDefault="00E9152D" w:rsidP="00E9152D">
      <w:pPr>
        <w:pStyle w:val="NormalWeb"/>
        <w:shd w:val="clear" w:color="auto" w:fill="FFFFFF"/>
        <w:jc w:val="center"/>
        <w:rPr>
          <w:sz w:val="22"/>
        </w:rPr>
      </w:pPr>
      <w:proofErr w:type="gramStart"/>
      <w:r w:rsidRPr="00E9152D">
        <w:rPr>
          <w:rFonts w:ascii="ArialMT" w:hAnsi="ArialMT"/>
          <w:sz w:val="18"/>
          <w:szCs w:val="20"/>
        </w:rPr>
        <w:t xml:space="preserve">( </w:t>
      </w:r>
      <w:r w:rsidRPr="00E9152D">
        <w:rPr>
          <w:rFonts w:ascii="Gautami" w:hAnsi="Gautami" w:cs="Gautami"/>
          <w:sz w:val="18"/>
          <w:szCs w:val="20"/>
        </w:rPr>
        <w:t>​</w:t>
      </w:r>
      <w:proofErr w:type="gramEnd"/>
      <w:r w:rsidRPr="00E9152D">
        <w:rPr>
          <w:rFonts w:ascii="ArialMT" w:hAnsi="ArialMT"/>
          <w:color w:val="0F54CC"/>
          <w:sz w:val="18"/>
          <w:szCs w:val="20"/>
        </w:rPr>
        <w:t xml:space="preserve">tuyentd86 </w:t>
      </w:r>
      <w:r w:rsidRPr="00E9152D">
        <w:rPr>
          <w:rFonts w:ascii="ArialMT" w:hAnsi="ArialMT"/>
          <w:color w:val="0F54CC"/>
          <w:sz w:val="18"/>
          <w:szCs w:val="20"/>
        </w:rPr>
        <w:t>@gmail.com</w:t>
      </w:r>
      <w:r w:rsidRPr="00E9152D">
        <w:rPr>
          <w:rFonts w:ascii="Gautami" w:hAnsi="Gautami" w:cs="Gautami"/>
          <w:color w:val="0F54CC"/>
          <w:sz w:val="18"/>
          <w:szCs w:val="20"/>
        </w:rPr>
        <w:t xml:space="preserve">​ </w:t>
      </w:r>
      <w:r w:rsidRPr="00E9152D">
        <w:rPr>
          <w:rFonts w:ascii="ArialMT" w:hAnsi="ArialMT"/>
          <w:sz w:val="18"/>
          <w:szCs w:val="20"/>
        </w:rPr>
        <w:t>)</w:t>
      </w:r>
    </w:p>
    <w:p w:rsidR="00E9152D" w:rsidRDefault="00E9152D" w:rsidP="00E9152D">
      <w:pPr>
        <w:pStyle w:val="NormalWeb"/>
        <w:numPr>
          <w:ilvl w:val="0"/>
          <w:numId w:val="4"/>
        </w:numPr>
        <w:shd w:val="clear" w:color="auto" w:fill="FFFFFF"/>
        <w:rPr>
          <w:rFonts w:ascii="ArialMT" w:hAnsi="ArialMT"/>
          <w:sz w:val="20"/>
          <w:szCs w:val="22"/>
          <w:lang w:val="en-US"/>
        </w:rPr>
      </w:pPr>
      <w:r w:rsidRPr="00E9152D">
        <w:rPr>
          <w:rFonts w:ascii="Arial" w:hAnsi="Arial" w:cs="Arial"/>
          <w:b/>
          <w:bCs/>
          <w:sz w:val="21"/>
          <w:szCs w:val="22"/>
          <w:lang w:val="en-US"/>
        </w:rPr>
        <w:t>RECEIVER</w:t>
      </w:r>
      <w:r w:rsidRPr="00E9152D">
        <w:rPr>
          <w:rFonts w:ascii="Arial" w:hAnsi="Arial" w:cs="Arial"/>
          <w:b/>
          <w:bCs/>
          <w:sz w:val="21"/>
          <w:szCs w:val="22"/>
          <w:lang w:val="en-US"/>
        </w:rPr>
        <w:br/>
      </w:r>
      <w:r w:rsidRPr="00E9152D">
        <w:rPr>
          <w:rFonts w:ascii="ArialMT" w:hAnsi="ArialMT"/>
          <w:sz w:val="20"/>
          <w:szCs w:val="22"/>
          <w:lang w:val="en-US"/>
        </w:rPr>
        <w:t xml:space="preserve">There are many </w:t>
      </w:r>
      <w:proofErr w:type="gramStart"/>
      <w:r w:rsidRPr="00E9152D">
        <w:rPr>
          <w:rFonts w:ascii="ArialMT" w:hAnsi="ArialMT"/>
          <w:sz w:val="20"/>
          <w:szCs w:val="22"/>
          <w:lang w:val="en-US"/>
        </w:rPr>
        <w:t>way</w:t>
      </w:r>
      <w:proofErr w:type="gramEnd"/>
      <w:r w:rsidRPr="00E9152D">
        <w:rPr>
          <w:rFonts w:ascii="ArialMT" w:hAnsi="ArialMT"/>
          <w:sz w:val="20"/>
          <w:szCs w:val="22"/>
          <w:lang w:val="en-US"/>
        </w:rPr>
        <w:t xml:space="preserve"> to set up 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" w:hAnsi="Arial" w:cs="Arial"/>
          <w:b/>
          <w:bCs/>
          <w:sz w:val="21"/>
          <w:szCs w:val="22"/>
          <w:lang w:val="en-US"/>
        </w:rPr>
        <w:t>Receiver Set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 xml:space="preserve">: </w:t>
      </w:r>
    </w:p>
    <w:p w:rsidR="00E9152D" w:rsidRPr="00E9152D" w:rsidRDefault="00E9152D" w:rsidP="00E9152D">
      <w:pPr>
        <w:pStyle w:val="NormalWeb"/>
        <w:shd w:val="clear" w:color="auto" w:fill="FFFFFF"/>
        <w:ind w:left="720"/>
        <w:jc w:val="center"/>
        <w:rPr>
          <w:sz w:val="22"/>
          <w:lang w:val="en-US"/>
        </w:rPr>
      </w:pPr>
      <w:r w:rsidRPr="00E9152D">
        <w:rPr>
          <w:sz w:val="22"/>
        </w:rPr>
        <w:fldChar w:fldCharType="begin"/>
      </w:r>
      <w:r w:rsidRPr="00E9152D">
        <w:rPr>
          <w:sz w:val="22"/>
        </w:rPr>
        <w:instrText xml:space="preserve"> INCLUDEPICTURE "/var/folders/wv/3nvzdzqd06dg137vxmc0d6lh0000gn/T/com.microsoft.Word/WebArchiveCopyPasteTempFiles/page1image11245248" \* MERGEFORMATINET </w:instrText>
      </w:r>
      <w:r w:rsidRPr="00E9152D">
        <w:rPr>
          <w:sz w:val="22"/>
        </w:rPr>
        <w:fldChar w:fldCharType="separate"/>
      </w:r>
      <w:r w:rsidRPr="00E9152D">
        <w:rPr>
          <w:noProof/>
          <w:sz w:val="22"/>
        </w:rPr>
        <w:drawing>
          <wp:inline distT="0" distB="0" distL="0" distR="0" wp14:anchorId="6971810D" wp14:editId="4270C86F">
            <wp:extent cx="3648710" cy="3368040"/>
            <wp:effectExtent l="0" t="0" r="0" b="0"/>
            <wp:docPr id="9" name="Picture 9" descr="page1image1124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112452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52D">
        <w:rPr>
          <w:sz w:val="22"/>
        </w:rPr>
        <w:fldChar w:fldCharType="end"/>
      </w:r>
    </w:p>
    <w:p w:rsidR="00E9152D" w:rsidRDefault="00E9152D" w:rsidP="00E9152D">
      <w:pPr>
        <w:pStyle w:val="NormalWeb"/>
        <w:shd w:val="clear" w:color="auto" w:fill="FFFFFF"/>
        <w:ind w:left="720"/>
        <w:rPr>
          <w:rFonts w:ascii="ArialMT" w:hAnsi="ArialMT"/>
          <w:sz w:val="20"/>
          <w:szCs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>Moving point, Route, and Trajectory require left-click for inputting segments and right-click for ending. But</w:t>
      </w:r>
    </w:p>
    <w:p w:rsidR="00E9152D" w:rsidRPr="00E9152D" w:rsidRDefault="00E9152D" w:rsidP="00E9152D">
      <w:pPr>
        <w:pStyle w:val="NormalWeb"/>
        <w:numPr>
          <w:ilvl w:val="0"/>
          <w:numId w:val="5"/>
        </w:numPr>
        <w:shd w:val="clear" w:color="auto" w:fill="FFFFFF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i/>
          <w:iCs/>
          <w:sz w:val="21"/>
          <w:szCs w:val="22"/>
          <w:lang w:val="en-US"/>
        </w:rPr>
        <w:t xml:space="preserve">Moving </w:t>
      </w:r>
      <w:proofErr w:type="gramStart"/>
      <w:r w:rsidRPr="00E9152D">
        <w:rPr>
          <w:rFonts w:ascii="Arial" w:hAnsi="Arial" w:cs="Arial"/>
          <w:b/>
          <w:bCs/>
          <w:i/>
          <w:iCs/>
          <w:sz w:val="21"/>
          <w:szCs w:val="22"/>
          <w:lang w:val="en-US"/>
        </w:rPr>
        <w:t>point: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proofErr w:type="gramEnd"/>
      <w:r w:rsidRPr="00E9152D">
        <w:rPr>
          <w:rFonts w:ascii="Gautami" w:hAnsi="Gautami" w:cs="Gautami"/>
          <w:sz w:val="21"/>
          <w:szCs w:val="22"/>
          <w:lang w:val="en-US"/>
        </w:rPr>
        <w:t xml:space="preserve"> </w:t>
      </w:r>
      <w:r w:rsidRPr="00E9152D">
        <w:rPr>
          <w:rFonts w:ascii="ArialMT" w:hAnsi="ArialMT"/>
          <w:sz w:val="20"/>
          <w:szCs w:val="22"/>
          <w:lang w:val="en-US"/>
        </w:rPr>
        <w:t>allow us to select time spacing between adjacent position and total simulation time. The number of positions of receiver is automatically generated (evenly for each segment but not for</w:t>
      </w:r>
      <w:r>
        <w:rPr>
          <w:rFonts w:ascii="ArialMT" w:hAnsi="ArialMT"/>
          <w:sz w:val="20"/>
          <w:szCs w:val="22"/>
          <w:lang w:val="en-US"/>
        </w:rPr>
        <w:t xml:space="preserve"> </w:t>
      </w:r>
      <w:r w:rsidRPr="00E9152D">
        <w:rPr>
          <w:rFonts w:ascii="ArialMT" w:hAnsi="ArialMT"/>
          <w:sz w:val="20"/>
          <w:szCs w:val="22"/>
          <w:lang w:val="en-US"/>
        </w:rPr>
        <w:t xml:space="preserve">all segments) and can be compute by total simulation time/time spacing. </w:t>
      </w:r>
    </w:p>
    <w:p w:rsidR="00E9152D" w:rsidRPr="00E9152D" w:rsidRDefault="00E9152D" w:rsidP="00E9152D">
      <w:pPr>
        <w:pStyle w:val="NormalWeb"/>
        <w:numPr>
          <w:ilvl w:val="0"/>
          <w:numId w:val="5"/>
        </w:numPr>
        <w:shd w:val="clear" w:color="auto" w:fill="FFFFFF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i/>
          <w:iCs/>
          <w:sz w:val="21"/>
          <w:szCs w:val="22"/>
          <w:lang w:val="en-US"/>
        </w:rPr>
        <w:t xml:space="preserve">Route: 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 xml:space="preserve">enables us to select spacing sample in </w:t>
      </w:r>
      <w:proofErr w:type="spellStart"/>
      <w:r w:rsidRPr="00E9152D">
        <w:rPr>
          <w:rFonts w:ascii="ArialMT" w:hAnsi="ArialMT"/>
          <w:sz w:val="20"/>
          <w:szCs w:val="22"/>
          <w:lang w:val="en-US"/>
        </w:rPr>
        <w:t>metter</w:t>
      </w:r>
      <w:proofErr w:type="spellEnd"/>
      <w:r w:rsidRPr="00E9152D">
        <w:rPr>
          <w:rFonts w:ascii="ArialMT" w:hAnsi="ArialMT"/>
          <w:sz w:val="20"/>
          <w:szCs w:val="22"/>
          <w:lang w:val="en-US"/>
        </w:rPr>
        <w:t xml:space="preserve"> and the moving velocity. </w:t>
      </w:r>
    </w:p>
    <w:p w:rsidR="00E9152D" w:rsidRPr="00E9152D" w:rsidRDefault="00E9152D" w:rsidP="00E9152D">
      <w:pPr>
        <w:pStyle w:val="NormalWeb"/>
        <w:numPr>
          <w:ilvl w:val="0"/>
          <w:numId w:val="5"/>
        </w:numPr>
        <w:shd w:val="clear" w:color="auto" w:fill="FFFFFF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i/>
          <w:iCs/>
          <w:sz w:val="21"/>
          <w:szCs w:val="22"/>
          <w:lang w:val="en-US"/>
        </w:rPr>
        <w:t>Trajectory</w:t>
      </w:r>
      <w:r w:rsidRPr="00E9152D">
        <w:rPr>
          <w:rFonts w:ascii="Gautami" w:hAnsi="Gautami" w:cs="Gautami"/>
          <w:sz w:val="21"/>
          <w:szCs w:val="22"/>
          <w:lang w:val="en-US"/>
        </w:rPr>
        <w:t xml:space="preserve">​ </w:t>
      </w:r>
      <w:r w:rsidRPr="00E9152D">
        <w:rPr>
          <w:rFonts w:ascii="ArialMT" w:hAnsi="ArialMT"/>
          <w:sz w:val="20"/>
          <w:szCs w:val="22"/>
          <w:lang w:val="en-US"/>
        </w:rPr>
        <w:t>is similar to Route except that A spline is fit to the control points and then individual</w:t>
      </w:r>
      <w:r>
        <w:rPr>
          <w:rFonts w:ascii="ArialMT" w:hAnsi="ArialMT"/>
          <w:sz w:val="20"/>
          <w:szCs w:val="22"/>
          <w:lang w:val="en-US"/>
        </w:rPr>
        <w:t xml:space="preserve"> </w:t>
      </w:r>
      <w:r w:rsidRPr="00E9152D">
        <w:rPr>
          <w:rFonts w:ascii="ArialMT" w:hAnsi="ArialMT"/>
          <w:sz w:val="20"/>
          <w:szCs w:val="22"/>
          <w:lang w:val="en-US"/>
        </w:rPr>
        <w:t xml:space="preserve">transmitter or receiver points are located along the spline according to the spacing provided by the user in the set’s property window. </w:t>
      </w:r>
    </w:p>
    <w:p w:rsidR="00E9152D" w:rsidRPr="00E9152D" w:rsidRDefault="00E9152D" w:rsidP="00E9152D">
      <w:pPr>
        <w:shd w:val="clear" w:color="auto" w:fill="FFFFFF"/>
        <w:jc w:val="center"/>
        <w:rPr>
          <w:sz w:val="22"/>
        </w:rPr>
      </w:pPr>
      <w:r w:rsidRPr="00E9152D">
        <w:rPr>
          <w:sz w:val="22"/>
        </w:rPr>
        <w:fldChar w:fldCharType="begin"/>
      </w:r>
      <w:r w:rsidRPr="00E9152D">
        <w:rPr>
          <w:sz w:val="22"/>
        </w:rPr>
        <w:instrText xml:space="preserve"> INCLUDEPICTURE "/var/folders/wv/3nvzdzqd06dg137vxmc0d6lh0000gn/T/com.microsoft.Word/WebArchiveCopyPasteTempFiles/page1image11247328" \* MERGEFORMATINET </w:instrText>
      </w:r>
      <w:r w:rsidRPr="00E9152D">
        <w:rPr>
          <w:sz w:val="22"/>
        </w:rPr>
        <w:fldChar w:fldCharType="separate"/>
      </w:r>
      <w:r w:rsidRPr="00E9152D">
        <w:rPr>
          <w:noProof/>
          <w:sz w:val="22"/>
        </w:rPr>
        <w:drawing>
          <wp:inline distT="0" distB="0" distL="0" distR="0">
            <wp:extent cx="5756910" cy="3138805"/>
            <wp:effectExtent l="0" t="0" r="0" b="0"/>
            <wp:docPr id="8" name="Picture 8" descr="page1image11247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12473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52D">
        <w:rPr>
          <w:sz w:val="22"/>
        </w:rPr>
        <w:fldChar w:fldCharType="end"/>
      </w:r>
    </w:p>
    <w:p w:rsidR="00E9152D" w:rsidRDefault="00E9152D" w:rsidP="00E9152D">
      <w:pPr>
        <w:pStyle w:val="NormalWeb"/>
        <w:shd w:val="clear" w:color="auto" w:fill="FFFFFF"/>
        <w:ind w:left="720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lastRenderedPageBreak/>
        <w:t xml:space="preserve">In summary, we choice </w:t>
      </w:r>
      <w:proofErr w:type="gramStart"/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" w:hAnsi="Arial" w:cs="Arial"/>
          <w:b/>
          <w:bCs/>
          <w:color w:val="0000FF"/>
          <w:sz w:val="21"/>
          <w:szCs w:val="22"/>
          <w:lang w:val="en-US"/>
        </w:rPr>
        <w:t>“</w:t>
      </w:r>
      <w:proofErr w:type="gramEnd"/>
      <w:r w:rsidRPr="00E9152D">
        <w:rPr>
          <w:rFonts w:ascii="Arial" w:hAnsi="Arial" w:cs="Arial"/>
          <w:b/>
          <w:bCs/>
          <w:color w:val="0000FF"/>
          <w:sz w:val="21"/>
          <w:szCs w:val="22"/>
          <w:lang w:val="en-US"/>
        </w:rPr>
        <w:t>Route”</w:t>
      </w:r>
      <w:r w:rsidRPr="00E9152D">
        <w:rPr>
          <w:rFonts w:ascii="Gautami" w:hAnsi="Gautami" w:cs="Gautami"/>
          <w:color w:val="0000FF"/>
          <w:sz w:val="21"/>
          <w:szCs w:val="22"/>
          <w:lang w:val="en-US"/>
        </w:rPr>
        <w:t xml:space="preserve">​ </w:t>
      </w:r>
      <w:r w:rsidRPr="00E9152D">
        <w:rPr>
          <w:rFonts w:ascii="ArialMT" w:hAnsi="ArialMT"/>
          <w:sz w:val="20"/>
          <w:szCs w:val="22"/>
          <w:lang w:val="en-US"/>
        </w:rPr>
        <w:t xml:space="preserve">mode because it is easy for us to control. </w:t>
      </w:r>
    </w:p>
    <w:p w:rsidR="00E9152D" w:rsidRDefault="00E9152D" w:rsidP="00E9152D">
      <w:pPr>
        <w:pStyle w:val="NormalWeb"/>
        <w:numPr>
          <w:ilvl w:val="0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sz w:val="21"/>
          <w:szCs w:val="22"/>
          <w:lang w:val="en-US"/>
        </w:rPr>
        <w:t xml:space="preserve">Step </w:t>
      </w:r>
      <w:proofErr w:type="gramStart"/>
      <w:r w:rsidRPr="00E9152D">
        <w:rPr>
          <w:rFonts w:ascii="Arial" w:hAnsi="Arial" w:cs="Arial"/>
          <w:b/>
          <w:bCs/>
          <w:sz w:val="21"/>
          <w:szCs w:val="22"/>
          <w:lang w:val="en-US"/>
        </w:rPr>
        <w:t>A.1: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proofErr w:type="gramEnd"/>
      <w:r w:rsidRPr="00E9152D">
        <w:rPr>
          <w:rFonts w:ascii="Gautami" w:hAnsi="Gautami" w:cs="Gautami"/>
          <w:sz w:val="21"/>
          <w:szCs w:val="22"/>
          <w:lang w:val="en-US"/>
        </w:rPr>
        <w:t xml:space="preserve"> </w:t>
      </w:r>
      <w:r w:rsidRPr="00E9152D">
        <w:rPr>
          <w:rFonts w:ascii="ArialMT" w:hAnsi="ArialMT"/>
          <w:sz w:val="20"/>
          <w:szCs w:val="22"/>
          <w:lang w:val="en-US"/>
        </w:rPr>
        <w:t xml:space="preserve">select segments by left-clicking. Note that: </w:t>
      </w:r>
    </w:p>
    <w:p w:rsidR="00E9152D" w:rsidRDefault="00E9152D" w:rsidP="00E9152D">
      <w:pPr>
        <w:pStyle w:val="NormalWeb"/>
        <w:numPr>
          <w:ilvl w:val="1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 xml:space="preserve">The total length of the route should be 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" w:hAnsi="Arial" w:cs="Arial"/>
          <w:b/>
          <w:bCs/>
          <w:color w:val="FF0000"/>
          <w:sz w:val="21"/>
          <w:szCs w:val="22"/>
          <w:lang w:val="en-US"/>
        </w:rPr>
        <w:t>larger than 1024*wavelength</w:t>
      </w:r>
      <w:r w:rsidRPr="00E9152D">
        <w:rPr>
          <w:rFonts w:ascii="Gautami" w:hAnsi="Gautami" w:cs="Gautami"/>
          <w:color w:val="FF0000"/>
          <w:sz w:val="21"/>
          <w:szCs w:val="22"/>
          <w:lang w:val="en-US"/>
        </w:rPr>
        <w:t xml:space="preserve">​ </w:t>
      </w:r>
      <w:r w:rsidRPr="00E9152D">
        <w:rPr>
          <w:rFonts w:ascii="ArialMT" w:hAnsi="ArialMT"/>
          <w:sz w:val="20"/>
          <w:szCs w:val="22"/>
          <w:lang w:val="en-US"/>
        </w:rPr>
        <w:t xml:space="preserve">so that we can have more than 2048 samples. </w:t>
      </w:r>
    </w:p>
    <w:p w:rsidR="00E9152D" w:rsidRDefault="00E9152D" w:rsidP="00E9152D">
      <w:pPr>
        <w:pStyle w:val="NormalWeb"/>
        <w:numPr>
          <w:ilvl w:val="1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>The segment should</w:t>
      </w:r>
      <w:r w:rsidRPr="00E9152D">
        <w:rPr>
          <w:rFonts w:ascii="Gautami" w:hAnsi="Gautami" w:cs="Gautami"/>
          <w:sz w:val="21"/>
          <w:szCs w:val="22"/>
          <w:lang w:val="en-US"/>
        </w:rPr>
        <w:t xml:space="preserve">​ </w:t>
      </w:r>
      <w:r w:rsidRPr="00E9152D">
        <w:rPr>
          <w:rFonts w:ascii="Arial" w:hAnsi="Arial" w:cs="Arial"/>
          <w:b/>
          <w:bCs/>
          <w:color w:val="FF0000"/>
          <w:sz w:val="21"/>
          <w:szCs w:val="22"/>
          <w:lang w:val="en-US"/>
        </w:rPr>
        <w:t>not cross</w:t>
      </w:r>
      <w:r w:rsidRPr="00E9152D">
        <w:rPr>
          <w:rFonts w:ascii="Gautami" w:hAnsi="Gautami" w:cs="Gautami"/>
          <w:color w:val="FF0000"/>
          <w:sz w:val="21"/>
          <w:szCs w:val="22"/>
          <w:lang w:val="en-US"/>
        </w:rPr>
        <w:t xml:space="preserve">​ </w:t>
      </w:r>
      <w:r w:rsidRPr="00E9152D">
        <w:rPr>
          <w:rFonts w:ascii="ArialMT" w:hAnsi="ArialMT"/>
          <w:sz w:val="20"/>
          <w:szCs w:val="22"/>
          <w:lang w:val="en-US"/>
        </w:rPr>
        <w:t xml:space="preserve">the building. If not, the received powers at the hidden point would be very bad and this makes difficulties for training our future CNNs. </w:t>
      </w:r>
    </w:p>
    <w:p w:rsidR="00E9152D" w:rsidRPr="00E9152D" w:rsidRDefault="00E9152D" w:rsidP="00E9152D">
      <w:pPr>
        <w:pStyle w:val="NormalWeb"/>
        <w:numPr>
          <w:ilvl w:val="1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 xml:space="preserve">The minimum distance to transmitter should be larger than 15m so that the effect of fading is clear </w:t>
      </w:r>
    </w:p>
    <w:p w:rsidR="00E9152D" w:rsidRPr="00E9152D" w:rsidRDefault="00E9152D" w:rsidP="00E9152D">
      <w:pPr>
        <w:pStyle w:val="NormalWeb"/>
        <w:numPr>
          <w:ilvl w:val="0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sz w:val="21"/>
          <w:szCs w:val="22"/>
          <w:lang w:val="en-US"/>
        </w:rPr>
        <w:t xml:space="preserve">Step A.2: 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 xml:space="preserve">Go to Tx/Rx LAYOUT PROPERTIES </w:t>
      </w:r>
    </w:p>
    <w:p w:rsidR="00E9152D" w:rsidRPr="00E9152D" w:rsidRDefault="00E9152D" w:rsidP="00E9152D">
      <w:pPr>
        <w:shd w:val="clear" w:color="auto" w:fill="FFFFFF"/>
        <w:jc w:val="center"/>
        <w:rPr>
          <w:sz w:val="22"/>
        </w:rPr>
      </w:pPr>
      <w:r w:rsidRPr="00E9152D">
        <w:rPr>
          <w:sz w:val="22"/>
        </w:rPr>
        <w:fldChar w:fldCharType="begin"/>
      </w:r>
      <w:r w:rsidRPr="00E9152D">
        <w:rPr>
          <w:sz w:val="22"/>
        </w:rPr>
        <w:instrText xml:space="preserve"> INCLUDEPICTURE "/var/folders/wv/3nvzdzqd06dg137vxmc0d6lh0000gn/T/com.microsoft.Word/WebArchiveCopyPasteTempFiles/page2image11216224" \* MERGEFORMATINET </w:instrText>
      </w:r>
      <w:r w:rsidRPr="00E9152D">
        <w:rPr>
          <w:sz w:val="22"/>
        </w:rPr>
        <w:fldChar w:fldCharType="separate"/>
      </w:r>
      <w:r w:rsidRPr="00E9152D">
        <w:rPr>
          <w:noProof/>
          <w:sz w:val="22"/>
        </w:rPr>
        <w:drawing>
          <wp:inline distT="0" distB="0" distL="0" distR="0">
            <wp:extent cx="4091940" cy="3910965"/>
            <wp:effectExtent l="0" t="0" r="0" b="635"/>
            <wp:docPr id="7" name="Picture 7" descr="page2image1121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112162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52D">
        <w:rPr>
          <w:sz w:val="22"/>
        </w:rPr>
        <w:fldChar w:fldCharType="end"/>
      </w:r>
      <w:r w:rsidRPr="00E9152D">
        <w:rPr>
          <w:sz w:val="22"/>
        </w:rPr>
        <w:fldChar w:fldCharType="begin"/>
      </w:r>
      <w:r w:rsidRPr="00E9152D">
        <w:rPr>
          <w:sz w:val="22"/>
        </w:rPr>
        <w:instrText xml:space="preserve"> INCLUDEPICTURE "/var/folders/wv/3nvzdzqd06dg137vxmc0d6lh0000gn/T/com.microsoft.Word/WebArchiveCopyPasteTempFiles/page2image11210192" \* MERGEFORMATINET </w:instrText>
      </w:r>
      <w:r w:rsidRPr="00E9152D">
        <w:rPr>
          <w:sz w:val="22"/>
        </w:rPr>
        <w:fldChar w:fldCharType="separate"/>
      </w:r>
      <w:r w:rsidRPr="00E9152D">
        <w:rPr>
          <w:noProof/>
          <w:sz w:val="22"/>
        </w:rPr>
        <w:drawing>
          <wp:inline distT="0" distB="0" distL="0" distR="0">
            <wp:extent cx="5756910" cy="2792095"/>
            <wp:effectExtent l="0" t="0" r="0" b="1905"/>
            <wp:docPr id="6" name="Picture 6" descr="page2image1121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112101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52D">
        <w:rPr>
          <w:sz w:val="22"/>
        </w:rPr>
        <w:fldChar w:fldCharType="end"/>
      </w:r>
    </w:p>
    <w:p w:rsidR="00E9152D" w:rsidRPr="00E9152D" w:rsidRDefault="00E9152D" w:rsidP="00E9152D">
      <w:pPr>
        <w:pStyle w:val="NormalWeb"/>
        <w:shd w:val="clear" w:color="auto" w:fill="FFFFFF"/>
        <w:ind w:firstLine="720"/>
        <w:rPr>
          <w:sz w:val="22"/>
        </w:rPr>
      </w:pPr>
      <w:r w:rsidRPr="00E9152D">
        <w:rPr>
          <w:rFonts w:ascii="ArialMT" w:hAnsi="ArialMT"/>
          <w:sz w:val="20"/>
          <w:szCs w:val="22"/>
          <w:lang w:val="en-US"/>
        </w:rPr>
        <w:t>Select</w:t>
      </w:r>
      <w:r w:rsidRPr="00E9152D">
        <w:rPr>
          <w:rFonts w:ascii="ArialMT" w:hAnsi="ArialMT"/>
          <w:sz w:val="20"/>
          <w:szCs w:val="22"/>
        </w:rPr>
        <w:t xml:space="preserve">: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9"/>
        <w:gridCol w:w="3075"/>
        <w:gridCol w:w="4143"/>
      </w:tblGrid>
      <w:tr w:rsidR="00E9152D" w:rsidRPr="00E9152D" w:rsidTr="00E9152D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r w:rsidRPr="00E9152D">
              <w:rPr>
                <w:rFonts w:ascii="ArialMT" w:hAnsi="ArialMT"/>
                <w:sz w:val="20"/>
                <w:szCs w:val="22"/>
              </w:rPr>
              <w:t xml:space="preserve">1 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spellStart"/>
            <w:r w:rsidRPr="00E9152D">
              <w:rPr>
                <w:rFonts w:ascii="ArialMT" w:hAnsi="ArialMT"/>
                <w:sz w:val="20"/>
                <w:szCs w:val="22"/>
              </w:rPr>
              <w:t>Spacing</w:t>
            </w:r>
            <w:proofErr w:type="spellEnd"/>
            <w:r w:rsidRPr="00E9152D">
              <w:rPr>
                <w:rFonts w:ascii="ArialMT" w:hAnsi="ArialMT"/>
                <w:sz w:val="20"/>
                <w:szCs w:val="22"/>
              </w:rPr>
              <w:t xml:space="preserve"> 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spellStart"/>
            <w:r w:rsidRPr="00E9152D">
              <w:rPr>
                <w:rFonts w:ascii="ArialMT" w:hAnsi="ArialMT"/>
                <w:sz w:val="20"/>
                <w:szCs w:val="22"/>
              </w:rPr>
              <w:t>WaveLength</w:t>
            </w:r>
            <w:proofErr w:type="spellEnd"/>
            <w:r w:rsidRPr="00E9152D">
              <w:rPr>
                <w:rFonts w:ascii="ArialMT" w:hAnsi="ArialMT"/>
                <w:sz w:val="20"/>
                <w:szCs w:val="22"/>
              </w:rPr>
              <w:t>/2 = 300/</w:t>
            </w:r>
            <w:proofErr w:type="spellStart"/>
            <w:r w:rsidRPr="00E9152D">
              <w:rPr>
                <w:rFonts w:ascii="ArialMT" w:hAnsi="ArialMT"/>
                <w:sz w:val="20"/>
                <w:szCs w:val="22"/>
              </w:rPr>
              <w:t>fc</w:t>
            </w:r>
            <w:proofErr w:type="spellEnd"/>
            <w:r w:rsidRPr="00E9152D">
              <w:rPr>
                <w:rFonts w:ascii="ArialMT" w:hAnsi="ArialMT"/>
                <w:sz w:val="20"/>
                <w:szCs w:val="22"/>
              </w:rPr>
              <w:t xml:space="preserve">/2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gramStart"/>
            <w:r w:rsidRPr="00E9152D">
              <w:rPr>
                <w:rFonts w:ascii="ArialMT" w:hAnsi="ArialMT"/>
                <w:sz w:val="20"/>
                <w:szCs w:val="22"/>
              </w:rPr>
              <w:t>Ex:</w:t>
            </w:r>
            <w:proofErr w:type="gramEnd"/>
            <w:r w:rsidRPr="00E9152D">
              <w:rPr>
                <w:rFonts w:ascii="ArialMT" w:hAnsi="ArialMT"/>
                <w:sz w:val="20"/>
                <w:szCs w:val="22"/>
              </w:rPr>
              <w:t xml:space="preserve"> 0.15 (m) </w:t>
            </w:r>
          </w:p>
        </w:tc>
      </w:tr>
      <w:tr w:rsidR="00E9152D" w:rsidRPr="00E9152D" w:rsidTr="00E9152D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r w:rsidRPr="00E9152D">
              <w:rPr>
                <w:rFonts w:ascii="ArialMT" w:hAnsi="ArialMT"/>
                <w:sz w:val="20"/>
                <w:szCs w:val="22"/>
              </w:rPr>
              <w:t xml:space="preserve">2 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spellStart"/>
            <w:r w:rsidRPr="00E9152D">
              <w:rPr>
                <w:rFonts w:ascii="ArialMT" w:hAnsi="ArialMT"/>
                <w:sz w:val="20"/>
                <w:szCs w:val="22"/>
              </w:rPr>
              <w:t>Velocity</w:t>
            </w:r>
            <w:proofErr w:type="spellEnd"/>
            <w:r w:rsidRPr="00E9152D">
              <w:rPr>
                <w:rFonts w:ascii="ArialMT" w:hAnsi="ArialMT"/>
                <w:sz w:val="20"/>
                <w:szCs w:val="22"/>
              </w:rPr>
              <w:t xml:space="preserve"> 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  <w:lang w:val="en-US"/>
              </w:rPr>
            </w:pPr>
            <w:r w:rsidRPr="00E9152D">
              <w:rPr>
                <w:rFonts w:ascii="ArialMT" w:hAnsi="ArialMT"/>
                <w:sz w:val="20"/>
                <w:szCs w:val="22"/>
                <w:lang w:val="en-US"/>
              </w:rPr>
              <w:t xml:space="preserve">1.4 (m/s) [walking speed: 5km/h]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gramStart"/>
            <w:r w:rsidRPr="00E9152D">
              <w:rPr>
                <w:rFonts w:ascii="ArialMT" w:hAnsi="ArialMT"/>
                <w:sz w:val="20"/>
                <w:szCs w:val="22"/>
              </w:rPr>
              <w:t>Ex:</w:t>
            </w:r>
            <w:proofErr w:type="gramEnd"/>
            <w:r w:rsidRPr="00E9152D">
              <w:rPr>
                <w:rFonts w:ascii="ArialMT" w:hAnsi="ArialMT"/>
                <w:sz w:val="20"/>
                <w:szCs w:val="22"/>
              </w:rPr>
              <w:t xml:space="preserve"> 1.4 </w:t>
            </w:r>
          </w:p>
        </w:tc>
      </w:tr>
      <w:tr w:rsidR="00E9152D" w:rsidRPr="00E9152D" w:rsidTr="00E9152D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r w:rsidRPr="00E9152D">
              <w:rPr>
                <w:rFonts w:ascii="ArialMT" w:hAnsi="ArialMT"/>
                <w:sz w:val="20"/>
                <w:szCs w:val="22"/>
              </w:rPr>
              <w:t xml:space="preserve">3 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spellStart"/>
            <w:r w:rsidRPr="00E9152D">
              <w:rPr>
                <w:rFonts w:ascii="ArialMT" w:hAnsi="ArialMT"/>
                <w:sz w:val="20"/>
                <w:szCs w:val="22"/>
              </w:rPr>
              <w:t>Height</w:t>
            </w:r>
            <w:proofErr w:type="spellEnd"/>
            <w:r w:rsidRPr="00E9152D">
              <w:rPr>
                <w:rFonts w:ascii="ArialMT" w:hAnsi="ArialMT"/>
                <w:sz w:val="20"/>
                <w:szCs w:val="22"/>
              </w:rPr>
              <w:t xml:space="preserve"> 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r w:rsidRPr="00E9152D">
              <w:rPr>
                <w:rFonts w:ascii="ArialMT" w:hAnsi="ArialMT"/>
                <w:sz w:val="20"/>
                <w:szCs w:val="22"/>
              </w:rPr>
              <w:t xml:space="preserve">1.5 to 2 m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  <w:lang w:val="en-US"/>
              </w:rPr>
            </w:pPr>
            <w:r w:rsidRPr="00E9152D">
              <w:rPr>
                <w:rFonts w:ascii="ArialMT" w:hAnsi="ArialMT"/>
                <w:sz w:val="20"/>
                <w:szCs w:val="22"/>
                <w:lang w:val="en-US"/>
              </w:rPr>
              <w:t xml:space="preserve">Go to [Edit control points] and set up Z value </w:t>
            </w:r>
          </w:p>
        </w:tc>
      </w:tr>
    </w:tbl>
    <w:p w:rsidR="00E9152D" w:rsidRPr="00E9152D" w:rsidRDefault="00E9152D" w:rsidP="00E9152D">
      <w:pPr>
        <w:pStyle w:val="NormalWeb"/>
        <w:numPr>
          <w:ilvl w:val="0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sz w:val="21"/>
          <w:szCs w:val="22"/>
          <w:lang w:val="en-US"/>
        </w:rPr>
        <w:t xml:space="preserve">Step </w:t>
      </w:r>
      <w:proofErr w:type="gramStart"/>
      <w:r w:rsidRPr="00E9152D">
        <w:rPr>
          <w:rFonts w:ascii="Arial" w:hAnsi="Arial" w:cs="Arial"/>
          <w:b/>
          <w:bCs/>
          <w:sz w:val="21"/>
          <w:szCs w:val="22"/>
          <w:lang w:val="en-US"/>
        </w:rPr>
        <w:t>A.3: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proofErr w:type="gramEnd"/>
      <w:r w:rsidRPr="00E9152D">
        <w:rPr>
          <w:rFonts w:ascii="Gautami" w:hAnsi="Gautami" w:cs="Gautami"/>
          <w:sz w:val="21"/>
          <w:szCs w:val="22"/>
          <w:lang w:val="en-US"/>
        </w:rPr>
        <w:t xml:space="preserve"> </w:t>
      </w:r>
      <w:r w:rsidRPr="00E9152D">
        <w:rPr>
          <w:rFonts w:ascii="ArialMT" w:hAnsi="ArialMT"/>
          <w:sz w:val="20"/>
          <w:szCs w:val="22"/>
          <w:lang w:val="en-US"/>
        </w:rPr>
        <w:t>Go to Receiver PROPERTIES and configure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14"/>
        <w:gridCol w:w="2853"/>
        <w:gridCol w:w="1251"/>
      </w:tblGrid>
      <w:tr w:rsidR="00E9152D" w:rsidTr="00E9152D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152D" w:rsidRDefault="00E9152D" w:rsidP="00E9152D">
            <w:pPr>
              <w:pStyle w:val="NormalWeb"/>
              <w:jc w:val="center"/>
            </w:pPr>
            <w:r>
              <w:rPr>
                <w:rFonts w:ascii="ArialMT" w:hAnsi="ArialMT"/>
                <w:sz w:val="22"/>
                <w:szCs w:val="22"/>
              </w:rPr>
              <w:lastRenderedPageBreak/>
              <w:t>1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152D" w:rsidRDefault="00E9152D" w:rsidP="00E9152D">
            <w:pPr>
              <w:pStyle w:val="NormalWeb"/>
            </w:pPr>
            <w:proofErr w:type="spellStart"/>
            <w:r>
              <w:rPr>
                <w:rFonts w:ascii="ArialMT" w:hAnsi="ArialMT"/>
                <w:sz w:val="22"/>
                <w:szCs w:val="22"/>
              </w:rPr>
              <w:t>Antenna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lang w:val="en-US"/>
              </w:rPr>
            </w:pPr>
            <w:r w:rsidRPr="00E9152D">
              <w:rPr>
                <w:rFonts w:ascii="ArialMT" w:hAnsi="ArialMT"/>
                <w:sz w:val="22"/>
                <w:szCs w:val="22"/>
                <w:lang w:val="en-US"/>
              </w:rPr>
              <w:t xml:space="preserve">At first, just keep as default 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152D" w:rsidRDefault="00E9152D" w:rsidP="00E9152D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Half </w:t>
            </w:r>
            <w:proofErr w:type="spellStart"/>
            <w:r>
              <w:rPr>
                <w:rFonts w:ascii="ArialMT" w:hAnsi="ArialMT"/>
                <w:sz w:val="22"/>
                <w:szCs w:val="22"/>
              </w:rPr>
              <w:t>dipole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E9152D" w:rsidTr="00E9152D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152D" w:rsidRDefault="00E9152D" w:rsidP="00E9152D">
            <w:pPr>
              <w:pStyle w:val="NormalWeb"/>
              <w:jc w:val="center"/>
            </w:pPr>
            <w:r>
              <w:rPr>
                <w:rFonts w:ascii="ArialMT" w:hAnsi="ArialMT"/>
                <w:sz w:val="22"/>
                <w:szCs w:val="22"/>
              </w:rPr>
              <w:t>2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152D" w:rsidRDefault="00E9152D" w:rsidP="00E9152D">
            <w:pPr>
              <w:pStyle w:val="NormalWeb"/>
            </w:pPr>
            <w:proofErr w:type="spellStart"/>
            <w:r>
              <w:rPr>
                <w:rFonts w:ascii="ArialMT" w:hAnsi="ArialMT"/>
                <w:sz w:val="22"/>
                <w:szCs w:val="22"/>
              </w:rPr>
              <w:t>Waveform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lang w:val="en-US"/>
              </w:rPr>
            </w:pPr>
            <w:r w:rsidRPr="00E9152D">
              <w:rPr>
                <w:rFonts w:ascii="ArialMT" w:hAnsi="ArialMT"/>
                <w:sz w:val="22"/>
                <w:szCs w:val="22"/>
                <w:lang w:val="en-US"/>
              </w:rPr>
              <w:t xml:space="preserve">At first, just keep as default </w:t>
            </w: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9152D" w:rsidRDefault="00E9152D" w:rsidP="00E9152D">
            <w:pPr>
              <w:pStyle w:val="NormalWeb"/>
            </w:pPr>
            <w:proofErr w:type="spellStart"/>
            <w:r>
              <w:rPr>
                <w:rFonts w:ascii="ArialMT" w:hAnsi="ArialMT"/>
                <w:sz w:val="22"/>
                <w:szCs w:val="22"/>
              </w:rPr>
              <w:t>Sinoid</w:t>
            </w:r>
            <w:proofErr w:type="spellEnd"/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</w:tbl>
    <w:p w:rsidR="00E9152D" w:rsidRDefault="00E9152D" w:rsidP="00E9152D">
      <w:pPr>
        <w:pStyle w:val="NormalWeb"/>
        <w:numPr>
          <w:ilvl w:val="0"/>
          <w:numId w:val="4"/>
        </w:numPr>
        <w:shd w:val="clear" w:color="auto" w:fill="FFFFFF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sz w:val="21"/>
          <w:szCs w:val="22"/>
          <w:lang w:val="en-US"/>
        </w:rPr>
        <w:t xml:space="preserve">TRANSMITTER </w:t>
      </w:r>
    </w:p>
    <w:p w:rsidR="00E9152D" w:rsidRPr="00E9152D" w:rsidRDefault="00E9152D" w:rsidP="00E9152D">
      <w:pPr>
        <w:pStyle w:val="NormalWeb"/>
        <w:shd w:val="clear" w:color="auto" w:fill="FFFFFF"/>
        <w:ind w:left="720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 xml:space="preserve">It is possible to add many transmitters/receiver routes and running at the same time. But it is time-consuming and a little bit difficult for getting out the results. So at </w:t>
      </w:r>
      <w:proofErr w:type="gramStart"/>
      <w:r w:rsidRPr="00E9152D">
        <w:rPr>
          <w:rFonts w:ascii="ArialMT" w:hAnsi="ArialMT"/>
          <w:sz w:val="20"/>
          <w:szCs w:val="22"/>
          <w:lang w:val="en-US"/>
        </w:rPr>
        <w:t>first: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proofErr w:type="gramEnd"/>
      <w:r w:rsidRPr="00E9152D">
        <w:rPr>
          <w:rFonts w:ascii="Gautami" w:hAnsi="Gautami" w:cs="Gautami"/>
          <w:sz w:val="21"/>
          <w:szCs w:val="22"/>
          <w:lang w:val="en-US"/>
        </w:rPr>
        <w:t xml:space="preserve"> </w:t>
      </w:r>
      <w:r w:rsidRPr="00E9152D">
        <w:rPr>
          <w:rFonts w:ascii="Arial" w:hAnsi="Arial" w:cs="Arial"/>
          <w:b/>
          <w:bCs/>
          <w:i/>
          <w:iCs/>
          <w:sz w:val="21"/>
          <w:szCs w:val="22"/>
          <w:lang w:val="en-US"/>
        </w:rPr>
        <w:t>1 Tx and 1 Rx route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 xml:space="preserve">. </w:t>
      </w:r>
    </w:p>
    <w:p w:rsidR="00E9152D" w:rsidRDefault="00E9152D" w:rsidP="00E9152D">
      <w:pPr>
        <w:pStyle w:val="NormalWeb"/>
        <w:shd w:val="clear" w:color="auto" w:fill="FFFFFF"/>
        <w:ind w:left="720"/>
        <w:rPr>
          <w:rFonts w:ascii="ArialMT" w:hAnsi="ArialMT"/>
          <w:sz w:val="20"/>
          <w:szCs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>Steps for setting up transmitter:</w:t>
      </w:r>
    </w:p>
    <w:p w:rsidR="00E9152D" w:rsidRPr="00E9152D" w:rsidRDefault="00E9152D" w:rsidP="00E9152D">
      <w:pPr>
        <w:pStyle w:val="NormalWeb"/>
        <w:numPr>
          <w:ilvl w:val="0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sz w:val="21"/>
          <w:szCs w:val="22"/>
          <w:lang w:val="en-US"/>
        </w:rPr>
        <w:t xml:space="preserve">Step </w:t>
      </w:r>
      <w:proofErr w:type="gramStart"/>
      <w:r w:rsidRPr="00E9152D">
        <w:rPr>
          <w:rFonts w:ascii="Arial" w:hAnsi="Arial" w:cs="Arial"/>
          <w:b/>
          <w:bCs/>
          <w:sz w:val="21"/>
          <w:szCs w:val="22"/>
          <w:lang w:val="en-US"/>
        </w:rPr>
        <w:t>B.1: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proofErr w:type="gramEnd"/>
      <w:r w:rsidRPr="00E9152D">
        <w:rPr>
          <w:rFonts w:ascii="Gautami" w:hAnsi="Gautami" w:cs="Gautami"/>
          <w:sz w:val="21"/>
          <w:szCs w:val="22"/>
          <w:lang w:val="en-US"/>
        </w:rPr>
        <w:t xml:space="preserve"> </w:t>
      </w:r>
      <w:r w:rsidRPr="00E9152D">
        <w:rPr>
          <w:rFonts w:ascii="ArialMT" w:hAnsi="ArialMT"/>
          <w:sz w:val="20"/>
          <w:szCs w:val="22"/>
          <w:lang w:val="en-US"/>
        </w:rPr>
        <w:t xml:space="preserve">Select 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" w:hAnsi="Arial" w:cs="Arial"/>
          <w:b/>
          <w:bCs/>
          <w:color w:val="0000FF"/>
          <w:sz w:val="21"/>
          <w:szCs w:val="22"/>
          <w:lang w:val="en-US"/>
        </w:rPr>
        <w:t>Points</w:t>
      </w:r>
      <w:r w:rsidRPr="00E9152D">
        <w:rPr>
          <w:rFonts w:ascii="Gautami" w:hAnsi="Gautami" w:cs="Gautami"/>
          <w:color w:val="0000FF"/>
          <w:sz w:val="21"/>
          <w:szCs w:val="22"/>
          <w:lang w:val="en-US"/>
        </w:rPr>
        <w:t>​ ​</w:t>
      </w:r>
      <w:r w:rsidRPr="00E9152D">
        <w:rPr>
          <w:rFonts w:ascii="ArialMT" w:hAnsi="ArialMT"/>
          <w:sz w:val="20"/>
          <w:szCs w:val="22"/>
          <w:lang w:val="en-US"/>
        </w:rPr>
        <w:t>mode and left click one point for Tx (then right click for ending).</w:t>
      </w:r>
    </w:p>
    <w:p w:rsidR="00E9152D" w:rsidRPr="00E9152D" w:rsidRDefault="00E9152D" w:rsidP="00E9152D">
      <w:pPr>
        <w:pStyle w:val="NormalWeb"/>
        <w:numPr>
          <w:ilvl w:val="1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 xml:space="preserve">Note that, for simple, at </w:t>
      </w:r>
      <w:proofErr w:type="gramStart"/>
      <w:r w:rsidRPr="00E9152D">
        <w:rPr>
          <w:rFonts w:ascii="ArialMT" w:hAnsi="ArialMT"/>
          <w:sz w:val="20"/>
          <w:szCs w:val="22"/>
          <w:lang w:val="en-US"/>
        </w:rPr>
        <w:t>first</w:t>
      </w:r>
      <w:proofErr w:type="gramEnd"/>
      <w:r w:rsidRPr="00E9152D">
        <w:rPr>
          <w:rFonts w:ascii="ArialMT" w:hAnsi="ArialMT"/>
          <w:sz w:val="20"/>
          <w:szCs w:val="22"/>
          <w:lang w:val="en-US"/>
        </w:rPr>
        <w:t xml:space="preserve"> we select the position of Tx outside of buildings </w:t>
      </w:r>
    </w:p>
    <w:p w:rsidR="00E9152D" w:rsidRPr="00E9152D" w:rsidRDefault="00E9152D" w:rsidP="00E9152D">
      <w:pPr>
        <w:shd w:val="clear" w:color="auto" w:fill="FFFFFF"/>
        <w:jc w:val="center"/>
        <w:rPr>
          <w:sz w:val="22"/>
        </w:rPr>
      </w:pPr>
      <w:r w:rsidRPr="00E9152D">
        <w:rPr>
          <w:sz w:val="22"/>
        </w:rPr>
        <w:fldChar w:fldCharType="begin"/>
      </w:r>
      <w:r w:rsidRPr="00E9152D">
        <w:rPr>
          <w:sz w:val="22"/>
        </w:rPr>
        <w:instrText xml:space="preserve"> INCLUDEPICTURE "/var/folders/wv/3nvzdzqd06dg137vxmc0d6lh0000gn/T/com.microsoft.Word/WebArchiveCopyPasteTempFiles/page3image11260384" \* MERGEFORMATINET </w:instrText>
      </w:r>
      <w:r w:rsidRPr="00E9152D">
        <w:rPr>
          <w:sz w:val="22"/>
        </w:rPr>
        <w:fldChar w:fldCharType="separate"/>
      </w:r>
      <w:r w:rsidRPr="00E9152D">
        <w:rPr>
          <w:noProof/>
          <w:sz w:val="22"/>
        </w:rPr>
        <w:drawing>
          <wp:inline distT="0" distB="0" distL="0" distR="0">
            <wp:extent cx="4725909" cy="4275268"/>
            <wp:effectExtent l="0" t="0" r="0" b="5080"/>
            <wp:docPr id="5" name="Picture 5" descr="page3image1126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3image112603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44" cy="428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52D">
        <w:rPr>
          <w:sz w:val="22"/>
        </w:rPr>
        <w:fldChar w:fldCharType="end"/>
      </w:r>
    </w:p>
    <w:p w:rsidR="00E9152D" w:rsidRPr="00E9152D" w:rsidRDefault="00E9152D" w:rsidP="00E9152D">
      <w:pPr>
        <w:pStyle w:val="NormalWeb"/>
        <w:numPr>
          <w:ilvl w:val="0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" w:hAnsi="Arial" w:cs="Arial"/>
          <w:b/>
          <w:bCs/>
          <w:sz w:val="21"/>
          <w:szCs w:val="22"/>
          <w:lang w:val="en-US"/>
        </w:rPr>
        <w:t>Step B.2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 xml:space="preserve">: Similar to step A.2 and A.3 (Right-click on Tx instead). Go to TRANSMITTER PROPERTIES and LAYOUT PROPERTIES to configure Tx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52"/>
        <w:gridCol w:w="2597"/>
        <w:gridCol w:w="3248"/>
      </w:tblGrid>
      <w:tr w:rsidR="00E9152D" w:rsidRPr="00E9152D" w:rsidTr="00E9152D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r w:rsidRPr="00E9152D">
              <w:rPr>
                <w:rFonts w:ascii="ArialMT" w:hAnsi="ArialMT"/>
                <w:sz w:val="20"/>
                <w:szCs w:val="22"/>
              </w:rPr>
              <w:t xml:space="preserve">1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spellStart"/>
            <w:r w:rsidRPr="00E9152D">
              <w:rPr>
                <w:rFonts w:ascii="ArialMT" w:hAnsi="ArialMT"/>
                <w:sz w:val="20"/>
                <w:szCs w:val="22"/>
              </w:rPr>
              <w:t>Tx</w:t>
            </w:r>
            <w:proofErr w:type="spellEnd"/>
            <w:r w:rsidRPr="00E9152D">
              <w:rPr>
                <w:rFonts w:ascii="ArialMT" w:hAnsi="ArialMT"/>
                <w:sz w:val="20"/>
                <w:szCs w:val="22"/>
              </w:rPr>
              <w:t xml:space="preserve"> Power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  <w:lang w:val="en-US"/>
              </w:rPr>
            </w:pPr>
            <w:r w:rsidRPr="00E9152D">
              <w:rPr>
                <w:rFonts w:ascii="ArialMT" w:hAnsi="ArialMT"/>
                <w:sz w:val="20"/>
                <w:szCs w:val="22"/>
                <w:lang w:val="en-US"/>
              </w:rPr>
              <w:t xml:space="preserve">At first, just keep as default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r w:rsidRPr="00E9152D">
              <w:rPr>
                <w:rFonts w:ascii="ArialMT" w:hAnsi="ArialMT"/>
                <w:sz w:val="20"/>
                <w:szCs w:val="22"/>
              </w:rPr>
              <w:t xml:space="preserve">0.001 dBm </w:t>
            </w:r>
          </w:p>
        </w:tc>
      </w:tr>
      <w:tr w:rsidR="00E9152D" w:rsidRPr="00E9152D" w:rsidTr="00E9152D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r w:rsidRPr="00E9152D">
              <w:rPr>
                <w:rFonts w:ascii="ArialMT" w:hAnsi="ArialMT"/>
                <w:sz w:val="20"/>
                <w:szCs w:val="22"/>
              </w:rPr>
              <w:t xml:space="preserve">2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spellStart"/>
            <w:r w:rsidRPr="00E9152D">
              <w:rPr>
                <w:rFonts w:ascii="ArialMT" w:hAnsi="ArialMT"/>
                <w:sz w:val="20"/>
                <w:szCs w:val="22"/>
              </w:rPr>
              <w:t>Freq</w:t>
            </w:r>
            <w:proofErr w:type="spellEnd"/>
            <w:r w:rsidRPr="00E9152D">
              <w:rPr>
                <w:rFonts w:ascii="ArialMT" w:hAnsi="ArialMT"/>
                <w:sz w:val="20"/>
                <w:szCs w:val="22"/>
              </w:rPr>
              <w:t xml:space="preserve">.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spellStart"/>
            <w:proofErr w:type="gramStart"/>
            <w:r w:rsidRPr="00E9152D">
              <w:rPr>
                <w:rFonts w:ascii="ArialMT" w:hAnsi="ArialMT"/>
                <w:sz w:val="20"/>
                <w:szCs w:val="22"/>
              </w:rPr>
              <w:t>fc</w:t>
            </w:r>
            <w:proofErr w:type="spellEnd"/>
            <w:proofErr w:type="gramEnd"/>
            <w:r w:rsidRPr="00E9152D">
              <w:rPr>
                <w:rFonts w:ascii="ArialMT" w:hAnsi="ArialMT"/>
                <w:sz w:val="20"/>
                <w:szCs w:val="22"/>
              </w:rPr>
              <w:t xml:space="preserve"> = 900 - 2400 MHz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gramStart"/>
            <w:r w:rsidRPr="00E9152D">
              <w:rPr>
                <w:rFonts w:ascii="ArialMT" w:hAnsi="ArialMT"/>
                <w:sz w:val="20"/>
                <w:szCs w:val="22"/>
              </w:rPr>
              <w:t>Ex:</w:t>
            </w:r>
            <w:proofErr w:type="gramEnd"/>
            <w:r w:rsidRPr="00E9152D">
              <w:rPr>
                <w:rFonts w:ascii="ArialMT" w:hAnsi="ArialMT"/>
                <w:sz w:val="20"/>
                <w:szCs w:val="22"/>
              </w:rPr>
              <w:t xml:space="preserve"> 1000 (MHz) </w:t>
            </w:r>
          </w:p>
        </w:tc>
      </w:tr>
      <w:tr w:rsidR="00E9152D" w:rsidRPr="00E9152D" w:rsidTr="00E9152D">
        <w:trPr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r w:rsidRPr="00E9152D">
              <w:rPr>
                <w:rFonts w:ascii="ArialMT" w:hAnsi="ArialMT"/>
                <w:sz w:val="20"/>
                <w:szCs w:val="22"/>
              </w:rPr>
              <w:t xml:space="preserve">3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spellStart"/>
            <w:r w:rsidRPr="00E9152D">
              <w:rPr>
                <w:rFonts w:ascii="ArialMT" w:hAnsi="ArialMT"/>
                <w:sz w:val="20"/>
                <w:szCs w:val="22"/>
              </w:rPr>
              <w:t>Tx</w:t>
            </w:r>
            <w:proofErr w:type="spellEnd"/>
            <w:r w:rsidRPr="00E9152D">
              <w:rPr>
                <w:rFonts w:ascii="ArialMT" w:hAnsi="ArialMT"/>
                <w:sz w:val="20"/>
                <w:szCs w:val="22"/>
              </w:rPr>
              <w:t xml:space="preserve"> </w:t>
            </w:r>
            <w:proofErr w:type="spellStart"/>
            <w:r w:rsidRPr="00E9152D">
              <w:rPr>
                <w:rFonts w:ascii="ArialMT" w:hAnsi="ArialMT"/>
                <w:sz w:val="20"/>
                <w:szCs w:val="22"/>
              </w:rPr>
              <w:t>Height</w:t>
            </w:r>
            <w:proofErr w:type="spellEnd"/>
            <w:r w:rsidRPr="00E9152D">
              <w:rPr>
                <w:rFonts w:ascii="ArialMT" w:hAnsi="ArialMT"/>
                <w:sz w:val="20"/>
                <w:szCs w:val="22"/>
              </w:rPr>
              <w:t xml:space="preserve">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r w:rsidRPr="00E9152D">
              <w:rPr>
                <w:rFonts w:ascii="ArialMT" w:hAnsi="ArialMT"/>
                <w:sz w:val="20"/>
                <w:szCs w:val="22"/>
              </w:rPr>
              <w:t xml:space="preserve">Z = 3-50m </w:t>
            </w:r>
          </w:p>
        </w:tc>
        <w:tc>
          <w:tcPr>
            <w:tcW w:w="3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152D" w:rsidRPr="00E9152D" w:rsidRDefault="00E9152D" w:rsidP="00E9152D">
            <w:pPr>
              <w:pStyle w:val="NormalWeb"/>
              <w:rPr>
                <w:sz w:val="22"/>
              </w:rPr>
            </w:pPr>
            <w:proofErr w:type="gramStart"/>
            <w:r w:rsidRPr="00E9152D">
              <w:rPr>
                <w:rFonts w:ascii="ArialMT" w:hAnsi="ArialMT"/>
                <w:sz w:val="20"/>
                <w:szCs w:val="22"/>
              </w:rPr>
              <w:t>Ex:</w:t>
            </w:r>
            <w:proofErr w:type="gramEnd"/>
            <w:r w:rsidRPr="00E9152D">
              <w:rPr>
                <w:rFonts w:ascii="ArialMT" w:hAnsi="ArialMT"/>
                <w:sz w:val="20"/>
                <w:szCs w:val="22"/>
              </w:rPr>
              <w:t xml:space="preserve"> 15m </w:t>
            </w:r>
          </w:p>
          <w:p w:rsidR="00E9152D" w:rsidRPr="00E9152D" w:rsidRDefault="00E9152D">
            <w:pPr>
              <w:rPr>
                <w:sz w:val="22"/>
              </w:rPr>
            </w:pPr>
            <w:r w:rsidRPr="00E9152D">
              <w:rPr>
                <w:sz w:val="22"/>
              </w:rPr>
              <w:fldChar w:fldCharType="begin"/>
            </w:r>
            <w:r w:rsidRPr="00E9152D">
              <w:rPr>
                <w:sz w:val="22"/>
              </w:rPr>
              <w:instrText xml:space="preserve"> INCLUDEPICTURE "/var/folders/wv/3nvzdzqd06dg137vxmc0d6lh0000gn/T/com.microsoft.Word/WebArchiveCopyPasteTempFiles/page4image11262048" \* MERGEFORMATINET </w:instrText>
            </w:r>
            <w:r w:rsidRPr="00E9152D">
              <w:rPr>
                <w:sz w:val="22"/>
              </w:rPr>
              <w:fldChar w:fldCharType="separate"/>
            </w:r>
            <w:r w:rsidRPr="00E9152D">
              <w:rPr>
                <w:noProof/>
                <w:sz w:val="22"/>
              </w:rPr>
              <w:drawing>
                <wp:inline distT="0" distB="0" distL="0" distR="0">
                  <wp:extent cx="1973580" cy="1819910"/>
                  <wp:effectExtent l="0" t="0" r="0" b="0"/>
                  <wp:docPr id="4" name="Picture 4" descr="page4image1126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4image1126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181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152D">
              <w:rPr>
                <w:sz w:val="22"/>
              </w:rPr>
              <w:fldChar w:fldCharType="end"/>
            </w:r>
          </w:p>
        </w:tc>
      </w:tr>
    </w:tbl>
    <w:p w:rsidR="00E9152D" w:rsidRDefault="00E9152D" w:rsidP="00E9152D">
      <w:pPr>
        <w:pStyle w:val="NormalWeb"/>
        <w:numPr>
          <w:ilvl w:val="0"/>
          <w:numId w:val="4"/>
        </w:numPr>
        <w:shd w:val="clear" w:color="auto" w:fill="FFFFFF"/>
        <w:rPr>
          <w:sz w:val="22"/>
          <w:lang w:val="en-US"/>
        </w:rPr>
      </w:pPr>
      <w:r>
        <w:rPr>
          <w:rFonts w:ascii="Arial" w:hAnsi="Arial" w:cs="Arial"/>
          <w:b/>
          <w:bCs/>
          <w:sz w:val="21"/>
          <w:szCs w:val="22"/>
          <w:lang w:val="en-US"/>
        </w:rPr>
        <w:lastRenderedPageBreak/>
        <w:t>S</w:t>
      </w:r>
      <w:r w:rsidRPr="00E9152D">
        <w:rPr>
          <w:rFonts w:ascii="Arial" w:hAnsi="Arial" w:cs="Arial"/>
          <w:b/>
          <w:bCs/>
          <w:sz w:val="21"/>
          <w:szCs w:val="22"/>
          <w:lang w:val="en-US"/>
        </w:rPr>
        <w:t xml:space="preserve">TUDY AREA </w:t>
      </w:r>
    </w:p>
    <w:p w:rsidR="00E9152D" w:rsidRPr="00E9152D" w:rsidRDefault="00E9152D" w:rsidP="00E9152D">
      <w:pPr>
        <w:pStyle w:val="NormalWeb"/>
        <w:shd w:val="clear" w:color="auto" w:fill="FFFFFF"/>
        <w:ind w:left="720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 xml:space="preserve">Should not be too large but it should cover all the Rx Route </w:t>
      </w:r>
    </w:p>
    <w:p w:rsidR="00E9152D" w:rsidRPr="00E9152D" w:rsidRDefault="00E9152D" w:rsidP="00E9152D">
      <w:pPr>
        <w:pStyle w:val="NormalWeb"/>
        <w:numPr>
          <w:ilvl w:val="0"/>
          <w:numId w:val="4"/>
        </w:numPr>
        <w:shd w:val="clear" w:color="auto" w:fill="FFFFFF"/>
        <w:rPr>
          <w:sz w:val="22"/>
        </w:rPr>
      </w:pPr>
      <w:r>
        <w:rPr>
          <w:rFonts w:ascii="Arial" w:hAnsi="Arial" w:cs="Arial"/>
          <w:b/>
          <w:bCs/>
          <w:sz w:val="21"/>
          <w:szCs w:val="22"/>
        </w:rPr>
        <w:t>O</w:t>
      </w:r>
      <w:r w:rsidRPr="00E9152D">
        <w:rPr>
          <w:rFonts w:ascii="Arial" w:hAnsi="Arial" w:cs="Arial"/>
          <w:b/>
          <w:bCs/>
          <w:sz w:val="21"/>
          <w:szCs w:val="22"/>
          <w:lang w:val="en-US"/>
        </w:rPr>
        <w:t>UTPUT</w:t>
      </w:r>
      <w:r w:rsidRPr="00E9152D">
        <w:rPr>
          <w:rFonts w:ascii="Arial" w:hAnsi="Arial" w:cs="Arial"/>
          <w:b/>
          <w:bCs/>
          <w:sz w:val="21"/>
          <w:szCs w:val="22"/>
        </w:rPr>
        <w:t xml:space="preserve"> AND SAVING RESULT </w:t>
      </w:r>
    </w:p>
    <w:p w:rsidR="00E9152D" w:rsidRPr="00E9152D" w:rsidRDefault="00E9152D" w:rsidP="00E9152D">
      <w:pPr>
        <w:shd w:val="clear" w:color="auto" w:fill="FFFFFF"/>
        <w:jc w:val="center"/>
        <w:rPr>
          <w:sz w:val="22"/>
        </w:rPr>
      </w:pPr>
      <w:r w:rsidRPr="00E9152D">
        <w:rPr>
          <w:sz w:val="22"/>
        </w:rPr>
        <w:fldChar w:fldCharType="begin"/>
      </w:r>
      <w:r w:rsidRPr="00E9152D">
        <w:rPr>
          <w:sz w:val="22"/>
        </w:rPr>
        <w:instrText xml:space="preserve"> INCLUDEPICTURE "/var/folders/wv/3nvzdzqd06dg137vxmc0d6lh0000gn/T/com.microsoft.Word/WebArchiveCopyPasteTempFiles/page4image11263504" \* MERGEFORMATINET </w:instrText>
      </w:r>
      <w:r w:rsidRPr="00E9152D">
        <w:rPr>
          <w:sz w:val="22"/>
        </w:rPr>
        <w:fldChar w:fldCharType="separate"/>
      </w:r>
      <w:r w:rsidRPr="00E9152D">
        <w:rPr>
          <w:noProof/>
          <w:sz w:val="22"/>
        </w:rPr>
        <w:drawing>
          <wp:inline distT="0" distB="0" distL="0" distR="0">
            <wp:extent cx="5756910" cy="4454525"/>
            <wp:effectExtent l="0" t="0" r="0" b="3175"/>
            <wp:docPr id="3" name="Picture 3" descr="page4image1126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4image11263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152D">
        <w:rPr>
          <w:sz w:val="22"/>
        </w:rPr>
        <w:fldChar w:fldCharType="end"/>
      </w:r>
    </w:p>
    <w:p w:rsidR="00E9152D" w:rsidRDefault="00E9152D" w:rsidP="00E9152D">
      <w:pPr>
        <w:pStyle w:val="NormalWeb"/>
        <w:numPr>
          <w:ilvl w:val="0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>Please sure that you have at least checked “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" w:hAnsi="Arial" w:cs="Arial"/>
          <w:b/>
          <w:bCs/>
          <w:i/>
          <w:iCs/>
          <w:sz w:val="21"/>
          <w:szCs w:val="22"/>
          <w:lang w:val="en-US"/>
        </w:rPr>
        <w:t>Propagation paths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>” and “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" w:hAnsi="Arial" w:cs="Arial"/>
          <w:b/>
          <w:bCs/>
          <w:i/>
          <w:iCs/>
          <w:sz w:val="21"/>
          <w:szCs w:val="22"/>
          <w:lang w:val="en-US"/>
        </w:rPr>
        <w:t>Received Power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 xml:space="preserve">” for Output Requests before running. </w:t>
      </w:r>
    </w:p>
    <w:p w:rsidR="00E9152D" w:rsidRDefault="00E9152D" w:rsidP="00E9152D">
      <w:pPr>
        <w:pStyle w:val="NormalWeb"/>
        <w:numPr>
          <w:ilvl w:val="0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 xml:space="preserve">After finishing the calculation, please go to the working directory of the project (saving place). You will see a folder with the name of the Study Area that you have defined. </w:t>
      </w:r>
    </w:p>
    <w:p w:rsidR="00E9152D" w:rsidRDefault="00E9152D" w:rsidP="00E9152D">
      <w:pPr>
        <w:pStyle w:val="NormalWeb"/>
        <w:numPr>
          <w:ilvl w:val="0"/>
          <w:numId w:val="6"/>
        </w:numPr>
        <w:shd w:val="clear" w:color="auto" w:fill="FFFFFF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>Please save at least two files: “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" w:hAnsi="Arial" w:cs="Arial"/>
          <w:b/>
          <w:bCs/>
          <w:i/>
          <w:iCs/>
          <w:color w:val="0000FF"/>
          <w:sz w:val="21"/>
          <w:szCs w:val="22"/>
          <w:lang w:val="en-US"/>
        </w:rPr>
        <w:t>*power*.p2m</w:t>
      </w:r>
      <w:r w:rsidRPr="00E9152D">
        <w:rPr>
          <w:rFonts w:ascii="Gautami" w:hAnsi="Gautami" w:cs="Gautami"/>
          <w:color w:val="0000FF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>” and “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" w:hAnsi="Arial" w:cs="Arial"/>
          <w:b/>
          <w:bCs/>
          <w:i/>
          <w:iCs/>
          <w:color w:val="0000FF"/>
          <w:sz w:val="21"/>
          <w:szCs w:val="22"/>
          <w:lang w:val="en-US"/>
        </w:rPr>
        <w:t>*paths*.p2m</w:t>
      </w:r>
      <w:r w:rsidRPr="00E9152D">
        <w:rPr>
          <w:rFonts w:ascii="Gautami" w:hAnsi="Gautami" w:cs="Gautami"/>
          <w:color w:val="0000FF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 xml:space="preserve">” </w:t>
      </w:r>
    </w:p>
    <w:p w:rsidR="00E9152D" w:rsidRPr="00E9152D" w:rsidRDefault="00E9152D" w:rsidP="00E9152D">
      <w:pPr>
        <w:pStyle w:val="NormalWeb"/>
        <w:shd w:val="clear" w:color="auto" w:fill="FFFFFF"/>
        <w:ind w:left="1080"/>
        <w:rPr>
          <w:sz w:val="22"/>
          <w:lang w:val="en-US"/>
        </w:rPr>
      </w:pPr>
      <w:r w:rsidRPr="00E9152D">
        <w:rPr>
          <w:rFonts w:ascii="ArialMT" w:hAnsi="ArialMT"/>
          <w:sz w:val="20"/>
          <w:szCs w:val="22"/>
          <w:lang w:val="en-US"/>
        </w:rPr>
        <w:t>In case that you have available hard drive, additionally saving “</w:t>
      </w:r>
      <w:r w:rsidRPr="00E9152D">
        <w:rPr>
          <w:rFonts w:ascii="Gautami" w:hAnsi="Gautami" w:cs="Gautami"/>
          <w:sz w:val="21"/>
          <w:szCs w:val="22"/>
          <w:lang w:val="en-US"/>
        </w:rPr>
        <w:t>​</w:t>
      </w:r>
      <w:r w:rsidRPr="00E9152D">
        <w:rPr>
          <w:rFonts w:ascii="Arial" w:hAnsi="Arial" w:cs="Arial"/>
          <w:b/>
          <w:bCs/>
          <w:i/>
          <w:iCs/>
          <w:color w:val="0000FF"/>
          <w:sz w:val="21"/>
          <w:szCs w:val="22"/>
          <w:lang w:val="en-US"/>
        </w:rPr>
        <w:t>*.</w:t>
      </w:r>
      <w:proofErr w:type="spellStart"/>
      <w:r w:rsidRPr="00E9152D">
        <w:rPr>
          <w:rFonts w:ascii="Arial" w:hAnsi="Arial" w:cs="Arial"/>
          <w:b/>
          <w:bCs/>
          <w:i/>
          <w:iCs/>
          <w:color w:val="0000FF"/>
          <w:sz w:val="21"/>
          <w:szCs w:val="22"/>
          <w:lang w:val="en-US"/>
        </w:rPr>
        <w:t>sqlite</w:t>
      </w:r>
      <w:proofErr w:type="spellEnd"/>
      <w:r w:rsidRPr="00E9152D">
        <w:rPr>
          <w:rFonts w:ascii="Gautami" w:hAnsi="Gautami" w:cs="Gautami"/>
          <w:color w:val="0000FF"/>
          <w:sz w:val="21"/>
          <w:szCs w:val="22"/>
          <w:lang w:val="en-US"/>
        </w:rPr>
        <w:t>​</w:t>
      </w:r>
      <w:r w:rsidRPr="00E9152D">
        <w:rPr>
          <w:rFonts w:ascii="ArialMT" w:hAnsi="ArialMT"/>
          <w:sz w:val="20"/>
          <w:szCs w:val="22"/>
          <w:lang w:val="en-US"/>
        </w:rPr>
        <w:t xml:space="preserve">” file will be a very good option for future use. </w:t>
      </w:r>
    </w:p>
    <w:p w:rsidR="00E9152D" w:rsidRPr="00E9152D" w:rsidRDefault="00E9152D" w:rsidP="00E9152D">
      <w:pPr>
        <w:shd w:val="clear" w:color="auto" w:fill="FFFFFF"/>
        <w:jc w:val="center"/>
        <w:rPr>
          <w:sz w:val="22"/>
        </w:rPr>
      </w:pPr>
      <w:r w:rsidRPr="00E9152D">
        <w:rPr>
          <w:sz w:val="22"/>
        </w:rPr>
        <w:fldChar w:fldCharType="begin"/>
      </w:r>
      <w:r w:rsidRPr="00E9152D">
        <w:rPr>
          <w:sz w:val="22"/>
        </w:rPr>
        <w:instrText xml:space="preserve"> INCLUDEPICTURE "/var/folders/wv/3nvzdzqd06dg137vxmc0d6lh0000gn/T/com.microsoft.Word/WebArchiveCopyPasteTempFiles/page5image11262672" \* MERGEFORMATINET </w:instrText>
      </w:r>
      <w:r w:rsidRPr="00E9152D">
        <w:rPr>
          <w:sz w:val="22"/>
        </w:rPr>
        <w:fldChar w:fldCharType="separate"/>
      </w:r>
      <w:bookmarkStart w:id="0" w:name="_GoBack"/>
      <w:r w:rsidRPr="00E9152D">
        <w:rPr>
          <w:noProof/>
          <w:sz w:val="22"/>
        </w:rPr>
        <w:drawing>
          <wp:inline distT="0" distB="0" distL="0" distR="0">
            <wp:extent cx="5756910" cy="1090295"/>
            <wp:effectExtent l="0" t="0" r="0" b="1905"/>
            <wp:docPr id="2" name="Picture 2" descr="page5image1126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5image112626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9152D">
        <w:rPr>
          <w:sz w:val="22"/>
        </w:rPr>
        <w:fldChar w:fldCharType="end"/>
      </w:r>
    </w:p>
    <w:p w:rsidR="00BA2D2D" w:rsidRPr="00E9152D" w:rsidRDefault="00BA2D2D">
      <w:pPr>
        <w:rPr>
          <w:sz w:val="22"/>
        </w:rPr>
      </w:pPr>
    </w:p>
    <w:sectPr w:rsidR="00BA2D2D" w:rsidRPr="00E9152D" w:rsidSect="00E9152D">
      <w:pgSz w:w="11900" w:h="16840" w:code="9"/>
      <w:pgMar w:top="720" w:right="720" w:bottom="48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5079"/>
    <w:multiLevelType w:val="hybridMultilevel"/>
    <w:tmpl w:val="09EE3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715485"/>
    <w:multiLevelType w:val="hybridMultilevel"/>
    <w:tmpl w:val="4DD8E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2B1A95"/>
    <w:multiLevelType w:val="multilevel"/>
    <w:tmpl w:val="050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35667"/>
    <w:multiLevelType w:val="multilevel"/>
    <w:tmpl w:val="D398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02FB8"/>
    <w:multiLevelType w:val="multilevel"/>
    <w:tmpl w:val="A84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5793A"/>
    <w:multiLevelType w:val="hybridMultilevel"/>
    <w:tmpl w:val="5DDE61B6"/>
    <w:lvl w:ilvl="0" w:tplc="BDD422C6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2D"/>
    <w:rsid w:val="009E542B"/>
    <w:rsid w:val="00BA2D2D"/>
    <w:rsid w:val="00E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85CF5"/>
  <w15:chartTrackingRefBased/>
  <w15:docId w15:val="{289AF272-56B7-0B40-8C0C-A4E36692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5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1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8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2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3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4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2019-05-06T14:52:00Z</dcterms:created>
  <dcterms:modified xsi:type="dcterms:W3CDTF">2019-05-06T15:01:00Z</dcterms:modified>
</cp:coreProperties>
</file>